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6E3" w:rsidRDefault="00ED36E3" w:rsidP="00ED36E3">
      <w:pPr>
        <w:bidi w:val="0"/>
        <w:spacing w:before="120" w:after="240"/>
        <w:jc w:val="center"/>
        <w:rPr>
          <w:rFonts w:asciiTheme="majorBidi" w:hAnsiTheme="majorBidi" w:cstheme="majorBidi"/>
          <w:b/>
          <w:bCs/>
          <w:i/>
          <w:iCs/>
          <w:sz w:val="44"/>
          <w:szCs w:val="44"/>
        </w:rPr>
      </w:pPr>
      <w:r>
        <w:rPr>
          <w:noProof/>
          <w:sz w:val="34"/>
          <w:szCs w:val="34"/>
        </w:rPr>
        <w:drawing>
          <wp:inline distT="0" distB="0" distL="0" distR="0">
            <wp:extent cx="2743200" cy="1803222"/>
            <wp:effectExtent l="0" t="0" r="0" b="0"/>
            <wp:docPr id="1" name="Picture 1"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0" descr="Logo.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983" cy="1816226"/>
                    </a:xfrm>
                    <a:prstGeom prst="rect">
                      <a:avLst/>
                    </a:prstGeom>
                    <a:noFill/>
                    <a:ln>
                      <a:noFill/>
                    </a:ln>
                  </pic:spPr>
                </pic:pic>
              </a:graphicData>
            </a:graphic>
          </wp:inline>
        </w:drawing>
      </w:r>
    </w:p>
    <w:p w:rsidR="00ED36E3" w:rsidRPr="00ED36E3" w:rsidRDefault="00ED36E3" w:rsidP="00ED36E3">
      <w:pPr>
        <w:bidi w:val="0"/>
        <w:spacing w:before="120" w:after="240"/>
        <w:jc w:val="center"/>
        <w:rPr>
          <w:rFonts w:asciiTheme="majorBidi" w:hAnsiTheme="majorBidi" w:cstheme="majorBidi"/>
          <w:b/>
          <w:bCs/>
          <w:i/>
          <w:iCs/>
          <w:sz w:val="44"/>
          <w:szCs w:val="44"/>
        </w:rPr>
      </w:pPr>
      <w:r w:rsidRPr="00ED36E3">
        <w:rPr>
          <w:rFonts w:asciiTheme="majorBidi" w:hAnsiTheme="majorBidi" w:cstheme="majorBidi"/>
          <w:b/>
          <w:bCs/>
          <w:i/>
          <w:iCs/>
          <w:sz w:val="44"/>
          <w:szCs w:val="44"/>
        </w:rPr>
        <w:t>A Study on the independence of the legal profession in Syria</w:t>
      </w:r>
    </w:p>
    <w:p w:rsidR="00ED36E3" w:rsidRDefault="00ED36E3" w:rsidP="00ED36E3">
      <w:pPr>
        <w:bidi w:val="0"/>
        <w:spacing w:before="120" w:after="240"/>
        <w:jc w:val="center"/>
        <w:rPr>
          <w:rFonts w:asciiTheme="majorBidi" w:hAnsiTheme="majorBidi" w:cstheme="majorBidi"/>
          <w:b/>
          <w:bCs/>
        </w:rPr>
      </w:pPr>
    </w:p>
    <w:p w:rsidR="00B800FE" w:rsidRDefault="00ED36E3" w:rsidP="00ED36E3">
      <w:pPr>
        <w:bidi w:val="0"/>
        <w:spacing w:before="120" w:after="240"/>
        <w:jc w:val="center"/>
        <w:rPr>
          <w:rFonts w:asciiTheme="majorBidi" w:hAnsiTheme="majorBidi" w:cstheme="majorBidi"/>
          <w:b/>
          <w:bCs/>
        </w:rPr>
      </w:pPr>
      <w:r>
        <w:rPr>
          <w:rFonts w:asciiTheme="majorBidi" w:hAnsiTheme="majorBidi" w:cstheme="majorBidi"/>
          <w:b/>
          <w:bCs/>
          <w:noProof/>
        </w:rPr>
        <w:drawing>
          <wp:inline distT="0" distB="0" distL="0" distR="0">
            <wp:extent cx="4838700" cy="3627514"/>
            <wp:effectExtent l="0" t="0" r="0" b="0"/>
            <wp:docPr id="2" name="Image 2" descr="C:\Users\mro\AppData\Local\Microsoft\Windows\Temporary Internet Files\Content.Outlook\IHSCVK39\3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o\AppData\Local\Microsoft\Windows\Temporary Internet Files\Content.Outlook\IHSCVK39\3 (2).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47345" cy="3633995"/>
                    </a:xfrm>
                    <a:prstGeom prst="rect">
                      <a:avLst/>
                    </a:prstGeom>
                    <a:noFill/>
                    <a:ln>
                      <a:noFill/>
                    </a:ln>
                  </pic:spPr>
                </pic:pic>
              </a:graphicData>
            </a:graphic>
          </wp:inline>
        </w:drawing>
      </w:r>
    </w:p>
    <w:p w:rsidR="00B800FE" w:rsidRPr="00254E62" w:rsidRDefault="00B800FE" w:rsidP="00ED36E3">
      <w:pPr>
        <w:bidi w:val="0"/>
        <w:spacing w:before="120" w:after="240"/>
        <w:rPr>
          <w:rFonts w:asciiTheme="majorBidi" w:hAnsiTheme="majorBidi" w:cstheme="majorBidi"/>
          <w:b/>
          <w:bCs/>
          <w:sz w:val="28"/>
          <w:szCs w:val="28"/>
        </w:rPr>
      </w:pPr>
    </w:p>
    <w:p w:rsidR="00ED607E" w:rsidRDefault="00ED36E3" w:rsidP="00ED607E">
      <w:pPr>
        <w:bidi w:val="0"/>
        <w:spacing w:before="120" w:after="240"/>
        <w:jc w:val="center"/>
        <w:rPr>
          <w:rFonts w:asciiTheme="majorBidi" w:hAnsiTheme="majorBidi" w:cstheme="majorBidi"/>
          <w:b/>
          <w:bCs/>
          <w:sz w:val="32"/>
          <w:szCs w:val="32"/>
        </w:rPr>
      </w:pPr>
      <w:r w:rsidRPr="00B800FE">
        <w:rPr>
          <w:rFonts w:asciiTheme="majorBidi" w:hAnsiTheme="majorBidi" w:cstheme="majorBidi"/>
          <w:b/>
          <w:bCs/>
          <w:sz w:val="32"/>
          <w:szCs w:val="32"/>
        </w:rPr>
        <w:t>Muhanad Alhasani</w:t>
      </w:r>
      <w:r w:rsidR="00ED607E">
        <w:rPr>
          <w:rFonts w:asciiTheme="majorBidi" w:hAnsiTheme="majorBidi" w:cstheme="majorBidi"/>
          <w:b/>
          <w:bCs/>
          <w:sz w:val="32"/>
          <w:szCs w:val="32"/>
        </w:rPr>
        <w:t xml:space="preserve">  </w:t>
      </w:r>
    </w:p>
    <w:p w:rsidR="00B800FE" w:rsidRPr="00F31E44" w:rsidRDefault="00ED36E3" w:rsidP="00F31E44">
      <w:pPr>
        <w:bidi w:val="0"/>
        <w:spacing w:before="120" w:after="240"/>
        <w:jc w:val="center"/>
        <w:rPr>
          <w:i/>
          <w:iCs/>
          <w:sz w:val="28"/>
          <w:szCs w:val="28"/>
        </w:rPr>
      </w:pPr>
      <w:r w:rsidRPr="00B800FE">
        <w:rPr>
          <w:i/>
          <w:iCs/>
          <w:sz w:val="28"/>
          <w:szCs w:val="28"/>
        </w:rPr>
        <w:t>Lawyer and President of the Syrian H</w:t>
      </w:r>
      <w:r w:rsidR="00F31E44">
        <w:rPr>
          <w:i/>
          <w:iCs/>
          <w:sz w:val="28"/>
          <w:szCs w:val="28"/>
        </w:rPr>
        <w:t>uman Rights Organization SWASIAH</w:t>
      </w:r>
    </w:p>
    <w:p w:rsidR="00B800FE" w:rsidRPr="00215EDE" w:rsidRDefault="00B800FE" w:rsidP="00B800FE">
      <w:pPr>
        <w:bidi w:val="0"/>
        <w:spacing w:before="120" w:after="240"/>
        <w:jc w:val="center"/>
        <w:rPr>
          <w:rFonts w:asciiTheme="majorBidi" w:hAnsiTheme="majorBidi" w:cstheme="majorBidi"/>
          <w:b/>
          <w:bCs/>
        </w:rPr>
      </w:pPr>
    </w:p>
    <w:p w:rsidR="00B800FE" w:rsidRDefault="00B800FE" w:rsidP="00B800FE">
      <w:pPr>
        <w:bidi w:val="0"/>
        <w:spacing w:before="120" w:after="240"/>
        <w:rPr>
          <w:rFonts w:asciiTheme="majorBidi" w:hAnsiTheme="majorBidi" w:cstheme="majorBidi"/>
          <w:b/>
          <w:bCs/>
        </w:rPr>
      </w:pPr>
    </w:p>
    <w:p w:rsidR="00B800FE" w:rsidRDefault="00B800FE" w:rsidP="00B800FE">
      <w:pPr>
        <w:bidi w:val="0"/>
        <w:spacing w:before="120" w:after="240"/>
        <w:rPr>
          <w:rFonts w:asciiTheme="majorBidi" w:hAnsiTheme="majorBidi" w:cstheme="majorBidi"/>
          <w:b/>
          <w:bCs/>
        </w:rPr>
      </w:pPr>
    </w:p>
    <w:p w:rsidR="00ED36E3" w:rsidRDefault="00ED36E3" w:rsidP="00ED36E3">
      <w:pPr>
        <w:bidi w:val="0"/>
        <w:spacing w:before="120" w:after="240"/>
        <w:rPr>
          <w:rFonts w:asciiTheme="majorBidi" w:hAnsiTheme="majorBidi" w:cstheme="majorBidi"/>
          <w:b/>
          <w:bCs/>
        </w:rPr>
      </w:pPr>
    </w:p>
    <w:p w:rsidR="009001E6" w:rsidRDefault="009001E6" w:rsidP="009001E6">
      <w:pPr>
        <w:bidi w:val="0"/>
        <w:spacing w:before="120" w:after="240"/>
        <w:rPr>
          <w:rFonts w:asciiTheme="majorBidi" w:hAnsiTheme="majorBidi" w:cstheme="majorBidi"/>
          <w:b/>
          <w:bCs/>
        </w:rPr>
      </w:pPr>
    </w:p>
    <w:p w:rsidR="009001E6" w:rsidRDefault="009001E6" w:rsidP="009001E6">
      <w:pPr>
        <w:bidi w:val="0"/>
        <w:spacing w:before="120" w:after="240"/>
        <w:rPr>
          <w:rFonts w:asciiTheme="majorBidi" w:hAnsiTheme="majorBidi" w:cstheme="majorBidi"/>
          <w:b/>
          <w:bCs/>
        </w:rPr>
      </w:pPr>
    </w:p>
    <w:p w:rsidR="009001E6" w:rsidRDefault="009001E6" w:rsidP="009001E6">
      <w:pPr>
        <w:bidi w:val="0"/>
        <w:spacing w:before="120" w:after="240"/>
        <w:rPr>
          <w:rFonts w:asciiTheme="majorBidi" w:hAnsiTheme="majorBidi" w:cstheme="majorBidi"/>
          <w:b/>
          <w:bCs/>
        </w:rPr>
      </w:pPr>
    </w:p>
    <w:p w:rsidR="009001E6" w:rsidRDefault="009001E6" w:rsidP="009001E6">
      <w:pPr>
        <w:bidi w:val="0"/>
        <w:spacing w:before="120" w:after="240"/>
        <w:rPr>
          <w:rFonts w:asciiTheme="majorBidi" w:hAnsiTheme="majorBidi" w:cstheme="majorBidi"/>
          <w:b/>
          <w:bCs/>
        </w:rPr>
      </w:pPr>
    </w:p>
    <w:p w:rsidR="009001E6" w:rsidRDefault="009001E6" w:rsidP="009001E6">
      <w:pPr>
        <w:bidi w:val="0"/>
        <w:spacing w:before="120" w:after="240"/>
        <w:rPr>
          <w:rFonts w:ascii="Arial" w:hAnsi="Arial" w:cs="Arial"/>
          <w:b/>
          <w:bCs/>
          <w:sz w:val="20"/>
          <w:szCs w:val="20"/>
        </w:rPr>
      </w:pPr>
    </w:p>
    <w:p w:rsidR="00ED36E3" w:rsidRDefault="00ED36E3" w:rsidP="00ED36E3">
      <w:pPr>
        <w:bidi w:val="0"/>
        <w:spacing w:before="120" w:after="240"/>
        <w:rPr>
          <w:rFonts w:ascii="Arial" w:hAnsi="Arial" w:cs="Arial"/>
          <w:b/>
          <w:bCs/>
          <w:sz w:val="20"/>
          <w:szCs w:val="20"/>
        </w:rPr>
      </w:pPr>
    </w:p>
    <w:p w:rsidR="00ED36E3" w:rsidRDefault="00ED36E3" w:rsidP="00ED36E3">
      <w:pPr>
        <w:bidi w:val="0"/>
        <w:spacing w:before="120" w:after="240"/>
        <w:rPr>
          <w:rFonts w:ascii="Arial" w:hAnsi="Arial" w:cs="Arial"/>
          <w:b/>
          <w:bCs/>
          <w:sz w:val="20"/>
          <w:szCs w:val="20"/>
        </w:rPr>
      </w:pPr>
    </w:p>
    <w:p w:rsidR="004D6386" w:rsidRPr="00B94932" w:rsidRDefault="00215EDE" w:rsidP="00ED36E3">
      <w:pPr>
        <w:bidi w:val="0"/>
        <w:spacing w:before="120" w:after="240"/>
        <w:rPr>
          <w:rFonts w:ascii="Arial" w:hAnsi="Arial" w:cs="Arial"/>
          <w:b/>
          <w:bCs/>
          <w:sz w:val="20"/>
          <w:szCs w:val="20"/>
        </w:rPr>
      </w:pPr>
      <w:r w:rsidRPr="00B94932">
        <w:rPr>
          <w:rFonts w:ascii="Arial" w:hAnsi="Arial" w:cs="Arial"/>
          <w:b/>
          <w:bCs/>
          <w:sz w:val="20"/>
          <w:szCs w:val="20"/>
        </w:rPr>
        <w:t>Acknowledgment</w:t>
      </w:r>
      <w:r w:rsidR="00DC2732">
        <w:rPr>
          <w:rFonts w:ascii="Arial" w:hAnsi="Arial" w:cs="Arial"/>
          <w:b/>
          <w:bCs/>
          <w:sz w:val="20"/>
          <w:szCs w:val="20"/>
        </w:rPr>
        <w:t>s</w:t>
      </w:r>
    </w:p>
    <w:p w:rsidR="004D6386" w:rsidRDefault="00215EDE" w:rsidP="00ED36E3">
      <w:pPr>
        <w:bidi w:val="0"/>
        <w:spacing w:before="120" w:after="240"/>
        <w:rPr>
          <w:rFonts w:ascii="Arial" w:hAnsi="Arial" w:cs="Arial"/>
          <w:sz w:val="20"/>
          <w:szCs w:val="20"/>
        </w:rPr>
      </w:pPr>
      <w:r w:rsidRPr="00B94932">
        <w:rPr>
          <w:rFonts w:ascii="Arial" w:hAnsi="Arial" w:cs="Arial"/>
          <w:sz w:val="20"/>
          <w:szCs w:val="20"/>
        </w:rPr>
        <w:t>The situation necessitated that this study be prepared hastily in order to be presented to human rights organizations and professional associations</w:t>
      </w:r>
      <w:r w:rsidR="003A1ACF">
        <w:rPr>
          <w:rFonts w:ascii="Arial" w:hAnsi="Arial" w:cs="Arial"/>
          <w:sz w:val="20"/>
          <w:szCs w:val="20"/>
        </w:rPr>
        <w:t>, especially those in Paris and Amsterdam</w:t>
      </w:r>
      <w:r w:rsidRPr="00B94932">
        <w:rPr>
          <w:rFonts w:ascii="Arial" w:hAnsi="Arial" w:cs="Arial"/>
          <w:sz w:val="20"/>
          <w:szCs w:val="20"/>
        </w:rPr>
        <w:t>, as a token of gratitude for their positions in support of righteousness and law.</w:t>
      </w:r>
    </w:p>
    <w:p w:rsidR="004D6386" w:rsidRDefault="00215EDE" w:rsidP="00ED36E3">
      <w:pPr>
        <w:bidi w:val="0"/>
        <w:spacing w:before="120" w:after="240"/>
        <w:rPr>
          <w:rFonts w:ascii="Arial" w:hAnsi="Arial" w:cs="Arial"/>
          <w:sz w:val="20"/>
          <w:szCs w:val="20"/>
        </w:rPr>
      </w:pPr>
      <w:r w:rsidRPr="00B94932">
        <w:rPr>
          <w:rFonts w:ascii="Arial" w:hAnsi="Arial" w:cs="Arial"/>
          <w:sz w:val="20"/>
          <w:szCs w:val="20"/>
        </w:rPr>
        <w:t>They openly spoke the word of truth during my arrest and trial before the criminal court and the Bar Association tribunal in Damascus.</w:t>
      </w:r>
    </w:p>
    <w:p w:rsidR="004D6386" w:rsidRDefault="00215EDE" w:rsidP="00ED36E3">
      <w:pPr>
        <w:bidi w:val="0"/>
        <w:spacing w:before="120" w:after="240"/>
        <w:rPr>
          <w:rFonts w:ascii="Arial" w:hAnsi="Arial" w:cs="Arial"/>
          <w:sz w:val="20"/>
          <w:szCs w:val="20"/>
        </w:rPr>
      </w:pPr>
      <w:r w:rsidRPr="00B94932">
        <w:rPr>
          <w:rFonts w:ascii="Arial" w:hAnsi="Arial" w:cs="Arial"/>
          <w:sz w:val="20"/>
          <w:szCs w:val="20"/>
        </w:rPr>
        <w:t>Regardless of how much I try to express my appreciation and gratitude, words will still fall short of giving these distinguished organizations their due right.</w:t>
      </w:r>
    </w:p>
    <w:p w:rsidR="004D6386" w:rsidRDefault="00215EDE" w:rsidP="00ED36E3">
      <w:pPr>
        <w:bidi w:val="0"/>
        <w:spacing w:before="120" w:after="240"/>
        <w:rPr>
          <w:rFonts w:ascii="Arial" w:hAnsi="Arial" w:cs="Arial"/>
          <w:sz w:val="20"/>
          <w:szCs w:val="20"/>
        </w:rPr>
      </w:pPr>
      <w:r w:rsidRPr="00B94932">
        <w:rPr>
          <w:rFonts w:ascii="Arial" w:hAnsi="Arial" w:cs="Arial"/>
          <w:sz w:val="20"/>
          <w:szCs w:val="20"/>
        </w:rPr>
        <w:t>They spoke the word of truth before an unjust ruler when I was left helpless and honest men were scarce.</w:t>
      </w:r>
    </w:p>
    <w:p w:rsidR="00215EDE" w:rsidRPr="00B94932" w:rsidRDefault="00215EDE" w:rsidP="00ED36E3">
      <w:pPr>
        <w:bidi w:val="0"/>
        <w:spacing w:before="120" w:after="240"/>
        <w:rPr>
          <w:rFonts w:ascii="Arial" w:hAnsi="Arial" w:cs="Arial"/>
          <w:sz w:val="20"/>
          <w:szCs w:val="20"/>
        </w:rPr>
      </w:pPr>
      <w:r w:rsidRPr="00B94932">
        <w:rPr>
          <w:rFonts w:ascii="Arial" w:hAnsi="Arial" w:cs="Arial"/>
          <w:sz w:val="20"/>
          <w:szCs w:val="20"/>
        </w:rPr>
        <w:t>They have demonstrated that international human rights organizations, especially professional associations, are not designed for exchanging compliments, but to speak the w</w:t>
      </w:r>
      <w:r w:rsidR="003A1ACF">
        <w:rPr>
          <w:rFonts w:ascii="Arial" w:hAnsi="Arial" w:cs="Arial"/>
          <w:sz w:val="20"/>
          <w:szCs w:val="20"/>
        </w:rPr>
        <w:t>ord of truth and uphold justice.</w:t>
      </w:r>
    </w:p>
    <w:p w:rsidR="00215EDE" w:rsidRPr="00B94932" w:rsidRDefault="00215EDE" w:rsidP="00ED36E3">
      <w:pPr>
        <w:bidi w:val="0"/>
        <w:spacing w:before="120" w:after="240"/>
        <w:rPr>
          <w:rFonts w:ascii="Arial" w:hAnsi="Arial" w:cs="Arial"/>
          <w:sz w:val="20"/>
          <w:szCs w:val="20"/>
        </w:rPr>
      </w:pPr>
      <w:r w:rsidRPr="00B94932">
        <w:rPr>
          <w:rFonts w:ascii="Arial" w:hAnsi="Arial" w:cs="Arial"/>
          <w:sz w:val="20"/>
          <w:szCs w:val="20"/>
        </w:rPr>
        <w:t>To all of them, I extend my sincere gratitude and appreciation. I also present this humble study to explain my just position.</w:t>
      </w:r>
    </w:p>
    <w:p w:rsidR="00687BBF" w:rsidRDefault="00687BBF" w:rsidP="004D6386">
      <w:pPr>
        <w:bidi w:val="0"/>
        <w:spacing w:before="120" w:after="240"/>
        <w:jc w:val="center"/>
        <w:rPr>
          <w:rFonts w:ascii="Arial" w:hAnsi="Arial" w:cs="Arial"/>
          <w:b/>
          <w:bCs/>
          <w:sz w:val="20"/>
          <w:szCs w:val="20"/>
        </w:rPr>
      </w:pPr>
    </w:p>
    <w:p w:rsidR="00687BBF" w:rsidRDefault="00687BBF" w:rsidP="00687BBF">
      <w:pPr>
        <w:bidi w:val="0"/>
        <w:spacing w:before="120" w:after="240"/>
        <w:rPr>
          <w:rFonts w:ascii="Arial" w:hAnsi="Arial" w:cs="Arial"/>
          <w:b/>
          <w:bCs/>
          <w:sz w:val="20"/>
          <w:szCs w:val="20"/>
        </w:rPr>
      </w:pPr>
    </w:p>
    <w:p w:rsidR="00687BBF" w:rsidRDefault="00687BBF" w:rsidP="00687BBF">
      <w:pPr>
        <w:bidi w:val="0"/>
        <w:spacing w:before="120" w:after="240"/>
        <w:rPr>
          <w:rFonts w:ascii="Arial" w:hAnsi="Arial" w:cs="Arial"/>
          <w:b/>
          <w:bCs/>
          <w:sz w:val="20"/>
          <w:szCs w:val="20"/>
        </w:rPr>
      </w:pPr>
    </w:p>
    <w:p w:rsidR="009001E6" w:rsidRDefault="009001E6" w:rsidP="009001E6">
      <w:pPr>
        <w:bidi w:val="0"/>
        <w:spacing w:before="120" w:after="240"/>
        <w:rPr>
          <w:rFonts w:ascii="Arial" w:hAnsi="Arial" w:cs="Arial"/>
          <w:b/>
          <w:bCs/>
          <w:sz w:val="20"/>
          <w:szCs w:val="20"/>
        </w:rPr>
      </w:pPr>
    </w:p>
    <w:p w:rsidR="00687BBF" w:rsidRDefault="00687BBF" w:rsidP="00687BBF">
      <w:pPr>
        <w:bidi w:val="0"/>
        <w:spacing w:before="120" w:after="240"/>
        <w:rPr>
          <w:rFonts w:ascii="Arial" w:hAnsi="Arial" w:cs="Arial"/>
          <w:b/>
          <w:bCs/>
          <w:sz w:val="20"/>
          <w:szCs w:val="20"/>
        </w:rPr>
      </w:pPr>
    </w:p>
    <w:p w:rsidR="00687BBF" w:rsidRDefault="00687BBF" w:rsidP="00687BBF">
      <w:pPr>
        <w:bidi w:val="0"/>
        <w:spacing w:before="120" w:after="240"/>
        <w:rPr>
          <w:rFonts w:ascii="Arial" w:hAnsi="Arial" w:cs="Arial"/>
          <w:b/>
          <w:bCs/>
          <w:sz w:val="20"/>
          <w:szCs w:val="20"/>
        </w:rPr>
      </w:pPr>
    </w:p>
    <w:sdt>
      <w:sdtPr>
        <w:id w:val="1259398785"/>
        <w:docPartObj>
          <w:docPartGallery w:val="Table of Contents"/>
          <w:docPartUnique/>
        </w:docPartObj>
      </w:sdtPr>
      <w:sdtEndPr>
        <w:rPr>
          <w:b/>
          <w:bCs/>
          <w:noProof/>
          <w:rtl/>
        </w:rPr>
      </w:sdtEndPr>
      <w:sdtContent>
        <w:p w:rsidR="009001E6" w:rsidRDefault="009001E6" w:rsidP="00ED36E3">
          <w:pPr>
            <w:bidi w:val="0"/>
            <w:spacing w:before="120" w:after="240"/>
            <w:jc w:val="center"/>
          </w:pPr>
        </w:p>
        <w:p w:rsidR="009001E6" w:rsidRDefault="009001E6" w:rsidP="009001E6">
          <w:pPr>
            <w:bidi w:val="0"/>
            <w:spacing w:before="120" w:after="240"/>
            <w:jc w:val="center"/>
          </w:pPr>
        </w:p>
        <w:p w:rsidR="00106D65" w:rsidRDefault="00106D65" w:rsidP="009001E6">
          <w:pPr>
            <w:bidi w:val="0"/>
            <w:spacing w:before="120" w:after="240"/>
            <w:jc w:val="center"/>
            <w:rPr>
              <w:rStyle w:val="hps"/>
              <w:rFonts w:asciiTheme="majorBidi" w:hAnsiTheme="majorBidi" w:cstheme="majorBidi"/>
              <w:b/>
              <w:bCs/>
              <w:sz w:val="36"/>
              <w:szCs w:val="36"/>
            </w:rPr>
          </w:pPr>
          <w:r w:rsidRPr="00293099">
            <w:rPr>
              <w:rStyle w:val="hps"/>
              <w:rFonts w:asciiTheme="majorBidi" w:hAnsiTheme="majorBidi" w:cstheme="majorBidi"/>
              <w:b/>
              <w:bCs/>
              <w:sz w:val="36"/>
              <w:szCs w:val="36"/>
            </w:rPr>
            <w:t>TABLE OF CONTENTS</w:t>
          </w:r>
        </w:p>
        <w:p w:rsidR="00ED36E3" w:rsidRDefault="00ED36E3" w:rsidP="00106D65">
          <w:pPr>
            <w:bidi w:val="0"/>
            <w:spacing w:before="120" w:after="240"/>
            <w:rPr>
              <w:rFonts w:asciiTheme="majorBidi" w:hAnsiTheme="majorBidi" w:cstheme="majorBidi"/>
              <w:b/>
              <w:bCs/>
            </w:rPr>
          </w:pPr>
        </w:p>
        <w:p w:rsidR="00106D65" w:rsidRDefault="00106D65" w:rsidP="00ED36E3">
          <w:pPr>
            <w:bidi w:val="0"/>
            <w:spacing w:before="120" w:after="240"/>
            <w:ind w:left="720" w:firstLine="720"/>
          </w:pPr>
          <w:r w:rsidRPr="00254E62">
            <w:rPr>
              <w:rFonts w:asciiTheme="majorBidi" w:hAnsiTheme="majorBidi" w:cstheme="majorBidi"/>
              <w:b/>
              <w:bCs/>
            </w:rPr>
            <w:t>Introduction</w:t>
          </w:r>
          <w:r>
            <w:tab/>
          </w:r>
        </w:p>
        <w:p w:rsidR="00106D65" w:rsidRPr="009821DC" w:rsidRDefault="00106D65" w:rsidP="00106D65">
          <w:pPr>
            <w:bidi w:val="0"/>
            <w:spacing w:before="120" w:after="240"/>
            <w:ind w:left="360" w:firstLine="66"/>
            <w:rPr>
              <w:rFonts w:asciiTheme="majorBidi" w:hAnsiTheme="majorBidi" w:cstheme="majorBidi"/>
              <w:b/>
              <w:bCs/>
            </w:rPr>
          </w:pPr>
          <w:r>
            <w:rPr>
              <w:rFonts w:asciiTheme="majorBidi" w:hAnsiTheme="majorBidi" w:cstheme="majorBidi"/>
              <w:b/>
              <w:bCs/>
            </w:rPr>
            <w:t>I</w:t>
          </w:r>
          <w:r>
            <w:rPr>
              <w:rFonts w:asciiTheme="majorBidi" w:hAnsiTheme="majorBidi" w:cstheme="majorBidi"/>
              <w:b/>
              <w:bCs/>
            </w:rPr>
            <w:tab/>
          </w:r>
          <w:r w:rsidR="00DC2732">
            <w:rPr>
              <w:rFonts w:asciiTheme="majorBidi" w:hAnsiTheme="majorBidi" w:cstheme="majorBidi"/>
              <w:b/>
              <w:bCs/>
            </w:rPr>
            <w:tab/>
          </w:r>
          <w:r w:rsidRPr="00C16567">
            <w:rPr>
              <w:rFonts w:asciiTheme="majorBidi" w:hAnsiTheme="majorBidi" w:cstheme="majorBidi"/>
              <w:b/>
              <w:bCs/>
            </w:rPr>
            <w:t xml:space="preserve">Evolving Syrian legislations </w:t>
          </w:r>
          <w:r w:rsidR="00DE5A7F">
            <w:rPr>
              <w:rFonts w:asciiTheme="majorBidi" w:hAnsiTheme="majorBidi" w:cstheme="majorBidi"/>
              <w:b/>
              <w:bCs/>
            </w:rPr>
            <w:t>and their impact on public life</w:t>
          </w:r>
        </w:p>
        <w:p w:rsidR="00106D65" w:rsidRPr="009821DC" w:rsidRDefault="00106D65" w:rsidP="00106D65">
          <w:pPr>
            <w:pStyle w:val="a3"/>
            <w:numPr>
              <w:ilvl w:val="0"/>
              <w:numId w:val="41"/>
            </w:numPr>
            <w:bidi w:val="0"/>
            <w:spacing w:before="120" w:after="240"/>
            <w:jc w:val="both"/>
            <w:rPr>
              <w:rFonts w:ascii="Arial" w:hAnsi="Arial" w:cs="Arial"/>
              <w:sz w:val="20"/>
              <w:szCs w:val="20"/>
            </w:rPr>
          </w:pPr>
          <w:r>
            <w:rPr>
              <w:rFonts w:ascii="Arial" w:hAnsi="Arial" w:cs="Arial"/>
              <w:sz w:val="20"/>
              <w:szCs w:val="20"/>
            </w:rPr>
            <w:t xml:space="preserve">Stage one: </w:t>
          </w:r>
          <w:r w:rsidRPr="006467EB">
            <w:rPr>
              <w:rFonts w:ascii="Arial" w:hAnsi="Arial" w:cs="Arial"/>
              <w:i/>
              <w:sz w:val="20"/>
              <w:szCs w:val="20"/>
            </w:rPr>
            <w:t>the French mandate, its aftermath and Syrian independence</w:t>
          </w:r>
        </w:p>
        <w:p w:rsidR="00106D65" w:rsidRPr="009821DC" w:rsidRDefault="00106D65" w:rsidP="00106D65">
          <w:pPr>
            <w:pStyle w:val="a3"/>
            <w:numPr>
              <w:ilvl w:val="0"/>
              <w:numId w:val="41"/>
            </w:numPr>
            <w:bidi w:val="0"/>
            <w:spacing w:before="120" w:after="240"/>
            <w:jc w:val="both"/>
            <w:rPr>
              <w:rFonts w:ascii="Arial" w:hAnsi="Arial" w:cs="Arial"/>
              <w:sz w:val="20"/>
              <w:szCs w:val="20"/>
            </w:rPr>
          </w:pPr>
          <w:r w:rsidRPr="009821DC">
            <w:rPr>
              <w:rFonts w:ascii="Arial" w:hAnsi="Arial" w:cs="Arial"/>
              <w:sz w:val="20"/>
              <w:szCs w:val="20"/>
            </w:rPr>
            <w:t xml:space="preserve">Stage two: </w:t>
          </w:r>
          <w:r w:rsidRPr="009821DC">
            <w:rPr>
              <w:rFonts w:ascii="Arial" w:hAnsi="Arial" w:cs="Arial"/>
              <w:i/>
              <w:iCs/>
              <w:sz w:val="20"/>
              <w:szCs w:val="20"/>
            </w:rPr>
            <w:t>period of unity with Egypt</w:t>
          </w:r>
        </w:p>
        <w:p w:rsidR="00106D65" w:rsidRPr="009001E6" w:rsidRDefault="009001E6" w:rsidP="00106D65">
          <w:pPr>
            <w:pStyle w:val="a3"/>
            <w:numPr>
              <w:ilvl w:val="0"/>
              <w:numId w:val="41"/>
            </w:numPr>
            <w:bidi w:val="0"/>
            <w:spacing w:before="120" w:after="240"/>
            <w:jc w:val="both"/>
            <w:rPr>
              <w:rFonts w:ascii="Arial" w:hAnsi="Arial" w:cs="Arial"/>
              <w:sz w:val="20"/>
              <w:szCs w:val="20"/>
            </w:rPr>
          </w:pPr>
          <w:r w:rsidRPr="009001E6">
            <w:rPr>
              <w:rFonts w:ascii="Arial" w:hAnsi="Arial" w:cs="Arial"/>
              <w:sz w:val="20"/>
              <w:szCs w:val="20"/>
            </w:rPr>
            <w:t>Stage three: secession stage</w:t>
          </w:r>
        </w:p>
        <w:p w:rsidR="00106D65" w:rsidRPr="009821DC" w:rsidRDefault="00106D65" w:rsidP="00106D65">
          <w:pPr>
            <w:pStyle w:val="a3"/>
            <w:numPr>
              <w:ilvl w:val="0"/>
              <w:numId w:val="41"/>
            </w:numPr>
            <w:bidi w:val="0"/>
            <w:spacing w:before="120" w:after="240"/>
            <w:jc w:val="both"/>
            <w:rPr>
              <w:rFonts w:ascii="Arial" w:hAnsi="Arial" w:cs="Arial"/>
              <w:sz w:val="20"/>
              <w:szCs w:val="20"/>
            </w:rPr>
          </w:pPr>
          <w:r w:rsidRPr="009821DC">
            <w:rPr>
              <w:rFonts w:ascii="Arial" w:hAnsi="Arial" w:cs="Arial"/>
              <w:sz w:val="20"/>
              <w:szCs w:val="20"/>
            </w:rPr>
            <w:t xml:space="preserve">Stage four: </w:t>
          </w:r>
          <w:r w:rsidRPr="009821DC">
            <w:rPr>
              <w:rFonts w:ascii="Arial" w:hAnsi="Arial" w:cs="Arial"/>
              <w:i/>
              <w:sz w:val="20"/>
              <w:szCs w:val="20"/>
            </w:rPr>
            <w:t>the revolutionary period, post March 8, 1963</w:t>
          </w:r>
        </w:p>
        <w:p w:rsidR="00106D65" w:rsidRPr="00254E62" w:rsidRDefault="00106D65" w:rsidP="00106D65">
          <w:pPr>
            <w:pStyle w:val="a3"/>
            <w:bidi w:val="0"/>
            <w:spacing w:before="120" w:after="240"/>
            <w:ind w:left="1080"/>
            <w:rPr>
              <w:rFonts w:asciiTheme="majorBidi" w:hAnsiTheme="majorBidi" w:cstheme="majorBidi"/>
              <w:b/>
              <w:bCs/>
              <w:sz w:val="24"/>
              <w:szCs w:val="24"/>
            </w:rPr>
          </w:pPr>
        </w:p>
        <w:p w:rsidR="00106D65" w:rsidRDefault="00106D65" w:rsidP="00F31E44">
          <w:pPr>
            <w:pStyle w:val="a3"/>
            <w:bidi w:val="0"/>
            <w:spacing w:before="120" w:after="240"/>
            <w:ind w:left="426"/>
            <w:rPr>
              <w:rFonts w:asciiTheme="majorBidi" w:hAnsiTheme="majorBidi" w:cstheme="majorBidi"/>
              <w:b/>
              <w:bCs/>
              <w:sz w:val="24"/>
              <w:szCs w:val="24"/>
            </w:rPr>
          </w:pPr>
          <w:r>
            <w:rPr>
              <w:rFonts w:asciiTheme="majorBidi" w:hAnsiTheme="majorBidi" w:cstheme="majorBidi"/>
              <w:b/>
              <w:bCs/>
              <w:sz w:val="24"/>
              <w:szCs w:val="24"/>
            </w:rPr>
            <w:t>II</w:t>
          </w:r>
          <w:r>
            <w:rPr>
              <w:rFonts w:asciiTheme="majorBidi" w:hAnsiTheme="majorBidi" w:cstheme="majorBidi"/>
              <w:b/>
              <w:bCs/>
              <w:sz w:val="24"/>
              <w:szCs w:val="24"/>
            </w:rPr>
            <w:tab/>
          </w:r>
          <w:r w:rsidR="00DC2732">
            <w:rPr>
              <w:rFonts w:asciiTheme="majorBidi" w:hAnsiTheme="majorBidi" w:cstheme="majorBidi"/>
              <w:b/>
              <w:bCs/>
              <w:sz w:val="24"/>
              <w:szCs w:val="24"/>
            </w:rPr>
            <w:tab/>
          </w:r>
          <w:r>
            <w:rPr>
              <w:rFonts w:asciiTheme="majorBidi" w:hAnsiTheme="majorBidi" w:cstheme="majorBidi"/>
              <w:b/>
              <w:bCs/>
              <w:sz w:val="24"/>
              <w:szCs w:val="24"/>
            </w:rPr>
            <w:t>S</w:t>
          </w:r>
          <w:r w:rsidRPr="00254E62">
            <w:rPr>
              <w:rFonts w:asciiTheme="majorBidi" w:hAnsiTheme="majorBidi" w:cstheme="majorBidi"/>
              <w:b/>
              <w:bCs/>
              <w:sz w:val="24"/>
              <w:szCs w:val="24"/>
            </w:rPr>
            <w:t>ocial reaction to the encroachment of security apparatus and the arsenal of laws that curtail freedoms, and how the securi</w:t>
          </w:r>
          <w:r>
            <w:rPr>
              <w:rFonts w:asciiTheme="majorBidi" w:hAnsiTheme="majorBidi" w:cstheme="majorBidi"/>
              <w:b/>
              <w:bCs/>
              <w:sz w:val="24"/>
              <w:szCs w:val="24"/>
            </w:rPr>
            <w:t>ty authorities dealt with it</w:t>
          </w:r>
        </w:p>
        <w:p w:rsidR="00106D65" w:rsidRDefault="00106D65" w:rsidP="00106D65">
          <w:pPr>
            <w:pStyle w:val="a3"/>
            <w:bidi w:val="0"/>
            <w:spacing w:before="120" w:after="240"/>
            <w:ind w:left="426"/>
            <w:rPr>
              <w:rFonts w:asciiTheme="majorBidi" w:hAnsiTheme="majorBidi" w:cstheme="majorBidi"/>
              <w:b/>
              <w:bCs/>
              <w:sz w:val="24"/>
              <w:szCs w:val="24"/>
            </w:rPr>
          </w:pPr>
        </w:p>
        <w:p w:rsidR="00106D65" w:rsidRPr="009821DC" w:rsidRDefault="00106D65" w:rsidP="00106D65">
          <w:pPr>
            <w:pStyle w:val="a3"/>
            <w:numPr>
              <w:ilvl w:val="0"/>
              <w:numId w:val="40"/>
            </w:numPr>
            <w:bidi w:val="0"/>
            <w:spacing w:before="120" w:after="120"/>
            <w:ind w:left="1418"/>
            <w:jc w:val="both"/>
            <w:rPr>
              <w:rFonts w:ascii="Arial" w:hAnsi="Arial" w:cs="Arial"/>
              <w:sz w:val="20"/>
              <w:szCs w:val="20"/>
            </w:rPr>
          </w:pPr>
          <w:r w:rsidRPr="009821DC">
            <w:rPr>
              <w:rFonts w:ascii="Arial" w:hAnsi="Arial" w:cs="Arial"/>
              <w:sz w:val="20"/>
              <w:szCs w:val="20"/>
            </w:rPr>
            <w:t>Demands of the Syrian society and amendments triggered in the nineteen seventies</w:t>
          </w:r>
        </w:p>
        <w:p w:rsidR="00106D65" w:rsidRDefault="00106D65" w:rsidP="00DC2732">
          <w:pPr>
            <w:pStyle w:val="a3"/>
            <w:numPr>
              <w:ilvl w:val="0"/>
              <w:numId w:val="40"/>
            </w:numPr>
            <w:bidi w:val="0"/>
            <w:spacing w:before="120" w:after="120" w:line="240" w:lineRule="auto"/>
            <w:ind w:left="1418"/>
            <w:rPr>
              <w:rFonts w:ascii="Arial" w:hAnsi="Arial" w:cs="Arial"/>
              <w:sz w:val="20"/>
              <w:szCs w:val="20"/>
            </w:rPr>
          </w:pPr>
          <w:r>
            <w:rPr>
              <w:rFonts w:ascii="Arial" w:hAnsi="Arial" w:cs="Arial"/>
              <w:sz w:val="20"/>
              <w:szCs w:val="20"/>
            </w:rPr>
            <w:t xml:space="preserve">Resolution of the General Assembly of the Bar Association at the Damascus branch </w:t>
          </w:r>
          <w:r w:rsidR="00DC2732">
            <w:rPr>
              <w:rFonts w:ascii="Arial" w:hAnsi="Arial" w:cs="Arial"/>
              <w:sz w:val="20"/>
              <w:szCs w:val="20"/>
            </w:rPr>
            <w:t>of</w:t>
          </w:r>
          <w:r>
            <w:rPr>
              <w:rFonts w:ascii="Arial" w:hAnsi="Arial" w:cs="Arial"/>
              <w:sz w:val="20"/>
              <w:szCs w:val="20"/>
            </w:rPr>
            <w:t xml:space="preserve"> </w:t>
          </w:r>
          <w:r w:rsidR="00DC2732">
            <w:rPr>
              <w:rFonts w:ascii="Arial" w:hAnsi="Arial" w:cs="Arial"/>
              <w:sz w:val="20"/>
              <w:szCs w:val="20"/>
            </w:rPr>
            <w:t xml:space="preserve">June </w:t>
          </w:r>
          <w:r>
            <w:rPr>
              <w:rFonts w:ascii="Arial" w:hAnsi="Arial" w:cs="Arial"/>
              <w:sz w:val="20"/>
              <w:szCs w:val="20"/>
            </w:rPr>
            <w:t>22</w:t>
          </w:r>
          <w:r w:rsidR="00DC2732">
            <w:rPr>
              <w:rFonts w:ascii="Arial" w:hAnsi="Arial" w:cs="Arial"/>
              <w:sz w:val="20"/>
              <w:szCs w:val="20"/>
            </w:rPr>
            <w:t>,</w:t>
          </w:r>
          <w:r>
            <w:rPr>
              <w:rFonts w:ascii="Arial" w:hAnsi="Arial" w:cs="Arial"/>
              <w:sz w:val="20"/>
              <w:szCs w:val="20"/>
            </w:rPr>
            <w:t xml:space="preserve"> 1978</w:t>
          </w:r>
        </w:p>
        <w:p w:rsidR="00106D65" w:rsidRPr="009821DC" w:rsidRDefault="00106D65" w:rsidP="00106D65">
          <w:pPr>
            <w:pStyle w:val="a3"/>
            <w:numPr>
              <w:ilvl w:val="0"/>
              <w:numId w:val="40"/>
            </w:numPr>
            <w:bidi w:val="0"/>
            <w:spacing w:before="120" w:after="120"/>
            <w:ind w:left="1418"/>
            <w:jc w:val="both"/>
            <w:rPr>
              <w:rFonts w:ascii="Arial" w:hAnsi="Arial" w:cs="Arial"/>
              <w:sz w:val="20"/>
              <w:szCs w:val="20"/>
            </w:rPr>
          </w:pPr>
          <w:r w:rsidRPr="009821DC">
            <w:rPr>
              <w:rFonts w:ascii="Arial" w:hAnsi="Arial" w:cs="Arial"/>
              <w:sz w:val="20"/>
              <w:szCs w:val="20"/>
              <w:lang w:val="en-GB"/>
            </w:rPr>
            <w:t>Mobilization of lawyers since the beginning of the peaceful protests in Syria and their repression</w:t>
          </w:r>
        </w:p>
        <w:p w:rsidR="00106D65" w:rsidRPr="005816D3" w:rsidRDefault="00106D65" w:rsidP="00106D65">
          <w:pPr>
            <w:pStyle w:val="a3"/>
            <w:bidi w:val="0"/>
            <w:spacing w:before="120" w:after="240"/>
            <w:ind w:left="1418"/>
            <w:rPr>
              <w:rFonts w:asciiTheme="majorBidi" w:hAnsiTheme="majorBidi" w:cstheme="majorBidi"/>
              <w:b/>
              <w:bCs/>
              <w:sz w:val="24"/>
              <w:szCs w:val="24"/>
              <w:lang w:val="en-GB"/>
            </w:rPr>
          </w:pPr>
        </w:p>
        <w:p w:rsidR="00106D65" w:rsidRDefault="00ED36E3" w:rsidP="00DC2732">
          <w:pPr>
            <w:pStyle w:val="a3"/>
            <w:bidi w:val="0"/>
            <w:spacing w:before="120" w:after="240"/>
            <w:ind w:left="426"/>
            <w:rPr>
              <w:rFonts w:asciiTheme="majorBidi" w:hAnsiTheme="majorBidi" w:cstheme="majorBidi"/>
              <w:b/>
              <w:bCs/>
              <w:sz w:val="24"/>
              <w:szCs w:val="24"/>
              <w:lang w:val="en-GB"/>
            </w:rPr>
          </w:pPr>
          <w:r>
            <w:rPr>
              <w:rFonts w:asciiTheme="majorBidi" w:hAnsiTheme="majorBidi" w:cstheme="majorBidi"/>
              <w:b/>
              <w:bCs/>
              <w:sz w:val="24"/>
              <w:szCs w:val="24"/>
              <w:lang w:val="en-GB"/>
            </w:rPr>
            <w:t>III</w:t>
          </w:r>
          <w:r w:rsidR="00DC2732">
            <w:rPr>
              <w:rFonts w:asciiTheme="majorBidi" w:hAnsiTheme="majorBidi" w:cstheme="majorBidi"/>
              <w:b/>
              <w:bCs/>
              <w:sz w:val="24"/>
              <w:szCs w:val="24"/>
              <w:lang w:val="en-GB"/>
            </w:rPr>
            <w:tab/>
          </w:r>
          <w:r>
            <w:rPr>
              <w:rFonts w:asciiTheme="majorBidi" w:hAnsiTheme="majorBidi" w:cstheme="majorBidi"/>
              <w:b/>
              <w:bCs/>
              <w:sz w:val="24"/>
              <w:szCs w:val="24"/>
              <w:lang w:val="en-GB"/>
            </w:rPr>
            <w:tab/>
          </w:r>
          <w:r w:rsidR="00106D65" w:rsidRPr="00254E62">
            <w:rPr>
              <w:rFonts w:asciiTheme="majorBidi" w:hAnsiTheme="majorBidi" w:cstheme="majorBidi"/>
              <w:b/>
              <w:bCs/>
              <w:sz w:val="24"/>
              <w:szCs w:val="24"/>
              <w:lang w:val="en-GB"/>
            </w:rPr>
            <w:t xml:space="preserve">The current situation of lawyers and the </w:t>
          </w:r>
          <w:r w:rsidR="00DC2732">
            <w:rPr>
              <w:rFonts w:asciiTheme="majorBidi" w:hAnsiTheme="majorBidi" w:cstheme="majorBidi"/>
              <w:b/>
              <w:bCs/>
              <w:sz w:val="24"/>
              <w:szCs w:val="24"/>
              <w:lang w:val="en-GB"/>
            </w:rPr>
            <w:t>heavy legacy of the past years</w:t>
          </w:r>
          <w:r w:rsidR="00AF2593">
            <w:rPr>
              <w:rFonts w:asciiTheme="majorBidi" w:hAnsiTheme="majorBidi" w:cstheme="majorBidi"/>
              <w:b/>
              <w:bCs/>
              <w:sz w:val="24"/>
              <w:szCs w:val="24"/>
              <w:lang w:val="en-GB"/>
            </w:rPr>
            <w:t xml:space="preserve"> suffering</w:t>
          </w:r>
        </w:p>
        <w:p w:rsidR="00106D65" w:rsidRPr="00254E62" w:rsidRDefault="00106D65" w:rsidP="00106D65">
          <w:pPr>
            <w:pStyle w:val="a3"/>
            <w:bidi w:val="0"/>
            <w:spacing w:before="120" w:after="240"/>
            <w:ind w:left="426"/>
            <w:rPr>
              <w:rFonts w:asciiTheme="majorBidi" w:hAnsiTheme="majorBidi" w:cstheme="majorBidi"/>
              <w:b/>
              <w:bCs/>
              <w:sz w:val="24"/>
              <w:szCs w:val="24"/>
            </w:rPr>
          </w:pPr>
        </w:p>
        <w:p w:rsidR="00106D65" w:rsidRPr="00293099" w:rsidRDefault="00106D65" w:rsidP="00ED36E3">
          <w:pPr>
            <w:bidi w:val="0"/>
            <w:spacing w:before="120" w:after="120"/>
            <w:ind w:left="720" w:firstLine="720"/>
            <w:rPr>
              <w:rFonts w:asciiTheme="majorBidi" w:hAnsiTheme="majorBidi" w:cstheme="majorBidi"/>
              <w:b/>
              <w:bCs/>
              <w:lang w:val="en-GB"/>
            </w:rPr>
          </w:pPr>
          <w:r w:rsidRPr="00293099">
            <w:rPr>
              <w:rFonts w:asciiTheme="majorBidi" w:hAnsiTheme="majorBidi" w:cstheme="majorBidi"/>
              <w:b/>
              <w:bCs/>
            </w:rPr>
            <w:t>Conclusion</w:t>
          </w:r>
        </w:p>
        <w:p w:rsidR="00106D65" w:rsidRPr="00254E62" w:rsidRDefault="00106D65" w:rsidP="00106D65">
          <w:pPr>
            <w:bidi w:val="0"/>
            <w:spacing w:before="120" w:after="240"/>
            <w:rPr>
              <w:rFonts w:asciiTheme="majorBidi" w:hAnsiTheme="majorBidi" w:cstheme="majorBidi"/>
              <w:b/>
              <w:bCs/>
              <w:lang w:val="en-GB"/>
            </w:rPr>
          </w:pPr>
        </w:p>
        <w:p w:rsidR="00106D65" w:rsidRDefault="00106D65" w:rsidP="00106D65">
          <w:pPr>
            <w:bidi w:val="0"/>
            <w:spacing w:before="120" w:after="240"/>
            <w:rPr>
              <w:rFonts w:ascii="Arial" w:hAnsi="Arial" w:cs="Arial"/>
              <w:b/>
              <w:bCs/>
            </w:rPr>
          </w:pPr>
        </w:p>
        <w:p w:rsidR="00106D65" w:rsidRDefault="00106D65" w:rsidP="00106D65">
          <w:pPr>
            <w:tabs>
              <w:tab w:val="center" w:pos="4680"/>
            </w:tabs>
          </w:pPr>
          <w:r>
            <w:rPr>
              <w:rtl/>
            </w:rPr>
            <w:tab/>
          </w:r>
        </w:p>
      </w:sdtContent>
    </w:sdt>
    <w:p w:rsidR="00293099" w:rsidRPr="00254E62" w:rsidRDefault="00293099" w:rsidP="00293099">
      <w:pPr>
        <w:bidi w:val="0"/>
        <w:spacing w:before="120" w:after="240"/>
        <w:rPr>
          <w:rFonts w:asciiTheme="majorBidi" w:hAnsiTheme="majorBidi" w:cstheme="majorBidi"/>
          <w:b/>
          <w:bCs/>
        </w:rPr>
      </w:pPr>
    </w:p>
    <w:p w:rsidR="00293099" w:rsidRDefault="00293099" w:rsidP="00293099">
      <w:pPr>
        <w:bidi w:val="0"/>
        <w:spacing w:before="120" w:after="240"/>
        <w:rPr>
          <w:rFonts w:ascii="Arial" w:hAnsi="Arial" w:cs="Arial"/>
          <w:b/>
          <w:bCs/>
        </w:rPr>
      </w:pPr>
    </w:p>
    <w:p w:rsidR="00293099" w:rsidRDefault="00293099" w:rsidP="00293099">
      <w:pPr>
        <w:bidi w:val="0"/>
        <w:spacing w:before="120" w:after="240"/>
        <w:rPr>
          <w:rFonts w:ascii="Arial" w:hAnsi="Arial" w:cs="Arial"/>
          <w:b/>
          <w:bCs/>
        </w:rPr>
      </w:pPr>
    </w:p>
    <w:p w:rsidR="00DC2732" w:rsidRDefault="00DC2732" w:rsidP="00DC2732">
      <w:pPr>
        <w:bidi w:val="0"/>
        <w:spacing w:before="120" w:after="240"/>
        <w:rPr>
          <w:rFonts w:ascii="Arial" w:hAnsi="Arial" w:cs="Arial"/>
          <w:b/>
          <w:bCs/>
        </w:rPr>
      </w:pPr>
    </w:p>
    <w:p w:rsidR="00DC2732" w:rsidRDefault="00DC2732" w:rsidP="00106D65">
      <w:pPr>
        <w:bidi w:val="0"/>
        <w:spacing w:before="120" w:after="240"/>
        <w:rPr>
          <w:rFonts w:ascii="Arial" w:hAnsi="Arial" w:cs="Arial"/>
          <w:b/>
          <w:bCs/>
        </w:rPr>
      </w:pPr>
    </w:p>
    <w:p w:rsidR="00215EDE" w:rsidRPr="004D6386" w:rsidRDefault="00215EDE" w:rsidP="00DC2732">
      <w:pPr>
        <w:bidi w:val="0"/>
        <w:spacing w:before="120" w:after="240"/>
        <w:rPr>
          <w:rFonts w:ascii="Arial" w:hAnsi="Arial" w:cs="Arial"/>
          <w:b/>
          <w:bCs/>
        </w:rPr>
      </w:pPr>
      <w:r w:rsidRPr="004D6386">
        <w:rPr>
          <w:rFonts w:ascii="Arial" w:hAnsi="Arial" w:cs="Arial"/>
          <w:b/>
          <w:bCs/>
        </w:rPr>
        <w:lastRenderedPageBreak/>
        <w:t>Introduction</w:t>
      </w:r>
    </w:p>
    <w:p w:rsidR="00215EDE" w:rsidRPr="00B94932" w:rsidRDefault="00215EDE" w:rsidP="00687BBF">
      <w:pPr>
        <w:bidi w:val="0"/>
        <w:spacing w:before="120" w:after="240"/>
        <w:jc w:val="both"/>
        <w:rPr>
          <w:rFonts w:ascii="Arial" w:hAnsi="Arial" w:cs="Arial"/>
          <w:sz w:val="20"/>
          <w:szCs w:val="20"/>
        </w:rPr>
      </w:pPr>
      <w:r w:rsidRPr="00B94932">
        <w:rPr>
          <w:rFonts w:ascii="Arial" w:hAnsi="Arial" w:cs="Arial"/>
          <w:sz w:val="20"/>
          <w:szCs w:val="20"/>
        </w:rPr>
        <w:t xml:space="preserve">I was introduced to the legal profession by my late father and I tried to live this </w:t>
      </w:r>
      <w:r w:rsidR="00E45EEA">
        <w:rPr>
          <w:rFonts w:ascii="Arial" w:hAnsi="Arial" w:cs="Arial"/>
          <w:sz w:val="20"/>
          <w:szCs w:val="20"/>
        </w:rPr>
        <w:t xml:space="preserve">profession as I grew up. I have </w:t>
      </w:r>
      <w:r w:rsidRPr="00B94932">
        <w:rPr>
          <w:rFonts w:ascii="Arial" w:hAnsi="Arial" w:cs="Arial"/>
          <w:sz w:val="20"/>
          <w:szCs w:val="20"/>
        </w:rPr>
        <w:t>understood the legal profession as a mission to advocate for the oppressed and defend righteousness rather than a profession to earn a living.</w:t>
      </w:r>
    </w:p>
    <w:p w:rsidR="00215EDE" w:rsidRPr="00B94932" w:rsidRDefault="00215EDE" w:rsidP="00614F4C">
      <w:pPr>
        <w:bidi w:val="0"/>
        <w:spacing w:before="120" w:after="240"/>
        <w:jc w:val="both"/>
        <w:rPr>
          <w:rFonts w:ascii="Arial" w:hAnsi="Arial" w:cs="Arial"/>
          <w:sz w:val="20"/>
          <w:szCs w:val="20"/>
        </w:rPr>
      </w:pPr>
      <w:r w:rsidRPr="00B94932">
        <w:rPr>
          <w:rFonts w:ascii="Arial" w:hAnsi="Arial" w:cs="Arial"/>
          <w:sz w:val="20"/>
          <w:szCs w:val="20"/>
        </w:rPr>
        <w:t>A lawyer cannot undertake such a mission without a fair legal system that guarantees rights and public freedoms and is founded on a well-established principle</w:t>
      </w:r>
      <w:r w:rsidR="00614F4C">
        <w:rPr>
          <w:rFonts w:ascii="Arial" w:hAnsi="Arial" w:cs="Arial"/>
          <w:sz w:val="20"/>
          <w:szCs w:val="20"/>
        </w:rPr>
        <w:t xml:space="preserve"> </w:t>
      </w:r>
      <w:r w:rsidR="00614F4C" w:rsidRPr="00B94932">
        <w:rPr>
          <w:rFonts w:ascii="Arial" w:hAnsi="Arial" w:cs="Arial"/>
          <w:sz w:val="20"/>
          <w:szCs w:val="20"/>
        </w:rPr>
        <w:t>known</w:t>
      </w:r>
      <w:r w:rsidRPr="00B94932">
        <w:rPr>
          <w:rFonts w:ascii="Arial" w:hAnsi="Arial" w:cs="Arial"/>
          <w:sz w:val="20"/>
          <w:szCs w:val="20"/>
        </w:rPr>
        <w:t xml:space="preserve"> as the independence of the judiciary and legal profession. </w:t>
      </w:r>
      <w:r w:rsidRPr="008744D0">
        <w:rPr>
          <w:rFonts w:ascii="Arial" w:hAnsi="Arial" w:cs="Arial"/>
          <w:sz w:val="20"/>
          <w:szCs w:val="20"/>
        </w:rPr>
        <w:t xml:space="preserve">Many </w:t>
      </w:r>
      <w:r w:rsidR="00614F4C" w:rsidRPr="008744D0">
        <w:rPr>
          <w:rFonts w:ascii="Arial" w:hAnsi="Arial" w:cs="Arial"/>
          <w:sz w:val="20"/>
          <w:szCs w:val="20"/>
        </w:rPr>
        <w:t>lives have</w:t>
      </w:r>
      <w:r w:rsidRPr="008744D0">
        <w:rPr>
          <w:rFonts w:ascii="Arial" w:hAnsi="Arial" w:cs="Arial"/>
          <w:sz w:val="20"/>
          <w:szCs w:val="20"/>
        </w:rPr>
        <w:t xml:space="preserve"> been</w:t>
      </w:r>
      <w:r w:rsidRPr="00B94932">
        <w:rPr>
          <w:rFonts w:ascii="Arial" w:hAnsi="Arial" w:cs="Arial"/>
          <w:sz w:val="20"/>
          <w:szCs w:val="20"/>
        </w:rPr>
        <w:t xml:space="preserve"> sacrificed in order for humanity to codify and uphold this principle.</w:t>
      </w:r>
    </w:p>
    <w:p w:rsidR="008744D0" w:rsidRDefault="00215EDE" w:rsidP="00687BBF">
      <w:pPr>
        <w:bidi w:val="0"/>
        <w:spacing w:before="120" w:after="240"/>
        <w:jc w:val="both"/>
        <w:rPr>
          <w:rFonts w:ascii="Arial" w:hAnsi="Arial" w:cs="Arial"/>
          <w:sz w:val="20"/>
          <w:szCs w:val="20"/>
        </w:rPr>
      </w:pPr>
      <w:r w:rsidRPr="00B94932">
        <w:rPr>
          <w:rFonts w:ascii="Arial" w:hAnsi="Arial" w:cs="Arial"/>
          <w:sz w:val="20"/>
          <w:szCs w:val="20"/>
        </w:rPr>
        <w:t xml:space="preserve">The independence of the legal profession naturally requires that lawyers perform their duty by advocating for the truth and defending the oppressed without undue influences or pressures by any entity, whether legislative, judicial, executive or security-related, that aims to divert the mission of the legal profession away from realizing its noble objectives. </w:t>
      </w:r>
    </w:p>
    <w:p w:rsidR="00215EDE" w:rsidRPr="00B94932" w:rsidRDefault="00215EDE" w:rsidP="008744D0">
      <w:pPr>
        <w:bidi w:val="0"/>
        <w:spacing w:before="120" w:after="240"/>
        <w:jc w:val="both"/>
        <w:rPr>
          <w:rFonts w:ascii="Arial" w:hAnsi="Arial" w:cs="Arial"/>
          <w:sz w:val="20"/>
          <w:szCs w:val="20"/>
        </w:rPr>
      </w:pPr>
      <w:r w:rsidRPr="00B94932">
        <w:rPr>
          <w:rFonts w:ascii="Arial" w:hAnsi="Arial" w:cs="Arial"/>
          <w:sz w:val="20"/>
          <w:szCs w:val="20"/>
        </w:rPr>
        <w:t>The independence of lawyers derives from their social function as partners of the judiciary in administering justice and establishing the truth. Therefore, the legal profession is the pillar of justice and its solid support.</w:t>
      </w:r>
    </w:p>
    <w:p w:rsidR="00215EDE" w:rsidRPr="00B94932" w:rsidRDefault="00215EDE" w:rsidP="00687BBF">
      <w:pPr>
        <w:bidi w:val="0"/>
        <w:spacing w:before="120" w:after="240"/>
        <w:jc w:val="both"/>
        <w:rPr>
          <w:rFonts w:ascii="Arial" w:hAnsi="Arial" w:cs="Arial"/>
          <w:sz w:val="20"/>
          <w:szCs w:val="20"/>
        </w:rPr>
      </w:pPr>
      <w:r w:rsidRPr="00B94932">
        <w:rPr>
          <w:rFonts w:ascii="Arial" w:hAnsi="Arial" w:cs="Arial"/>
          <w:sz w:val="20"/>
          <w:szCs w:val="20"/>
        </w:rPr>
        <w:t xml:space="preserve">Justice cannot be attained without an independent and impartial judiciary, which in turn cannot be attained without an independent and impartial legal profession. Therefore, there is a mutual relationship between a just legal system and the independence of the judiciary and legal profession. </w:t>
      </w:r>
    </w:p>
    <w:p w:rsidR="00215EDE" w:rsidRPr="00B94932" w:rsidRDefault="00215EDE" w:rsidP="00687BBF">
      <w:pPr>
        <w:bidi w:val="0"/>
        <w:spacing w:before="120" w:after="240"/>
        <w:jc w:val="both"/>
        <w:rPr>
          <w:rFonts w:ascii="Arial" w:hAnsi="Arial" w:cs="Arial"/>
          <w:sz w:val="20"/>
          <w:szCs w:val="20"/>
        </w:rPr>
      </w:pPr>
      <w:r w:rsidRPr="00B94932">
        <w:rPr>
          <w:rFonts w:ascii="Arial" w:hAnsi="Arial" w:cs="Arial"/>
          <w:sz w:val="20"/>
          <w:szCs w:val="20"/>
        </w:rPr>
        <w:t>The independence of the legal profession is a tool necessitated by virtue of the correlation between the missions of both the judge and the lawyer in a framework of respect for due process. It is the functional independent self-sufficiency that emanates from a sacred duty necessitated by the duly legitimate right to defense and the professional competence founded on principles of responsibility and accountability that guarantee lawyers’ performance of their mission in defending the oppressed and upholding law and truth. This practice spreads public peace regarding the legal system and engenders in lawyers the fortitude necessary to resist all kinds of inappropriate pressures and influences irrespective of their source.</w:t>
      </w:r>
    </w:p>
    <w:p w:rsidR="00215EDE" w:rsidRPr="00B94932" w:rsidRDefault="00215EDE" w:rsidP="00687BBF">
      <w:pPr>
        <w:bidi w:val="0"/>
        <w:spacing w:before="120" w:after="240"/>
        <w:jc w:val="both"/>
        <w:rPr>
          <w:rFonts w:ascii="Arial" w:hAnsi="Arial" w:cs="Arial"/>
          <w:sz w:val="20"/>
          <w:szCs w:val="20"/>
        </w:rPr>
      </w:pPr>
      <w:r w:rsidRPr="00B94932">
        <w:rPr>
          <w:rFonts w:ascii="Arial" w:hAnsi="Arial" w:cs="Arial"/>
          <w:sz w:val="20"/>
          <w:szCs w:val="20"/>
        </w:rPr>
        <w:t>The legal and juristic culture as a “science, art and ethics” which generates the faculty for defending public freedoms and human rights in a framework of community awareness is one of the most important components of the independence of the legal profession, as it positively impacts justice in general.</w:t>
      </w:r>
    </w:p>
    <w:p w:rsidR="00215EDE" w:rsidRPr="00B94932" w:rsidRDefault="00215EDE" w:rsidP="00687BBF">
      <w:pPr>
        <w:bidi w:val="0"/>
        <w:spacing w:before="120" w:after="240"/>
        <w:jc w:val="both"/>
        <w:rPr>
          <w:rFonts w:ascii="Arial" w:hAnsi="Arial" w:cs="Arial"/>
          <w:sz w:val="20"/>
          <w:szCs w:val="20"/>
        </w:rPr>
      </w:pPr>
      <w:r w:rsidRPr="00B94932">
        <w:rPr>
          <w:rFonts w:ascii="Arial" w:hAnsi="Arial" w:cs="Arial"/>
          <w:sz w:val="20"/>
          <w:szCs w:val="20"/>
        </w:rPr>
        <w:t>Conversely, lack of competence, dependency and various forms of cheap bullying undermine and diminish one of the most important pillars of justice and are, therefore, substantial causes of a crisis of confidence in the general legal system conducive to justice.</w:t>
      </w:r>
    </w:p>
    <w:p w:rsidR="00215EDE" w:rsidRPr="00B94932" w:rsidRDefault="00215EDE" w:rsidP="00687BBF">
      <w:pPr>
        <w:bidi w:val="0"/>
        <w:spacing w:before="120" w:after="240"/>
        <w:jc w:val="both"/>
        <w:rPr>
          <w:rFonts w:ascii="Arial" w:hAnsi="Arial" w:cs="Arial"/>
          <w:sz w:val="20"/>
          <w:szCs w:val="20"/>
        </w:rPr>
      </w:pPr>
      <w:r w:rsidRPr="00B94932">
        <w:rPr>
          <w:rFonts w:ascii="Arial" w:hAnsi="Arial" w:cs="Arial"/>
          <w:sz w:val="20"/>
          <w:szCs w:val="20"/>
        </w:rPr>
        <w:t xml:space="preserve">I will review the stages the legal profession passed through in Syria, including the impact of evolving legislations beginning with the French mandate over Syria, through the period of unity between Egypt and Syria, and until the most recent stage in which the military took over power in Syria. Such a review is necessary, as it provides the required background to understanding the current situation of the legal profession in Syria. </w:t>
      </w:r>
    </w:p>
    <w:p w:rsidR="00215EDE" w:rsidRDefault="00215EDE" w:rsidP="00274426">
      <w:pPr>
        <w:bidi w:val="0"/>
        <w:spacing w:before="120" w:after="240"/>
        <w:rPr>
          <w:rFonts w:ascii="Arial" w:hAnsi="Arial" w:cs="Arial"/>
          <w:sz w:val="20"/>
          <w:szCs w:val="20"/>
        </w:rPr>
      </w:pPr>
    </w:p>
    <w:p w:rsidR="004D6386" w:rsidRDefault="004D6386" w:rsidP="004D6386">
      <w:pPr>
        <w:bidi w:val="0"/>
        <w:spacing w:before="120" w:after="240"/>
        <w:rPr>
          <w:rFonts w:ascii="Arial" w:hAnsi="Arial" w:cs="Arial"/>
          <w:sz w:val="20"/>
          <w:szCs w:val="20"/>
        </w:rPr>
      </w:pPr>
    </w:p>
    <w:p w:rsidR="004D6386" w:rsidRDefault="004D6386" w:rsidP="004D6386">
      <w:pPr>
        <w:bidi w:val="0"/>
        <w:spacing w:before="120" w:after="240"/>
        <w:rPr>
          <w:rFonts w:ascii="Arial" w:hAnsi="Arial" w:cs="Arial"/>
          <w:sz w:val="20"/>
          <w:szCs w:val="20"/>
        </w:rPr>
      </w:pPr>
    </w:p>
    <w:p w:rsidR="004D6386" w:rsidRDefault="004D6386" w:rsidP="004D6386">
      <w:pPr>
        <w:bidi w:val="0"/>
        <w:spacing w:before="120" w:after="240"/>
        <w:rPr>
          <w:rFonts w:ascii="Arial" w:hAnsi="Arial" w:cs="Arial"/>
          <w:sz w:val="20"/>
          <w:szCs w:val="20"/>
        </w:rPr>
      </w:pPr>
    </w:p>
    <w:p w:rsidR="004D6386" w:rsidRPr="00B94932" w:rsidRDefault="004D6386" w:rsidP="004D6386">
      <w:pPr>
        <w:bidi w:val="0"/>
        <w:spacing w:before="120" w:after="240"/>
        <w:rPr>
          <w:rFonts w:ascii="Arial" w:hAnsi="Arial" w:cs="Arial"/>
          <w:sz w:val="20"/>
          <w:szCs w:val="20"/>
        </w:rPr>
      </w:pPr>
    </w:p>
    <w:p w:rsidR="00F31E44" w:rsidRDefault="00215EDE" w:rsidP="00F31E44">
      <w:pPr>
        <w:numPr>
          <w:ilvl w:val="0"/>
          <w:numId w:val="16"/>
        </w:numPr>
        <w:bidi w:val="0"/>
        <w:spacing w:before="120" w:after="240"/>
        <w:rPr>
          <w:rFonts w:ascii="Arial" w:hAnsi="Arial" w:cs="Arial"/>
          <w:b/>
          <w:bCs/>
        </w:rPr>
      </w:pPr>
      <w:r w:rsidRPr="004D6386">
        <w:rPr>
          <w:rFonts w:ascii="Arial" w:hAnsi="Arial" w:cs="Arial"/>
          <w:b/>
          <w:bCs/>
        </w:rPr>
        <w:lastRenderedPageBreak/>
        <w:t>Evolving Syrian legislations and their impact on public l</w:t>
      </w:r>
      <w:r w:rsidR="00DE5A7F">
        <w:rPr>
          <w:rFonts w:ascii="Arial" w:hAnsi="Arial" w:cs="Arial"/>
          <w:b/>
          <w:bCs/>
        </w:rPr>
        <w:t>ife</w:t>
      </w:r>
    </w:p>
    <w:p w:rsidR="00F31E44" w:rsidRPr="00F31E44" w:rsidRDefault="00F31E44" w:rsidP="00F31E44">
      <w:pPr>
        <w:bidi w:val="0"/>
        <w:spacing w:before="120" w:after="240"/>
        <w:ind w:left="720"/>
        <w:rPr>
          <w:rFonts w:ascii="Arial" w:hAnsi="Arial" w:cs="Arial"/>
          <w:b/>
          <w:bCs/>
        </w:rPr>
      </w:pPr>
    </w:p>
    <w:p w:rsidR="00215EDE" w:rsidRDefault="00215EDE" w:rsidP="004C32DE">
      <w:pPr>
        <w:bidi w:val="0"/>
        <w:spacing w:before="120" w:after="240"/>
        <w:jc w:val="both"/>
        <w:rPr>
          <w:rFonts w:ascii="Arial" w:hAnsi="Arial" w:cs="Arial"/>
          <w:sz w:val="20"/>
          <w:szCs w:val="20"/>
        </w:rPr>
      </w:pPr>
      <w:r w:rsidRPr="00B94932">
        <w:rPr>
          <w:rFonts w:ascii="Arial" w:hAnsi="Arial" w:cs="Arial"/>
          <w:sz w:val="20"/>
          <w:szCs w:val="20"/>
        </w:rPr>
        <w:t>Laws are the actual translation of the political and social philosophy and the creed through which societies craft legislation. The independence of the judiciary echoes the dominant philosophy at the political, social and economic levels. From our point of view, public policy in Syria has passed through four stages, each of which features distinct characteristics.</w:t>
      </w:r>
    </w:p>
    <w:p w:rsidR="00EE682D" w:rsidRPr="00B94932" w:rsidRDefault="00EE682D" w:rsidP="00EE682D">
      <w:pPr>
        <w:bidi w:val="0"/>
        <w:spacing w:before="120" w:after="240"/>
        <w:jc w:val="both"/>
        <w:rPr>
          <w:rFonts w:ascii="Arial" w:hAnsi="Arial" w:cs="Arial"/>
          <w:sz w:val="20"/>
          <w:szCs w:val="20"/>
        </w:rPr>
      </w:pPr>
    </w:p>
    <w:p w:rsidR="004C32DE" w:rsidRPr="004C32DE" w:rsidRDefault="002A27F2" w:rsidP="004C32DE">
      <w:pPr>
        <w:pStyle w:val="a3"/>
        <w:numPr>
          <w:ilvl w:val="0"/>
          <w:numId w:val="29"/>
        </w:numPr>
        <w:bidi w:val="0"/>
        <w:spacing w:before="120" w:after="240"/>
        <w:jc w:val="both"/>
        <w:rPr>
          <w:rFonts w:ascii="Arial" w:hAnsi="Arial" w:cs="Arial"/>
          <w:sz w:val="20"/>
          <w:szCs w:val="20"/>
        </w:rPr>
      </w:pPr>
      <w:r>
        <w:rPr>
          <w:rFonts w:ascii="Arial" w:hAnsi="Arial" w:cs="Arial"/>
          <w:sz w:val="20"/>
          <w:szCs w:val="20"/>
        </w:rPr>
        <w:t xml:space="preserve">The French mandate, </w:t>
      </w:r>
      <w:r w:rsidR="004C32DE">
        <w:rPr>
          <w:rFonts w:ascii="Arial" w:hAnsi="Arial" w:cs="Arial"/>
          <w:sz w:val="20"/>
          <w:szCs w:val="20"/>
        </w:rPr>
        <w:t>its aftermath</w:t>
      </w:r>
      <w:r>
        <w:rPr>
          <w:rFonts w:ascii="Arial" w:hAnsi="Arial" w:cs="Arial"/>
          <w:sz w:val="20"/>
          <w:szCs w:val="20"/>
        </w:rPr>
        <w:t xml:space="preserve"> and Syrian independence</w:t>
      </w:r>
    </w:p>
    <w:p w:rsidR="00215EDE" w:rsidRPr="00B94932" w:rsidRDefault="00215EDE" w:rsidP="004C32DE">
      <w:pPr>
        <w:bidi w:val="0"/>
        <w:spacing w:before="120" w:after="240"/>
        <w:jc w:val="both"/>
        <w:rPr>
          <w:rFonts w:ascii="Arial" w:hAnsi="Arial" w:cs="Arial"/>
          <w:sz w:val="20"/>
          <w:szCs w:val="20"/>
        </w:rPr>
      </w:pPr>
      <w:r w:rsidRPr="00B94932">
        <w:rPr>
          <w:rFonts w:ascii="Arial" w:hAnsi="Arial" w:cs="Arial"/>
          <w:sz w:val="20"/>
          <w:szCs w:val="20"/>
        </w:rPr>
        <w:t xml:space="preserve">The first stage includes the period of the French mandate, its aftermath and Syrian independence, during which the Syrian legislature was influenced by the winds of change that liberal individualism in the fields of politics and law brought to Europe in the early 1800s. This school of thought viewed the state as a social and humanitarian entity founded to protect individuals and safeguard their freedoms within the framework of requirements for coexistence. According to this school of thought, the state has a legal personality independent of that of the rulers, whether kings or presidents, as the rulers change with shifts in conditions and circumstances, whereas the state is a constant expression of the entire nation. As an example of the influence of sweeping changes in Europe in the early 1800s, I recall one of my father’s old friends, the late lawyer </w:t>
      </w:r>
      <w:proofErr w:type="spellStart"/>
      <w:r w:rsidRPr="00B94932">
        <w:rPr>
          <w:rFonts w:ascii="Arial" w:hAnsi="Arial" w:cs="Arial"/>
          <w:sz w:val="20"/>
          <w:szCs w:val="20"/>
        </w:rPr>
        <w:t>Farajallah</w:t>
      </w:r>
      <w:proofErr w:type="spellEnd"/>
      <w:r w:rsidRPr="00B94932">
        <w:rPr>
          <w:rFonts w:ascii="Arial" w:hAnsi="Arial" w:cs="Arial"/>
          <w:sz w:val="20"/>
          <w:szCs w:val="20"/>
        </w:rPr>
        <w:t xml:space="preserve"> Al-</w:t>
      </w:r>
      <w:proofErr w:type="spellStart"/>
      <w:r w:rsidRPr="00B94932">
        <w:rPr>
          <w:rFonts w:ascii="Arial" w:hAnsi="Arial" w:cs="Arial"/>
          <w:sz w:val="20"/>
          <w:szCs w:val="20"/>
        </w:rPr>
        <w:t>Saqal</w:t>
      </w:r>
      <w:proofErr w:type="spellEnd"/>
      <w:r w:rsidRPr="00B94932">
        <w:rPr>
          <w:rFonts w:ascii="Arial" w:hAnsi="Arial" w:cs="Arial"/>
          <w:sz w:val="20"/>
          <w:szCs w:val="20"/>
        </w:rPr>
        <w:t>, who was affiliated with Aleppo’s branch of the Bar Association. When I was a child, I heard him narrate a story that impacted me tremendously and was the reason for my attachment to and eventual adoption of the legal profession. This story was also the reason for my future commitment to the impartial and esteemed law-binding judiciary that is above influences and personalization. Please allow me to recount the story as I believe it serves</w:t>
      </w:r>
      <w:r w:rsidR="000E3BC7">
        <w:rPr>
          <w:rFonts w:ascii="Arial" w:hAnsi="Arial" w:cs="Arial"/>
          <w:sz w:val="20"/>
          <w:szCs w:val="20"/>
        </w:rPr>
        <w:t xml:space="preserve"> the idea I wish to communicate:</w:t>
      </w:r>
    </w:p>
    <w:p w:rsidR="00215EDE" w:rsidRPr="00B94932" w:rsidRDefault="006467EB" w:rsidP="002A27F2">
      <w:pPr>
        <w:bidi w:val="0"/>
        <w:spacing w:before="120" w:after="240"/>
        <w:ind w:left="567" w:right="571"/>
        <w:jc w:val="both"/>
        <w:rPr>
          <w:rFonts w:ascii="Arial" w:hAnsi="Arial" w:cs="Arial"/>
          <w:sz w:val="20"/>
          <w:szCs w:val="20"/>
        </w:rPr>
      </w:pPr>
      <w:r>
        <w:rPr>
          <w:rFonts w:ascii="Arial" w:hAnsi="Arial" w:cs="Arial"/>
          <w:sz w:val="20"/>
          <w:szCs w:val="20"/>
        </w:rPr>
        <w:t>“</w:t>
      </w:r>
      <w:r w:rsidR="00215EDE" w:rsidRPr="00B94932">
        <w:rPr>
          <w:rFonts w:ascii="Arial" w:hAnsi="Arial" w:cs="Arial"/>
          <w:sz w:val="20"/>
          <w:szCs w:val="20"/>
        </w:rPr>
        <w:t xml:space="preserve">As the resources of the Syrian revolution faded in the face of French Mandatory rule and after King Faisal’s regime collapsed in Damascus, the king left the city open to the hordes of General </w:t>
      </w:r>
      <w:proofErr w:type="spellStart"/>
      <w:r w:rsidR="00215EDE" w:rsidRPr="00B94932">
        <w:rPr>
          <w:rFonts w:ascii="Arial" w:hAnsi="Arial" w:cs="Arial"/>
          <w:sz w:val="20"/>
          <w:szCs w:val="20"/>
        </w:rPr>
        <w:t>Gouraud</w:t>
      </w:r>
      <w:proofErr w:type="spellEnd"/>
      <w:r w:rsidR="00215EDE" w:rsidRPr="00B94932">
        <w:rPr>
          <w:rFonts w:ascii="Arial" w:hAnsi="Arial" w:cs="Arial"/>
          <w:sz w:val="20"/>
          <w:szCs w:val="20"/>
        </w:rPr>
        <w:t xml:space="preserve">. </w:t>
      </w:r>
      <w:proofErr w:type="spellStart"/>
      <w:r w:rsidR="00215EDE" w:rsidRPr="00B94932">
        <w:rPr>
          <w:rFonts w:ascii="Arial" w:hAnsi="Arial" w:cs="Arial"/>
          <w:sz w:val="20"/>
          <w:szCs w:val="20"/>
        </w:rPr>
        <w:t>Gouraud</w:t>
      </w:r>
      <w:proofErr w:type="spellEnd"/>
      <w:r w:rsidR="00215EDE" w:rsidRPr="00B94932">
        <w:rPr>
          <w:rFonts w:ascii="Arial" w:hAnsi="Arial" w:cs="Arial"/>
          <w:sz w:val="20"/>
          <w:szCs w:val="20"/>
        </w:rPr>
        <w:t xml:space="preserve"> entered Damascus over the dead bodies of its youth who were led by Yusuf Al-</w:t>
      </w:r>
      <w:proofErr w:type="spellStart"/>
      <w:r w:rsidR="00215EDE" w:rsidRPr="00B94932">
        <w:rPr>
          <w:rFonts w:ascii="Arial" w:hAnsi="Arial" w:cs="Arial"/>
          <w:sz w:val="20"/>
          <w:szCs w:val="20"/>
        </w:rPr>
        <w:t>Azmah</w:t>
      </w:r>
      <w:proofErr w:type="spellEnd"/>
      <w:r w:rsidR="00215EDE" w:rsidRPr="00B94932">
        <w:rPr>
          <w:rFonts w:ascii="Arial" w:hAnsi="Arial" w:cs="Arial"/>
          <w:sz w:val="20"/>
          <w:szCs w:val="20"/>
        </w:rPr>
        <w:t xml:space="preserve">. As it became clear afterwards that </w:t>
      </w:r>
      <w:proofErr w:type="spellStart"/>
      <w:r w:rsidR="00215EDE" w:rsidRPr="00B94932">
        <w:rPr>
          <w:rFonts w:ascii="Arial" w:hAnsi="Arial" w:cs="Arial"/>
          <w:sz w:val="20"/>
          <w:szCs w:val="20"/>
        </w:rPr>
        <w:t>Hanano’s</w:t>
      </w:r>
      <w:proofErr w:type="spellEnd"/>
      <w:r w:rsidR="00215EDE" w:rsidRPr="00B94932">
        <w:rPr>
          <w:rFonts w:ascii="Arial" w:hAnsi="Arial" w:cs="Arial"/>
          <w:sz w:val="20"/>
          <w:szCs w:val="20"/>
        </w:rPr>
        <w:t xml:space="preserve"> revolution could no longer survive, </w:t>
      </w:r>
      <w:proofErr w:type="spellStart"/>
      <w:r w:rsidR="00215EDE" w:rsidRPr="00B94932">
        <w:rPr>
          <w:rFonts w:ascii="Arial" w:hAnsi="Arial" w:cs="Arial"/>
          <w:sz w:val="20"/>
          <w:szCs w:val="20"/>
        </w:rPr>
        <w:t>Hanano</w:t>
      </w:r>
      <w:proofErr w:type="spellEnd"/>
      <w:r w:rsidR="00215EDE" w:rsidRPr="00B94932">
        <w:rPr>
          <w:rFonts w:ascii="Arial" w:hAnsi="Arial" w:cs="Arial"/>
          <w:sz w:val="20"/>
          <w:szCs w:val="20"/>
        </w:rPr>
        <w:t xml:space="preserve"> dismissed his horsemen and went on to Jordan. From there he headed to Jerusalem, where he planned for a revolution against both the British and the Zionist </w:t>
      </w:r>
      <w:proofErr w:type="spellStart"/>
      <w:r w:rsidR="00215EDE" w:rsidRPr="00B94932">
        <w:rPr>
          <w:rFonts w:ascii="Arial" w:hAnsi="Arial" w:cs="Arial"/>
          <w:sz w:val="20"/>
          <w:szCs w:val="20"/>
        </w:rPr>
        <w:t>Haganah</w:t>
      </w:r>
      <w:proofErr w:type="spellEnd"/>
      <w:r w:rsidR="00215EDE" w:rsidRPr="00B94932">
        <w:rPr>
          <w:rFonts w:ascii="Arial" w:hAnsi="Arial" w:cs="Arial"/>
          <w:sz w:val="20"/>
          <w:szCs w:val="20"/>
        </w:rPr>
        <w:t xml:space="preserve"> gangs. The British occupation forces arrested him and handed him over to the French authorities, which had previously issued </w:t>
      </w:r>
      <w:r w:rsidR="00215EDE" w:rsidRPr="000E3BC7">
        <w:rPr>
          <w:rFonts w:ascii="Arial" w:hAnsi="Arial" w:cs="Arial"/>
          <w:b/>
          <w:i/>
          <w:sz w:val="20"/>
          <w:szCs w:val="20"/>
        </w:rPr>
        <w:t>seven death penalties</w:t>
      </w:r>
      <w:r w:rsidR="00215EDE" w:rsidRPr="00B94932">
        <w:rPr>
          <w:rFonts w:ascii="Arial" w:hAnsi="Arial" w:cs="Arial"/>
          <w:sz w:val="20"/>
          <w:szCs w:val="20"/>
        </w:rPr>
        <w:t xml:space="preserve"> against him, to stand trial for revolting against the mandatory power, killing its citizens and </w:t>
      </w:r>
      <w:r w:rsidR="0042346A">
        <w:rPr>
          <w:rFonts w:ascii="Arial" w:hAnsi="Arial" w:cs="Arial"/>
          <w:sz w:val="20"/>
          <w:szCs w:val="20"/>
        </w:rPr>
        <w:t>declining of</w:t>
      </w:r>
      <w:r w:rsidR="00215EDE" w:rsidRPr="00B94932">
        <w:rPr>
          <w:rFonts w:ascii="Arial" w:hAnsi="Arial" w:cs="Arial"/>
          <w:sz w:val="20"/>
          <w:szCs w:val="20"/>
        </w:rPr>
        <w:t xml:space="preserve"> an independent state in the </w:t>
      </w:r>
      <w:r w:rsidR="000E3BC7">
        <w:rPr>
          <w:rFonts w:ascii="Arial" w:hAnsi="Arial" w:cs="Arial"/>
          <w:sz w:val="20"/>
          <w:szCs w:val="20"/>
        </w:rPr>
        <w:t>N</w:t>
      </w:r>
      <w:r w:rsidR="00215EDE" w:rsidRPr="00B94932">
        <w:rPr>
          <w:rFonts w:ascii="Arial" w:hAnsi="Arial" w:cs="Arial"/>
          <w:sz w:val="20"/>
          <w:szCs w:val="20"/>
        </w:rPr>
        <w:t xml:space="preserve">orth. </w:t>
      </w:r>
      <w:proofErr w:type="spellStart"/>
      <w:r w:rsidR="00215EDE" w:rsidRPr="00B94932">
        <w:rPr>
          <w:rFonts w:ascii="Arial" w:hAnsi="Arial" w:cs="Arial"/>
          <w:sz w:val="20"/>
          <w:szCs w:val="20"/>
        </w:rPr>
        <w:t>Hanano</w:t>
      </w:r>
      <w:proofErr w:type="spellEnd"/>
      <w:r w:rsidR="00215EDE" w:rsidRPr="00B94932">
        <w:rPr>
          <w:rFonts w:ascii="Arial" w:hAnsi="Arial" w:cs="Arial"/>
          <w:sz w:val="20"/>
          <w:szCs w:val="20"/>
        </w:rPr>
        <w:t xml:space="preserve"> declined the partitioning of Syria, stating </w:t>
      </w:r>
      <w:r w:rsidR="00215EDE" w:rsidRPr="000E3BC7">
        <w:rPr>
          <w:rFonts w:ascii="Arial" w:hAnsi="Arial" w:cs="Arial"/>
          <w:i/>
          <w:sz w:val="20"/>
          <w:szCs w:val="20"/>
        </w:rPr>
        <w:t>“I see no alternative for Syria’s independence and territorial integrity.”</w:t>
      </w:r>
    </w:p>
    <w:p w:rsidR="00215EDE" w:rsidRPr="00B94932" w:rsidRDefault="00215EDE" w:rsidP="000E3BC7">
      <w:pPr>
        <w:bidi w:val="0"/>
        <w:spacing w:before="120" w:after="240"/>
        <w:ind w:left="567" w:right="571"/>
        <w:jc w:val="both"/>
        <w:rPr>
          <w:rFonts w:ascii="Arial" w:hAnsi="Arial" w:cs="Arial"/>
          <w:sz w:val="20"/>
          <w:szCs w:val="20"/>
        </w:rPr>
      </w:pPr>
      <w:r w:rsidRPr="00B94932">
        <w:rPr>
          <w:rFonts w:ascii="Arial" w:hAnsi="Arial" w:cs="Arial"/>
          <w:sz w:val="20"/>
          <w:szCs w:val="20"/>
        </w:rPr>
        <w:t xml:space="preserve">The French authorities threw him in Khan Istanbul Prison in Aleppo. The French Attorney General visited him in prison later to tell him that he was accused of seven crimes each of which was punishable by the death penalty and that he had to </w:t>
      </w:r>
      <w:r w:rsidRPr="000E3BC7">
        <w:rPr>
          <w:rFonts w:ascii="Arial" w:hAnsi="Arial" w:cs="Arial"/>
          <w:b/>
          <w:i/>
          <w:sz w:val="20"/>
          <w:szCs w:val="20"/>
        </w:rPr>
        <w:t>hire a lawyer according to the law.</w:t>
      </w:r>
    </w:p>
    <w:p w:rsidR="00215EDE" w:rsidRPr="00B94932" w:rsidRDefault="00215EDE" w:rsidP="000E3BC7">
      <w:pPr>
        <w:bidi w:val="0"/>
        <w:spacing w:before="120" w:after="240"/>
        <w:ind w:left="567" w:right="571"/>
        <w:jc w:val="both"/>
        <w:rPr>
          <w:rFonts w:ascii="Arial" w:hAnsi="Arial" w:cs="Arial"/>
          <w:sz w:val="20"/>
          <w:szCs w:val="20"/>
        </w:rPr>
      </w:pPr>
      <w:proofErr w:type="spellStart"/>
      <w:r w:rsidRPr="00B94932">
        <w:rPr>
          <w:rFonts w:ascii="Arial" w:hAnsi="Arial" w:cs="Arial"/>
          <w:sz w:val="20"/>
          <w:szCs w:val="20"/>
        </w:rPr>
        <w:t>Hanano</w:t>
      </w:r>
      <w:proofErr w:type="spellEnd"/>
      <w:r w:rsidRPr="00B94932">
        <w:rPr>
          <w:rFonts w:ascii="Arial" w:hAnsi="Arial" w:cs="Arial"/>
          <w:sz w:val="20"/>
          <w:szCs w:val="20"/>
        </w:rPr>
        <w:t xml:space="preserve"> asked him after </w:t>
      </w:r>
      <w:r w:rsidRPr="00C31F37">
        <w:rPr>
          <w:rFonts w:ascii="Arial" w:hAnsi="Arial" w:cs="Arial"/>
          <w:bCs/>
          <w:iCs/>
          <w:sz w:val="20"/>
          <w:szCs w:val="20"/>
        </w:rPr>
        <w:t>asking him by his military honor to speak the truth</w:t>
      </w:r>
      <w:r w:rsidRPr="00B94932">
        <w:rPr>
          <w:rFonts w:ascii="Arial" w:hAnsi="Arial" w:cs="Arial"/>
          <w:sz w:val="20"/>
          <w:szCs w:val="20"/>
        </w:rPr>
        <w:t xml:space="preserve">: </w:t>
      </w:r>
      <w:r w:rsidR="00C31F37">
        <w:rPr>
          <w:rFonts w:ascii="Arial" w:hAnsi="Arial" w:cs="Arial"/>
          <w:sz w:val="20"/>
          <w:szCs w:val="20"/>
        </w:rPr>
        <w:t>“</w:t>
      </w:r>
      <w:r w:rsidR="00C31F37">
        <w:rPr>
          <w:rFonts w:ascii="Arial" w:hAnsi="Arial" w:cs="Arial"/>
          <w:i/>
          <w:iCs/>
          <w:sz w:val="20"/>
          <w:szCs w:val="20"/>
        </w:rPr>
        <w:t>If you were in my shoes,</w:t>
      </w:r>
      <w:r w:rsidRPr="00C31F37">
        <w:rPr>
          <w:rFonts w:ascii="Arial" w:hAnsi="Arial" w:cs="Arial"/>
          <w:i/>
          <w:iCs/>
          <w:sz w:val="20"/>
          <w:szCs w:val="20"/>
        </w:rPr>
        <w:t xml:space="preserve"> who would you choose to represent you in this case?</w:t>
      </w:r>
      <w:r w:rsidR="00C31F37">
        <w:rPr>
          <w:rFonts w:ascii="Arial" w:hAnsi="Arial" w:cs="Arial"/>
          <w:i/>
          <w:iCs/>
          <w:sz w:val="20"/>
          <w:szCs w:val="20"/>
        </w:rPr>
        <w:t>”</w:t>
      </w:r>
      <w:r w:rsidRPr="00B94932">
        <w:rPr>
          <w:rFonts w:ascii="Arial" w:hAnsi="Arial" w:cs="Arial"/>
          <w:sz w:val="20"/>
          <w:szCs w:val="20"/>
        </w:rPr>
        <w:t xml:space="preserve"> The Attorney General kept silent for a moment, and then said: </w:t>
      </w:r>
      <w:r w:rsidR="00C31F37" w:rsidRPr="00C31F37">
        <w:rPr>
          <w:rFonts w:ascii="Arial" w:hAnsi="Arial" w:cs="Arial"/>
          <w:i/>
          <w:iCs/>
          <w:sz w:val="20"/>
          <w:szCs w:val="20"/>
        </w:rPr>
        <w:t>“</w:t>
      </w:r>
      <w:r w:rsidRPr="00C31F37">
        <w:rPr>
          <w:rFonts w:ascii="Arial" w:hAnsi="Arial" w:cs="Arial"/>
          <w:i/>
          <w:iCs/>
          <w:sz w:val="20"/>
          <w:szCs w:val="20"/>
        </w:rPr>
        <w:t xml:space="preserve">since you bid me by my military honor to speak the truth, I say I would hire </w:t>
      </w:r>
      <w:proofErr w:type="spellStart"/>
      <w:r w:rsidRPr="00C31F37">
        <w:rPr>
          <w:rFonts w:ascii="Arial" w:hAnsi="Arial" w:cs="Arial"/>
          <w:i/>
          <w:iCs/>
          <w:sz w:val="20"/>
          <w:szCs w:val="20"/>
        </w:rPr>
        <w:t>Farajallah</w:t>
      </w:r>
      <w:proofErr w:type="spellEnd"/>
      <w:r w:rsidRPr="00C31F37">
        <w:rPr>
          <w:rFonts w:ascii="Arial" w:hAnsi="Arial" w:cs="Arial"/>
          <w:i/>
          <w:iCs/>
          <w:sz w:val="20"/>
          <w:szCs w:val="20"/>
        </w:rPr>
        <w:t xml:space="preserve"> Al-</w:t>
      </w:r>
      <w:proofErr w:type="spellStart"/>
      <w:r w:rsidRPr="00C31F37">
        <w:rPr>
          <w:rFonts w:ascii="Arial" w:hAnsi="Arial" w:cs="Arial"/>
          <w:i/>
          <w:iCs/>
          <w:sz w:val="20"/>
          <w:szCs w:val="20"/>
        </w:rPr>
        <w:t>Saqal</w:t>
      </w:r>
      <w:proofErr w:type="spellEnd"/>
      <w:r w:rsidR="00C31F37">
        <w:rPr>
          <w:rFonts w:ascii="Arial" w:hAnsi="Arial" w:cs="Arial"/>
          <w:sz w:val="20"/>
          <w:szCs w:val="20"/>
        </w:rPr>
        <w:t>”</w:t>
      </w:r>
      <w:r w:rsidRPr="00B94932">
        <w:rPr>
          <w:rFonts w:ascii="Arial" w:hAnsi="Arial" w:cs="Arial"/>
          <w:sz w:val="20"/>
          <w:szCs w:val="20"/>
        </w:rPr>
        <w:t xml:space="preserve">. The leader, </w:t>
      </w:r>
      <w:proofErr w:type="spellStart"/>
      <w:r w:rsidRPr="00B94932">
        <w:rPr>
          <w:rFonts w:ascii="Arial" w:hAnsi="Arial" w:cs="Arial"/>
          <w:sz w:val="20"/>
          <w:szCs w:val="20"/>
        </w:rPr>
        <w:t>Hanano</w:t>
      </w:r>
      <w:proofErr w:type="spellEnd"/>
      <w:r w:rsidRPr="00B94932">
        <w:rPr>
          <w:rFonts w:ascii="Arial" w:hAnsi="Arial" w:cs="Arial"/>
          <w:sz w:val="20"/>
          <w:szCs w:val="20"/>
        </w:rPr>
        <w:t>, sent a letter to Al-</w:t>
      </w:r>
      <w:proofErr w:type="spellStart"/>
      <w:r w:rsidRPr="00B94932">
        <w:rPr>
          <w:rFonts w:ascii="Arial" w:hAnsi="Arial" w:cs="Arial"/>
          <w:sz w:val="20"/>
          <w:szCs w:val="20"/>
        </w:rPr>
        <w:t>Saqal</w:t>
      </w:r>
      <w:proofErr w:type="spellEnd"/>
      <w:r w:rsidRPr="00B94932">
        <w:rPr>
          <w:rFonts w:ascii="Arial" w:hAnsi="Arial" w:cs="Arial"/>
          <w:sz w:val="20"/>
          <w:szCs w:val="20"/>
        </w:rPr>
        <w:t xml:space="preserve"> through the French military prosecutor’s office. The lawyer came and was surprised to learn that the French Attorney General was the one to nominate him to such a difficult task. He told </w:t>
      </w:r>
      <w:proofErr w:type="spellStart"/>
      <w:r w:rsidRPr="00B94932">
        <w:rPr>
          <w:rFonts w:ascii="Arial" w:hAnsi="Arial" w:cs="Arial"/>
          <w:sz w:val="20"/>
          <w:szCs w:val="20"/>
        </w:rPr>
        <w:t>Hanano</w:t>
      </w:r>
      <w:proofErr w:type="spellEnd"/>
      <w:r w:rsidRPr="00B94932">
        <w:rPr>
          <w:rFonts w:ascii="Arial" w:hAnsi="Arial" w:cs="Arial"/>
          <w:sz w:val="20"/>
          <w:szCs w:val="20"/>
        </w:rPr>
        <w:t xml:space="preserve"> that he had just returned from studying at the Sorbonne in Paris and that he was specialized in such cases but that the French government was leaning towards executing him in order to strike every revolution with an iron fist. He added that he was afraid, in the event that the death sentence was issued, that some ignorant people would construe the </w:t>
      </w:r>
      <w:r w:rsidRPr="00B94932">
        <w:rPr>
          <w:rFonts w:ascii="Arial" w:hAnsi="Arial" w:cs="Arial"/>
          <w:sz w:val="20"/>
          <w:szCs w:val="20"/>
        </w:rPr>
        <w:lastRenderedPageBreak/>
        <w:t>outcome as complicity between him as a Christian Catholic lawyer and the French government.</w:t>
      </w:r>
    </w:p>
    <w:p w:rsidR="00215EDE" w:rsidRPr="00B94932" w:rsidRDefault="00215EDE" w:rsidP="000E3BC7">
      <w:pPr>
        <w:bidi w:val="0"/>
        <w:spacing w:before="120" w:after="240"/>
        <w:ind w:left="567" w:right="571"/>
        <w:jc w:val="both"/>
        <w:rPr>
          <w:rFonts w:ascii="Arial" w:hAnsi="Arial" w:cs="Arial"/>
          <w:sz w:val="20"/>
          <w:szCs w:val="20"/>
        </w:rPr>
      </w:pPr>
      <w:r w:rsidRPr="00B94932">
        <w:rPr>
          <w:rFonts w:ascii="Arial" w:hAnsi="Arial" w:cs="Arial"/>
          <w:sz w:val="20"/>
          <w:szCs w:val="20"/>
        </w:rPr>
        <w:t xml:space="preserve">However, </w:t>
      </w:r>
      <w:proofErr w:type="spellStart"/>
      <w:r w:rsidRPr="00B94932">
        <w:rPr>
          <w:rFonts w:ascii="Arial" w:hAnsi="Arial" w:cs="Arial"/>
          <w:sz w:val="20"/>
          <w:szCs w:val="20"/>
        </w:rPr>
        <w:t>Hanano</w:t>
      </w:r>
      <w:proofErr w:type="spellEnd"/>
      <w:r w:rsidRPr="00B94932">
        <w:rPr>
          <w:rFonts w:ascii="Arial" w:hAnsi="Arial" w:cs="Arial"/>
          <w:sz w:val="20"/>
          <w:szCs w:val="20"/>
        </w:rPr>
        <w:t xml:space="preserve"> insisted that he represent him, saying: </w:t>
      </w:r>
      <w:r w:rsidR="00C31F37" w:rsidRPr="00C31F37">
        <w:rPr>
          <w:rFonts w:ascii="Arial" w:hAnsi="Arial" w:cs="Arial"/>
          <w:i/>
          <w:iCs/>
          <w:sz w:val="20"/>
          <w:szCs w:val="20"/>
        </w:rPr>
        <w:t>“</w:t>
      </w:r>
      <w:r w:rsidRPr="00C31F37">
        <w:rPr>
          <w:rFonts w:ascii="Arial" w:hAnsi="Arial" w:cs="Arial"/>
          <w:i/>
          <w:iCs/>
          <w:sz w:val="20"/>
          <w:szCs w:val="20"/>
        </w:rPr>
        <w:t>no one will defend me but you, and should you decline, I will stand trial alone without a lawyer</w:t>
      </w:r>
      <w:r w:rsidR="00C31F37" w:rsidRPr="00C31F37">
        <w:rPr>
          <w:rFonts w:ascii="Arial" w:hAnsi="Arial" w:cs="Arial"/>
          <w:i/>
          <w:iCs/>
          <w:sz w:val="20"/>
          <w:szCs w:val="20"/>
        </w:rPr>
        <w:t>”</w:t>
      </w:r>
      <w:r w:rsidRPr="00B94932">
        <w:rPr>
          <w:rFonts w:ascii="Arial" w:hAnsi="Arial" w:cs="Arial"/>
          <w:sz w:val="20"/>
          <w:szCs w:val="20"/>
        </w:rPr>
        <w:t>. Al-</w:t>
      </w:r>
      <w:proofErr w:type="spellStart"/>
      <w:r w:rsidRPr="00B94932">
        <w:rPr>
          <w:rFonts w:ascii="Arial" w:hAnsi="Arial" w:cs="Arial"/>
          <w:sz w:val="20"/>
          <w:szCs w:val="20"/>
        </w:rPr>
        <w:t>Saqal</w:t>
      </w:r>
      <w:proofErr w:type="spellEnd"/>
      <w:r w:rsidRPr="00B94932">
        <w:rPr>
          <w:rFonts w:ascii="Arial" w:hAnsi="Arial" w:cs="Arial"/>
          <w:sz w:val="20"/>
          <w:szCs w:val="20"/>
        </w:rPr>
        <w:t xml:space="preserve"> then went to the French Attorney </w:t>
      </w:r>
      <w:r w:rsidR="0067763B" w:rsidRPr="00B94932">
        <w:rPr>
          <w:rFonts w:ascii="Arial" w:hAnsi="Arial" w:cs="Arial"/>
          <w:sz w:val="20"/>
          <w:szCs w:val="20"/>
        </w:rPr>
        <w:t>General,</w:t>
      </w:r>
      <w:r w:rsidRPr="00B94932">
        <w:rPr>
          <w:rFonts w:ascii="Arial" w:hAnsi="Arial" w:cs="Arial"/>
          <w:sz w:val="20"/>
          <w:szCs w:val="20"/>
        </w:rPr>
        <w:t xml:space="preserve"> who handed him the file, saying: </w:t>
      </w:r>
      <w:r w:rsidR="0067763B" w:rsidRPr="004F4C0C">
        <w:rPr>
          <w:rFonts w:ascii="Arial" w:hAnsi="Arial" w:cs="Arial"/>
          <w:sz w:val="20"/>
          <w:szCs w:val="20"/>
        </w:rPr>
        <w:t>“</w:t>
      </w:r>
      <w:r w:rsidRPr="004F4C0C">
        <w:rPr>
          <w:rFonts w:ascii="Arial" w:hAnsi="Arial" w:cs="Arial"/>
          <w:i/>
          <w:sz w:val="20"/>
          <w:szCs w:val="20"/>
        </w:rPr>
        <w:t xml:space="preserve">I will do my best to execute your outlaw client Ibrahim </w:t>
      </w:r>
      <w:proofErr w:type="spellStart"/>
      <w:r w:rsidRPr="004F4C0C">
        <w:rPr>
          <w:rFonts w:ascii="Arial" w:hAnsi="Arial" w:cs="Arial"/>
          <w:i/>
          <w:sz w:val="20"/>
          <w:szCs w:val="20"/>
        </w:rPr>
        <w:t>Hanano</w:t>
      </w:r>
      <w:proofErr w:type="spellEnd"/>
      <w:r w:rsidR="0067763B" w:rsidRPr="004F4C0C">
        <w:rPr>
          <w:rFonts w:ascii="Arial" w:hAnsi="Arial" w:cs="Arial"/>
          <w:sz w:val="20"/>
          <w:szCs w:val="20"/>
        </w:rPr>
        <w:t>”</w:t>
      </w:r>
      <w:r w:rsidRPr="004F4C0C">
        <w:rPr>
          <w:rFonts w:ascii="Arial" w:hAnsi="Arial" w:cs="Arial"/>
          <w:b/>
          <w:bCs/>
          <w:sz w:val="20"/>
          <w:szCs w:val="20"/>
        </w:rPr>
        <w:t>,</w:t>
      </w:r>
      <w:r w:rsidRPr="00B94932">
        <w:rPr>
          <w:rFonts w:ascii="Arial" w:hAnsi="Arial" w:cs="Arial"/>
          <w:sz w:val="20"/>
          <w:szCs w:val="20"/>
        </w:rPr>
        <w:t xml:space="preserve"> to which Al-</w:t>
      </w:r>
      <w:proofErr w:type="spellStart"/>
      <w:r w:rsidRPr="00B94932">
        <w:rPr>
          <w:rFonts w:ascii="Arial" w:hAnsi="Arial" w:cs="Arial"/>
          <w:sz w:val="20"/>
          <w:szCs w:val="20"/>
        </w:rPr>
        <w:t>Saqal</w:t>
      </w:r>
      <w:proofErr w:type="spellEnd"/>
      <w:r w:rsidRPr="00B94932">
        <w:rPr>
          <w:rFonts w:ascii="Arial" w:hAnsi="Arial" w:cs="Arial"/>
          <w:sz w:val="20"/>
          <w:szCs w:val="20"/>
        </w:rPr>
        <w:t xml:space="preserve"> replied: </w:t>
      </w:r>
      <w:r w:rsidR="0067763B" w:rsidRPr="004F4C0C">
        <w:rPr>
          <w:rFonts w:ascii="Arial" w:hAnsi="Arial" w:cs="Arial"/>
          <w:sz w:val="20"/>
          <w:szCs w:val="20"/>
        </w:rPr>
        <w:t>“</w:t>
      </w:r>
      <w:r w:rsidRPr="004F4C0C">
        <w:rPr>
          <w:rFonts w:ascii="Arial" w:hAnsi="Arial" w:cs="Arial"/>
          <w:i/>
          <w:iCs/>
          <w:sz w:val="20"/>
          <w:szCs w:val="20"/>
        </w:rPr>
        <w:t>and I will do my best to defend my client, the leader of the revolution</w:t>
      </w:r>
      <w:r w:rsidR="0067763B" w:rsidRPr="004F4C0C">
        <w:rPr>
          <w:rFonts w:ascii="Arial" w:hAnsi="Arial" w:cs="Arial"/>
          <w:i/>
          <w:iCs/>
          <w:sz w:val="20"/>
          <w:szCs w:val="20"/>
        </w:rPr>
        <w:t>”</w:t>
      </w:r>
      <w:r w:rsidRPr="004F4C0C">
        <w:rPr>
          <w:rFonts w:ascii="Arial" w:hAnsi="Arial" w:cs="Arial"/>
          <w:sz w:val="20"/>
          <w:szCs w:val="20"/>
        </w:rPr>
        <w:t>.</w:t>
      </w:r>
    </w:p>
    <w:p w:rsidR="00215EDE" w:rsidRPr="00B94932" w:rsidRDefault="00C31F37" w:rsidP="000E3BC7">
      <w:pPr>
        <w:bidi w:val="0"/>
        <w:spacing w:before="120" w:after="240"/>
        <w:ind w:left="567" w:right="571"/>
        <w:jc w:val="both"/>
        <w:rPr>
          <w:rFonts w:ascii="Arial" w:hAnsi="Arial" w:cs="Arial"/>
          <w:sz w:val="20"/>
          <w:szCs w:val="20"/>
        </w:rPr>
      </w:pPr>
      <w:r w:rsidRPr="00C31F37">
        <w:rPr>
          <w:rFonts w:ascii="Arial" w:hAnsi="Arial" w:cs="Arial"/>
          <w:i/>
          <w:iCs/>
          <w:sz w:val="20"/>
          <w:szCs w:val="20"/>
        </w:rPr>
        <w:t>“</w:t>
      </w:r>
      <w:r w:rsidR="00215EDE" w:rsidRPr="00C31F37">
        <w:rPr>
          <w:rFonts w:ascii="Arial" w:hAnsi="Arial" w:cs="Arial"/>
          <w:i/>
          <w:iCs/>
          <w:sz w:val="20"/>
          <w:szCs w:val="20"/>
        </w:rPr>
        <w:t>If you emerge victorious from the courtroom I shall be the first to</w:t>
      </w:r>
      <w:r w:rsidR="000E3BC7" w:rsidRPr="00C31F37">
        <w:rPr>
          <w:rFonts w:ascii="Arial" w:hAnsi="Arial" w:cs="Arial"/>
          <w:i/>
          <w:iCs/>
          <w:sz w:val="20"/>
          <w:szCs w:val="20"/>
        </w:rPr>
        <w:t xml:space="preserve"> congratulate you</w:t>
      </w:r>
      <w:r w:rsidRPr="00C31F37">
        <w:rPr>
          <w:rFonts w:ascii="Arial" w:hAnsi="Arial" w:cs="Arial"/>
          <w:i/>
          <w:iCs/>
          <w:sz w:val="20"/>
          <w:szCs w:val="20"/>
        </w:rPr>
        <w:t>”</w:t>
      </w:r>
      <w:r w:rsidR="000E3BC7">
        <w:rPr>
          <w:rFonts w:ascii="Arial" w:hAnsi="Arial" w:cs="Arial"/>
          <w:sz w:val="20"/>
          <w:szCs w:val="20"/>
        </w:rPr>
        <w:t xml:space="preserve">, the Attorney </w:t>
      </w:r>
      <w:r w:rsidR="00215EDE" w:rsidRPr="00B94932">
        <w:rPr>
          <w:rFonts w:ascii="Arial" w:hAnsi="Arial" w:cs="Arial"/>
          <w:sz w:val="20"/>
          <w:szCs w:val="20"/>
        </w:rPr>
        <w:t>General said.</w:t>
      </w:r>
    </w:p>
    <w:p w:rsidR="00215EDE" w:rsidRPr="00B94932" w:rsidRDefault="00215EDE" w:rsidP="000E3BC7">
      <w:pPr>
        <w:bidi w:val="0"/>
        <w:spacing w:before="120" w:after="240"/>
        <w:ind w:left="567" w:right="571"/>
        <w:jc w:val="both"/>
        <w:rPr>
          <w:rFonts w:ascii="Arial" w:hAnsi="Arial" w:cs="Arial"/>
          <w:sz w:val="20"/>
          <w:szCs w:val="20"/>
        </w:rPr>
      </w:pPr>
      <w:r w:rsidRPr="00B94932">
        <w:rPr>
          <w:rFonts w:ascii="Arial" w:hAnsi="Arial" w:cs="Arial"/>
          <w:sz w:val="20"/>
          <w:szCs w:val="20"/>
        </w:rPr>
        <w:t xml:space="preserve">The lawyer tried first to challenge the court’s competence, so he communicated with General Renaud, commander of the second division of the French army in Aleppo, in his capacity as the French chief military judge in Aleppo. When his attempt proved futile, he communicated with General </w:t>
      </w:r>
      <w:proofErr w:type="spellStart"/>
      <w:r w:rsidRPr="00B94932">
        <w:rPr>
          <w:rFonts w:ascii="Arial" w:hAnsi="Arial" w:cs="Arial"/>
          <w:sz w:val="20"/>
          <w:szCs w:val="20"/>
        </w:rPr>
        <w:t>Gouraud</w:t>
      </w:r>
      <w:proofErr w:type="spellEnd"/>
      <w:r w:rsidRPr="00B94932">
        <w:rPr>
          <w:rFonts w:ascii="Arial" w:hAnsi="Arial" w:cs="Arial"/>
          <w:sz w:val="20"/>
          <w:szCs w:val="20"/>
        </w:rPr>
        <w:t xml:space="preserve"> in Beirut in his capacity as the commander-in-chief and chief military judge in Syria. Nonetheless, his attempt was unfruitful. Therefore, he started to refute the charges against </w:t>
      </w:r>
      <w:proofErr w:type="spellStart"/>
      <w:r w:rsidRPr="00B94932">
        <w:rPr>
          <w:rFonts w:ascii="Arial" w:hAnsi="Arial" w:cs="Arial"/>
          <w:sz w:val="20"/>
          <w:szCs w:val="20"/>
        </w:rPr>
        <w:t>Hanano</w:t>
      </w:r>
      <w:proofErr w:type="spellEnd"/>
      <w:r w:rsidRPr="00B94932">
        <w:rPr>
          <w:rFonts w:ascii="Arial" w:hAnsi="Arial" w:cs="Arial"/>
          <w:sz w:val="20"/>
          <w:szCs w:val="20"/>
        </w:rPr>
        <w:t xml:space="preserve"> one by one after the French prosecution portrayed him as a bandit and a rebel against the legitimate authorities. Al-</w:t>
      </w:r>
      <w:proofErr w:type="spellStart"/>
      <w:r w:rsidRPr="00B94932">
        <w:rPr>
          <w:rFonts w:ascii="Arial" w:hAnsi="Arial" w:cs="Arial"/>
          <w:sz w:val="20"/>
          <w:szCs w:val="20"/>
        </w:rPr>
        <w:t>Saqal</w:t>
      </w:r>
      <w:proofErr w:type="spellEnd"/>
      <w:r w:rsidRPr="00B94932">
        <w:rPr>
          <w:rFonts w:ascii="Arial" w:hAnsi="Arial" w:cs="Arial"/>
          <w:sz w:val="20"/>
          <w:szCs w:val="20"/>
        </w:rPr>
        <w:t xml:space="preserve">, may his soul rest in peace, succeeded in proving his identity as a leader of a revolution, citing an interview that took place between </w:t>
      </w:r>
      <w:proofErr w:type="spellStart"/>
      <w:r w:rsidRPr="00B94932">
        <w:rPr>
          <w:rFonts w:ascii="Arial" w:hAnsi="Arial" w:cs="Arial"/>
          <w:sz w:val="20"/>
          <w:szCs w:val="20"/>
        </w:rPr>
        <w:t>Hanano</w:t>
      </w:r>
      <w:proofErr w:type="spellEnd"/>
      <w:r w:rsidRPr="00B94932">
        <w:rPr>
          <w:rFonts w:ascii="Arial" w:hAnsi="Arial" w:cs="Arial"/>
          <w:sz w:val="20"/>
          <w:szCs w:val="20"/>
        </w:rPr>
        <w:t xml:space="preserve"> and senior French officers who negotiated with him, took souvenir pictures together and treated him with the utmost respect.</w:t>
      </w:r>
    </w:p>
    <w:p w:rsidR="00215EDE" w:rsidRPr="00B94932" w:rsidRDefault="00215EDE" w:rsidP="000E3BC7">
      <w:pPr>
        <w:bidi w:val="0"/>
        <w:spacing w:before="120" w:after="240"/>
        <w:ind w:left="567" w:right="571"/>
        <w:jc w:val="both"/>
        <w:rPr>
          <w:rFonts w:ascii="Arial" w:hAnsi="Arial" w:cs="Arial"/>
          <w:sz w:val="20"/>
          <w:szCs w:val="20"/>
        </w:rPr>
      </w:pPr>
      <w:r w:rsidRPr="00B94932">
        <w:rPr>
          <w:rFonts w:ascii="Arial" w:hAnsi="Arial" w:cs="Arial"/>
          <w:sz w:val="20"/>
          <w:szCs w:val="20"/>
        </w:rPr>
        <w:t>He also argued that France, in its latest war with Germany, sacrificed</w:t>
      </w:r>
      <w:r w:rsidR="000E3BC7">
        <w:rPr>
          <w:rFonts w:ascii="Arial" w:hAnsi="Arial" w:cs="Arial"/>
          <w:sz w:val="20"/>
          <w:szCs w:val="20"/>
        </w:rPr>
        <w:t xml:space="preserve"> millions of its youth in order </w:t>
      </w:r>
      <w:r w:rsidRPr="00B94932">
        <w:rPr>
          <w:rFonts w:ascii="Arial" w:hAnsi="Arial" w:cs="Arial"/>
          <w:sz w:val="20"/>
          <w:szCs w:val="20"/>
        </w:rPr>
        <w:t>to end the occupation of Alsace</w:t>
      </w:r>
      <w:r w:rsidRPr="00B94932">
        <w:rPr>
          <w:rFonts w:ascii="Arial" w:hAnsi="Arial" w:cs="Arial"/>
          <w:sz w:val="20"/>
          <w:szCs w:val="20"/>
          <w:rtl/>
        </w:rPr>
        <w:t>‏</w:t>
      </w:r>
      <w:r w:rsidRPr="00B94932">
        <w:rPr>
          <w:rFonts w:ascii="Arial" w:hAnsi="Arial" w:cs="Arial"/>
          <w:sz w:val="20"/>
          <w:szCs w:val="20"/>
        </w:rPr>
        <w:t xml:space="preserve"> and Lorraine, but still did not acknowledge our right, as a peaceful state, to fight for our homeland and national soil. He also cited the principles of the French revolution and the endorsement of peoples’ right to self-determination, arguing that the French presence in Syria was a form of occupation.</w:t>
      </w:r>
    </w:p>
    <w:p w:rsidR="00215EDE" w:rsidRPr="00B94932" w:rsidRDefault="00215EDE" w:rsidP="000E3BC7">
      <w:pPr>
        <w:bidi w:val="0"/>
        <w:spacing w:before="120" w:after="240"/>
        <w:ind w:left="567" w:right="571"/>
        <w:jc w:val="both"/>
        <w:rPr>
          <w:rFonts w:ascii="Arial" w:hAnsi="Arial" w:cs="Arial"/>
          <w:sz w:val="20"/>
          <w:szCs w:val="20"/>
        </w:rPr>
      </w:pPr>
      <w:r w:rsidRPr="00B94932">
        <w:rPr>
          <w:rFonts w:ascii="Arial" w:hAnsi="Arial" w:cs="Arial"/>
          <w:sz w:val="20"/>
          <w:szCs w:val="20"/>
        </w:rPr>
        <w:t xml:space="preserve">During that trial, the chief judge asked </w:t>
      </w:r>
      <w:proofErr w:type="spellStart"/>
      <w:r w:rsidRPr="00B94932">
        <w:rPr>
          <w:rFonts w:ascii="Arial" w:hAnsi="Arial" w:cs="Arial"/>
          <w:sz w:val="20"/>
          <w:szCs w:val="20"/>
        </w:rPr>
        <w:t>Hanano</w:t>
      </w:r>
      <w:proofErr w:type="spellEnd"/>
      <w:r w:rsidRPr="00B94932">
        <w:rPr>
          <w:rFonts w:ascii="Arial" w:hAnsi="Arial" w:cs="Arial"/>
          <w:sz w:val="20"/>
          <w:szCs w:val="20"/>
        </w:rPr>
        <w:t xml:space="preserve">: </w:t>
      </w:r>
      <w:r w:rsidR="004F4C0C" w:rsidRPr="004F4C0C">
        <w:rPr>
          <w:rFonts w:ascii="Arial" w:hAnsi="Arial" w:cs="Arial"/>
          <w:i/>
          <w:iCs/>
          <w:sz w:val="20"/>
          <w:szCs w:val="20"/>
        </w:rPr>
        <w:t>“</w:t>
      </w:r>
      <w:r w:rsidRPr="004F4C0C">
        <w:rPr>
          <w:rFonts w:ascii="Arial" w:hAnsi="Arial" w:cs="Arial"/>
          <w:i/>
          <w:iCs/>
          <w:sz w:val="20"/>
          <w:szCs w:val="20"/>
        </w:rPr>
        <w:t>if you were a leader of a revolution, there must be a popular mandate. So who mandated you to defend the Syrian people?</w:t>
      </w:r>
      <w:r w:rsidR="004F4C0C" w:rsidRPr="004F4C0C">
        <w:rPr>
          <w:rFonts w:ascii="Arial" w:hAnsi="Arial" w:cs="Arial"/>
          <w:i/>
          <w:iCs/>
          <w:sz w:val="20"/>
          <w:szCs w:val="20"/>
        </w:rPr>
        <w:t>”</w:t>
      </w:r>
      <w:r w:rsidRPr="00B94932">
        <w:rPr>
          <w:rFonts w:ascii="Arial" w:hAnsi="Arial" w:cs="Arial"/>
          <w:sz w:val="20"/>
          <w:szCs w:val="20"/>
        </w:rPr>
        <w:t xml:space="preserve"> That was when the late </w:t>
      </w:r>
      <w:proofErr w:type="spellStart"/>
      <w:r w:rsidRPr="00B94932">
        <w:rPr>
          <w:rFonts w:ascii="Arial" w:hAnsi="Arial" w:cs="Arial"/>
          <w:sz w:val="20"/>
          <w:szCs w:val="20"/>
        </w:rPr>
        <w:t>Saadallah</w:t>
      </w:r>
      <w:proofErr w:type="spellEnd"/>
      <w:r w:rsidRPr="00B94932">
        <w:rPr>
          <w:rFonts w:ascii="Arial" w:hAnsi="Arial" w:cs="Arial"/>
          <w:sz w:val="20"/>
          <w:szCs w:val="20"/>
        </w:rPr>
        <w:t xml:space="preserve"> Al-</w:t>
      </w:r>
      <w:proofErr w:type="spellStart"/>
      <w:r w:rsidRPr="00B94932">
        <w:rPr>
          <w:rFonts w:ascii="Arial" w:hAnsi="Arial" w:cs="Arial"/>
          <w:sz w:val="20"/>
          <w:szCs w:val="20"/>
        </w:rPr>
        <w:t>Jaberi</w:t>
      </w:r>
      <w:proofErr w:type="spellEnd"/>
      <w:r w:rsidRPr="00B94932">
        <w:rPr>
          <w:rFonts w:ascii="Arial" w:hAnsi="Arial" w:cs="Arial"/>
          <w:sz w:val="20"/>
          <w:szCs w:val="20"/>
        </w:rPr>
        <w:t xml:space="preserve">, who later became a prime minister, stood up and said </w:t>
      </w:r>
      <w:r w:rsidRPr="00C31F37">
        <w:rPr>
          <w:rFonts w:ascii="Arial" w:hAnsi="Arial" w:cs="Arial"/>
          <w:i/>
          <w:iCs/>
          <w:sz w:val="20"/>
          <w:szCs w:val="20"/>
        </w:rPr>
        <w:t>“I mandated him, your honor,”</w:t>
      </w:r>
      <w:r w:rsidRPr="00B94932">
        <w:rPr>
          <w:rFonts w:ascii="Arial" w:hAnsi="Arial" w:cs="Arial"/>
          <w:sz w:val="20"/>
          <w:szCs w:val="20"/>
        </w:rPr>
        <w:t xml:space="preserve"> and soon all of the attendees repeated loudly: we mandated him – we all did. </w:t>
      </w:r>
      <w:r w:rsidRPr="006467EB">
        <w:rPr>
          <w:rFonts w:ascii="Arial" w:hAnsi="Arial" w:cs="Arial"/>
          <w:b/>
          <w:i/>
          <w:sz w:val="20"/>
          <w:szCs w:val="20"/>
        </w:rPr>
        <w:t>This indicates that the trial was held in public and under real popular monitoring.</w:t>
      </w:r>
      <w:r w:rsidRPr="00B94932">
        <w:rPr>
          <w:rFonts w:ascii="Arial" w:hAnsi="Arial" w:cs="Arial"/>
          <w:sz w:val="20"/>
          <w:szCs w:val="20"/>
        </w:rPr>
        <w:t xml:space="preserve"> </w:t>
      </w:r>
    </w:p>
    <w:p w:rsidR="00215EDE" w:rsidRPr="00B94932" w:rsidRDefault="00215EDE" w:rsidP="000E3BC7">
      <w:pPr>
        <w:bidi w:val="0"/>
        <w:spacing w:before="120" w:after="240"/>
        <w:ind w:left="567" w:right="571"/>
        <w:jc w:val="both"/>
        <w:rPr>
          <w:rFonts w:ascii="Arial" w:hAnsi="Arial" w:cs="Arial"/>
          <w:sz w:val="20"/>
          <w:szCs w:val="20"/>
        </w:rPr>
      </w:pPr>
      <w:r w:rsidRPr="00B94932">
        <w:rPr>
          <w:rFonts w:ascii="Arial" w:hAnsi="Arial" w:cs="Arial"/>
          <w:sz w:val="20"/>
          <w:szCs w:val="20"/>
        </w:rPr>
        <w:t xml:space="preserve">After the deliberations, which lasted </w:t>
      </w:r>
      <w:r w:rsidRPr="006467EB">
        <w:rPr>
          <w:rFonts w:ascii="Arial" w:hAnsi="Arial" w:cs="Arial"/>
          <w:b/>
          <w:i/>
          <w:sz w:val="20"/>
          <w:szCs w:val="20"/>
        </w:rPr>
        <w:t>four months and seven days,</w:t>
      </w:r>
      <w:r w:rsidRPr="00B94932">
        <w:rPr>
          <w:rFonts w:ascii="Arial" w:hAnsi="Arial" w:cs="Arial"/>
          <w:sz w:val="20"/>
          <w:szCs w:val="20"/>
        </w:rPr>
        <w:t xml:space="preserve"> the French military criminal court </w:t>
      </w:r>
      <w:r w:rsidRPr="006467EB">
        <w:rPr>
          <w:rFonts w:ascii="Arial" w:hAnsi="Arial" w:cs="Arial"/>
          <w:b/>
          <w:i/>
          <w:sz w:val="20"/>
          <w:szCs w:val="20"/>
        </w:rPr>
        <w:t xml:space="preserve">acquitted Ibrahim </w:t>
      </w:r>
      <w:proofErr w:type="spellStart"/>
      <w:r w:rsidRPr="006467EB">
        <w:rPr>
          <w:rFonts w:ascii="Arial" w:hAnsi="Arial" w:cs="Arial"/>
          <w:b/>
          <w:i/>
          <w:sz w:val="20"/>
          <w:szCs w:val="20"/>
        </w:rPr>
        <w:t>Hanano</w:t>
      </w:r>
      <w:proofErr w:type="spellEnd"/>
      <w:r w:rsidRPr="006467EB">
        <w:rPr>
          <w:rFonts w:ascii="Arial" w:hAnsi="Arial" w:cs="Arial"/>
          <w:b/>
          <w:i/>
          <w:sz w:val="20"/>
          <w:szCs w:val="20"/>
        </w:rPr>
        <w:t xml:space="preserve"> of the charges leveled against him</w:t>
      </w:r>
      <w:r w:rsidRPr="00B94932">
        <w:rPr>
          <w:rFonts w:ascii="Arial" w:hAnsi="Arial" w:cs="Arial"/>
          <w:sz w:val="20"/>
          <w:szCs w:val="20"/>
        </w:rPr>
        <w:t xml:space="preserve"> including seven death sentences issued in absentia, as the court acknowledged the right to self-determination for peoples under occupation and acknowledged that the French presence in Syria was a form of occupation. The shouts of crowds outside the courtroom reached the sky, praising the justice of France. </w:t>
      </w:r>
    </w:p>
    <w:p w:rsidR="00215EDE" w:rsidRPr="00B94932" w:rsidRDefault="00215EDE" w:rsidP="006467EB">
      <w:pPr>
        <w:bidi w:val="0"/>
        <w:spacing w:before="120" w:after="240"/>
        <w:ind w:left="567" w:right="571"/>
        <w:jc w:val="both"/>
        <w:rPr>
          <w:rFonts w:ascii="Arial" w:hAnsi="Arial" w:cs="Arial"/>
          <w:sz w:val="20"/>
          <w:szCs w:val="20"/>
          <w:u w:val="single"/>
        </w:rPr>
      </w:pPr>
      <w:r w:rsidRPr="00B94932">
        <w:rPr>
          <w:rFonts w:ascii="Arial" w:hAnsi="Arial" w:cs="Arial"/>
          <w:sz w:val="20"/>
          <w:szCs w:val="20"/>
        </w:rPr>
        <w:t xml:space="preserve">The next day, </w:t>
      </w:r>
      <w:proofErr w:type="spellStart"/>
      <w:r w:rsidRPr="00B94932">
        <w:rPr>
          <w:rFonts w:ascii="Arial" w:hAnsi="Arial" w:cs="Arial"/>
          <w:sz w:val="20"/>
          <w:szCs w:val="20"/>
        </w:rPr>
        <w:t>Hanano</w:t>
      </w:r>
      <w:proofErr w:type="spellEnd"/>
      <w:r w:rsidRPr="00B94932">
        <w:rPr>
          <w:rFonts w:ascii="Arial" w:hAnsi="Arial" w:cs="Arial"/>
          <w:sz w:val="20"/>
          <w:szCs w:val="20"/>
        </w:rPr>
        <w:t xml:space="preserve"> wanted to thank the judges for his acquittal, so he visited his lawyer’s office in Al-</w:t>
      </w:r>
      <w:proofErr w:type="spellStart"/>
      <w:r w:rsidRPr="00B94932">
        <w:rPr>
          <w:rFonts w:ascii="Arial" w:hAnsi="Arial" w:cs="Arial"/>
          <w:sz w:val="20"/>
          <w:szCs w:val="20"/>
        </w:rPr>
        <w:t>Aziziyah</w:t>
      </w:r>
      <w:proofErr w:type="spellEnd"/>
      <w:r w:rsidRPr="00B94932">
        <w:rPr>
          <w:rFonts w:ascii="Arial" w:hAnsi="Arial" w:cs="Arial"/>
          <w:sz w:val="20"/>
          <w:szCs w:val="20"/>
        </w:rPr>
        <w:t xml:space="preserve"> district in Aleppo. </w:t>
      </w:r>
      <w:proofErr w:type="spellStart"/>
      <w:r w:rsidRPr="00B94932">
        <w:rPr>
          <w:rFonts w:ascii="Arial" w:hAnsi="Arial" w:cs="Arial"/>
          <w:sz w:val="20"/>
          <w:szCs w:val="20"/>
        </w:rPr>
        <w:t>Hanano</w:t>
      </w:r>
      <w:proofErr w:type="spellEnd"/>
      <w:r w:rsidRPr="00B94932">
        <w:rPr>
          <w:rFonts w:ascii="Arial" w:hAnsi="Arial" w:cs="Arial"/>
          <w:sz w:val="20"/>
          <w:szCs w:val="20"/>
        </w:rPr>
        <w:t xml:space="preserve"> and his lawyer headed to the courtroom, and upon their arrival Al-</w:t>
      </w:r>
      <w:proofErr w:type="spellStart"/>
      <w:r w:rsidRPr="00B94932">
        <w:rPr>
          <w:rFonts w:ascii="Arial" w:hAnsi="Arial" w:cs="Arial"/>
          <w:sz w:val="20"/>
          <w:szCs w:val="20"/>
        </w:rPr>
        <w:t>Saqal</w:t>
      </w:r>
      <w:proofErr w:type="spellEnd"/>
      <w:r w:rsidRPr="00B94932">
        <w:rPr>
          <w:rFonts w:ascii="Arial" w:hAnsi="Arial" w:cs="Arial"/>
          <w:sz w:val="20"/>
          <w:szCs w:val="20"/>
        </w:rPr>
        <w:t xml:space="preserve"> entered the chief judge’s office and asked for permission for his client to come in and thank the esteemed panel of judges for his acquittal. However, the chief judge declined to give permission, saying: </w:t>
      </w:r>
      <w:r w:rsidR="00C31F37" w:rsidRPr="00C31F37">
        <w:rPr>
          <w:rFonts w:ascii="Arial" w:hAnsi="Arial" w:cs="Arial"/>
          <w:i/>
          <w:iCs/>
          <w:sz w:val="20"/>
          <w:szCs w:val="20"/>
        </w:rPr>
        <w:t>“</w:t>
      </w:r>
      <w:r w:rsidRPr="00C31F37">
        <w:rPr>
          <w:rFonts w:ascii="Arial" w:hAnsi="Arial" w:cs="Arial"/>
          <w:i/>
          <w:iCs/>
          <w:sz w:val="20"/>
          <w:szCs w:val="20"/>
        </w:rPr>
        <w:t>I do not receive in my office a man who took up arms against the army of my country, and I do not shake hands tainted with French blood</w:t>
      </w:r>
      <w:r w:rsidR="00C31F37" w:rsidRPr="00C31F37">
        <w:rPr>
          <w:rFonts w:ascii="Arial" w:hAnsi="Arial" w:cs="Arial"/>
          <w:i/>
          <w:iCs/>
          <w:sz w:val="20"/>
          <w:szCs w:val="20"/>
        </w:rPr>
        <w:t>”</w:t>
      </w:r>
      <w:r w:rsidRPr="00C31F37">
        <w:rPr>
          <w:rFonts w:ascii="Arial" w:hAnsi="Arial" w:cs="Arial"/>
          <w:i/>
          <w:iCs/>
          <w:sz w:val="20"/>
          <w:szCs w:val="20"/>
        </w:rPr>
        <w:t>.</w:t>
      </w:r>
    </w:p>
    <w:p w:rsidR="00215EDE" w:rsidRPr="00B94932" w:rsidRDefault="00215EDE" w:rsidP="006467EB">
      <w:pPr>
        <w:bidi w:val="0"/>
        <w:spacing w:before="120" w:after="240"/>
        <w:ind w:left="567" w:right="571"/>
        <w:jc w:val="both"/>
        <w:rPr>
          <w:rFonts w:ascii="Arial" w:hAnsi="Arial" w:cs="Arial"/>
          <w:sz w:val="20"/>
          <w:szCs w:val="20"/>
        </w:rPr>
      </w:pPr>
      <w:r w:rsidRPr="00B94932">
        <w:rPr>
          <w:rFonts w:ascii="Arial" w:hAnsi="Arial" w:cs="Arial"/>
          <w:sz w:val="20"/>
          <w:szCs w:val="20"/>
        </w:rPr>
        <w:t>The lawyer, Al-</w:t>
      </w:r>
      <w:proofErr w:type="spellStart"/>
      <w:r w:rsidRPr="00B94932">
        <w:rPr>
          <w:rFonts w:ascii="Arial" w:hAnsi="Arial" w:cs="Arial"/>
          <w:sz w:val="20"/>
          <w:szCs w:val="20"/>
        </w:rPr>
        <w:t>Saqal</w:t>
      </w:r>
      <w:proofErr w:type="spellEnd"/>
      <w:r w:rsidRPr="00B94932">
        <w:rPr>
          <w:rFonts w:ascii="Arial" w:hAnsi="Arial" w:cs="Arial"/>
          <w:sz w:val="20"/>
          <w:szCs w:val="20"/>
        </w:rPr>
        <w:t xml:space="preserve">, asked in response: </w:t>
      </w:r>
      <w:r w:rsidR="00C31F37" w:rsidRPr="00C31F37">
        <w:rPr>
          <w:rFonts w:ascii="Arial" w:hAnsi="Arial" w:cs="Arial"/>
          <w:i/>
          <w:iCs/>
          <w:sz w:val="20"/>
          <w:szCs w:val="20"/>
        </w:rPr>
        <w:t>“</w:t>
      </w:r>
      <w:r w:rsidRPr="00C31F37">
        <w:rPr>
          <w:rFonts w:ascii="Arial" w:hAnsi="Arial" w:cs="Arial"/>
          <w:i/>
          <w:iCs/>
          <w:sz w:val="20"/>
          <w:szCs w:val="20"/>
        </w:rPr>
        <w:t>but, your honor, you acquitted him yesterday?</w:t>
      </w:r>
      <w:r w:rsidR="00C31F37" w:rsidRPr="00C31F37">
        <w:rPr>
          <w:rFonts w:ascii="Arial" w:hAnsi="Arial" w:cs="Arial"/>
          <w:i/>
          <w:iCs/>
          <w:sz w:val="20"/>
          <w:szCs w:val="20"/>
        </w:rPr>
        <w:t>”</w:t>
      </w:r>
      <w:r w:rsidRPr="00B94932">
        <w:rPr>
          <w:rFonts w:ascii="Arial" w:hAnsi="Arial" w:cs="Arial"/>
          <w:sz w:val="20"/>
          <w:szCs w:val="20"/>
        </w:rPr>
        <w:t xml:space="preserve"> To which the judge replied: </w:t>
      </w:r>
      <w:r w:rsidR="00C31F37" w:rsidRPr="00C31F37">
        <w:rPr>
          <w:rFonts w:ascii="Arial" w:hAnsi="Arial" w:cs="Arial"/>
          <w:i/>
          <w:iCs/>
          <w:sz w:val="20"/>
          <w:szCs w:val="20"/>
        </w:rPr>
        <w:t>“</w:t>
      </w:r>
      <w:r w:rsidRPr="00C31F37">
        <w:rPr>
          <w:rFonts w:ascii="Arial" w:hAnsi="Arial" w:cs="Arial"/>
          <w:i/>
          <w:iCs/>
          <w:sz w:val="20"/>
          <w:szCs w:val="20"/>
        </w:rPr>
        <w:t>I was on the panel and we acquitted him in our capacity as judges, but now I’m a French citizen and I’m not honored to shake hands tainted with French blood</w:t>
      </w:r>
      <w:r w:rsidR="00C31F37" w:rsidRPr="00C31F37">
        <w:rPr>
          <w:rFonts w:ascii="Arial" w:hAnsi="Arial" w:cs="Arial"/>
          <w:i/>
          <w:iCs/>
          <w:sz w:val="20"/>
          <w:szCs w:val="20"/>
        </w:rPr>
        <w:t>”</w:t>
      </w:r>
      <w:r w:rsidRPr="00C31F37">
        <w:rPr>
          <w:rFonts w:ascii="Arial" w:hAnsi="Arial" w:cs="Arial"/>
          <w:i/>
          <w:iCs/>
          <w:sz w:val="20"/>
          <w:szCs w:val="20"/>
        </w:rPr>
        <w:t>.</w:t>
      </w:r>
    </w:p>
    <w:p w:rsidR="00215EDE" w:rsidRPr="00C31F37" w:rsidRDefault="00215EDE" w:rsidP="006467EB">
      <w:pPr>
        <w:bidi w:val="0"/>
        <w:spacing w:before="120" w:after="240"/>
        <w:ind w:left="567" w:right="571"/>
        <w:jc w:val="both"/>
        <w:rPr>
          <w:rFonts w:ascii="Arial" w:hAnsi="Arial" w:cs="Arial"/>
          <w:sz w:val="20"/>
          <w:szCs w:val="20"/>
        </w:rPr>
      </w:pPr>
      <w:r w:rsidRPr="00B94932">
        <w:rPr>
          <w:rFonts w:ascii="Arial" w:hAnsi="Arial" w:cs="Arial"/>
          <w:sz w:val="20"/>
          <w:szCs w:val="20"/>
        </w:rPr>
        <w:lastRenderedPageBreak/>
        <w:t>Al-</w:t>
      </w:r>
      <w:proofErr w:type="spellStart"/>
      <w:r w:rsidRPr="00B94932">
        <w:rPr>
          <w:rFonts w:ascii="Arial" w:hAnsi="Arial" w:cs="Arial"/>
          <w:sz w:val="20"/>
          <w:szCs w:val="20"/>
        </w:rPr>
        <w:t>Saqal</w:t>
      </w:r>
      <w:proofErr w:type="spellEnd"/>
      <w:r w:rsidRPr="00B94932">
        <w:rPr>
          <w:rFonts w:ascii="Arial" w:hAnsi="Arial" w:cs="Arial"/>
          <w:sz w:val="20"/>
          <w:szCs w:val="20"/>
        </w:rPr>
        <w:t xml:space="preserve"> was moved by the judge’s position and telephoned General Renaud to convey his client’s thanks, but the general replied: </w:t>
      </w:r>
      <w:r w:rsidR="00C31F37" w:rsidRPr="00C31F37">
        <w:rPr>
          <w:rFonts w:ascii="Arial" w:hAnsi="Arial" w:cs="Arial"/>
          <w:i/>
          <w:iCs/>
          <w:sz w:val="20"/>
          <w:szCs w:val="20"/>
        </w:rPr>
        <w:t>“</w:t>
      </w:r>
      <w:r w:rsidRPr="00C31F37">
        <w:rPr>
          <w:rFonts w:ascii="Arial" w:hAnsi="Arial" w:cs="Arial"/>
          <w:i/>
          <w:iCs/>
          <w:sz w:val="20"/>
          <w:szCs w:val="20"/>
        </w:rPr>
        <w:t xml:space="preserve">there is no need for thanks. The judges were doing their job. </w:t>
      </w:r>
      <w:r w:rsidRPr="00C31F37">
        <w:rPr>
          <w:rFonts w:ascii="Arial" w:hAnsi="Arial" w:cs="Arial"/>
          <w:b/>
          <w:i/>
          <w:iCs/>
          <w:sz w:val="20"/>
          <w:szCs w:val="20"/>
        </w:rPr>
        <w:t>They saw the truth and ruled by it</w:t>
      </w:r>
      <w:r w:rsidR="00C31F37" w:rsidRPr="00C31F37">
        <w:rPr>
          <w:rFonts w:ascii="Arial" w:hAnsi="Arial" w:cs="Arial"/>
          <w:b/>
          <w:i/>
          <w:iCs/>
          <w:sz w:val="20"/>
          <w:szCs w:val="20"/>
        </w:rPr>
        <w:t>”</w:t>
      </w:r>
      <w:r w:rsidRPr="00C31F37">
        <w:rPr>
          <w:rFonts w:ascii="Arial" w:hAnsi="Arial" w:cs="Arial"/>
          <w:b/>
          <w:i/>
          <w:iCs/>
          <w:sz w:val="20"/>
          <w:szCs w:val="20"/>
        </w:rPr>
        <w:t>.</w:t>
      </w:r>
      <w:r w:rsidRPr="00B94932">
        <w:rPr>
          <w:rFonts w:ascii="Arial" w:hAnsi="Arial" w:cs="Arial"/>
          <w:sz w:val="20"/>
          <w:szCs w:val="20"/>
        </w:rPr>
        <w:t xml:space="preserve"> The lawyer then told General Renaud to convey gratitude to the judges. However, the general said: </w:t>
      </w:r>
      <w:r w:rsidR="00C31F37" w:rsidRPr="00C31F37">
        <w:rPr>
          <w:rFonts w:ascii="Arial" w:hAnsi="Arial" w:cs="Arial"/>
          <w:i/>
          <w:iCs/>
          <w:sz w:val="20"/>
          <w:szCs w:val="20"/>
        </w:rPr>
        <w:t>“</w:t>
      </w:r>
      <w:r w:rsidRPr="00C31F37">
        <w:rPr>
          <w:rFonts w:ascii="Arial" w:hAnsi="Arial" w:cs="Arial"/>
          <w:i/>
          <w:iCs/>
          <w:sz w:val="20"/>
          <w:szCs w:val="20"/>
        </w:rPr>
        <w:t>I dare not convey to a French judge, even if he were one of my subordinates, gratitude for the performance of a duty.</w:t>
      </w:r>
      <w:r w:rsidR="006467EB" w:rsidRPr="00C31F37">
        <w:rPr>
          <w:rFonts w:ascii="Arial" w:hAnsi="Arial" w:cs="Arial"/>
          <w:i/>
          <w:iCs/>
          <w:sz w:val="20"/>
          <w:szCs w:val="20"/>
        </w:rPr>
        <w:t>”</w:t>
      </w:r>
    </w:p>
    <w:p w:rsidR="00215EDE" w:rsidRPr="00B94932" w:rsidRDefault="00215EDE" w:rsidP="006467EB">
      <w:pPr>
        <w:bidi w:val="0"/>
        <w:spacing w:before="120" w:after="240"/>
        <w:jc w:val="both"/>
        <w:rPr>
          <w:rFonts w:ascii="Arial" w:hAnsi="Arial" w:cs="Arial"/>
          <w:sz w:val="20"/>
          <w:szCs w:val="20"/>
        </w:rPr>
      </w:pPr>
      <w:r w:rsidRPr="00B94932">
        <w:rPr>
          <w:rFonts w:ascii="Arial" w:hAnsi="Arial" w:cs="Arial"/>
          <w:sz w:val="20"/>
          <w:szCs w:val="20"/>
        </w:rPr>
        <w:t xml:space="preserve">This and other evidence indicate the nature of the spirit that dominated the judiciary in Syria during that time period. That spirit was rooted in liberalism influenced by eminent free thinking figures in the fields of politics and economics, and had a great impact on subsequent stages in Syria’s history, including </w:t>
      </w:r>
      <w:proofErr w:type="spellStart"/>
      <w:r w:rsidRPr="00B94932">
        <w:rPr>
          <w:rFonts w:ascii="Arial" w:hAnsi="Arial" w:cs="Arial"/>
          <w:sz w:val="20"/>
          <w:szCs w:val="20"/>
        </w:rPr>
        <w:t>Khaled</w:t>
      </w:r>
      <w:proofErr w:type="spellEnd"/>
      <w:r w:rsidRPr="00B94932">
        <w:rPr>
          <w:rFonts w:ascii="Arial" w:hAnsi="Arial" w:cs="Arial"/>
          <w:sz w:val="20"/>
          <w:szCs w:val="20"/>
        </w:rPr>
        <w:t xml:space="preserve"> Al-</w:t>
      </w:r>
      <w:proofErr w:type="spellStart"/>
      <w:r w:rsidRPr="00B94932">
        <w:rPr>
          <w:rFonts w:ascii="Arial" w:hAnsi="Arial" w:cs="Arial"/>
          <w:sz w:val="20"/>
          <w:szCs w:val="20"/>
        </w:rPr>
        <w:t>Azm’s</w:t>
      </w:r>
      <w:proofErr w:type="spellEnd"/>
      <w:r w:rsidRPr="00B94932">
        <w:rPr>
          <w:rFonts w:ascii="Arial" w:hAnsi="Arial" w:cs="Arial"/>
          <w:sz w:val="20"/>
          <w:szCs w:val="20"/>
        </w:rPr>
        <w:t xml:space="preserve"> government and beyond.</w:t>
      </w:r>
    </w:p>
    <w:p w:rsidR="00215EDE" w:rsidRPr="00B94932" w:rsidRDefault="00215EDE" w:rsidP="006467EB">
      <w:pPr>
        <w:bidi w:val="0"/>
        <w:spacing w:before="120" w:after="240"/>
        <w:jc w:val="both"/>
        <w:rPr>
          <w:rFonts w:ascii="Arial" w:hAnsi="Arial" w:cs="Arial"/>
          <w:sz w:val="20"/>
          <w:szCs w:val="20"/>
        </w:rPr>
      </w:pPr>
      <w:r w:rsidRPr="00B94932">
        <w:rPr>
          <w:rFonts w:ascii="Arial" w:hAnsi="Arial" w:cs="Arial"/>
          <w:sz w:val="20"/>
          <w:szCs w:val="20"/>
        </w:rPr>
        <w:t>In that period, legislative process was confined to enacting provisions that protected the common interests of citizens and repealing laws that aimed exclusively to protect the interests of one particular group or the privileges of one particular class.</w:t>
      </w:r>
    </w:p>
    <w:p w:rsidR="00215EDE" w:rsidRPr="00B94932" w:rsidRDefault="00215EDE" w:rsidP="006467EB">
      <w:pPr>
        <w:bidi w:val="0"/>
        <w:spacing w:before="120" w:after="240"/>
        <w:jc w:val="both"/>
        <w:rPr>
          <w:rFonts w:ascii="Arial" w:hAnsi="Arial" w:cs="Arial"/>
          <w:sz w:val="20"/>
          <w:szCs w:val="20"/>
        </w:rPr>
      </w:pPr>
      <w:r w:rsidRPr="00B94932">
        <w:rPr>
          <w:rFonts w:ascii="Arial" w:hAnsi="Arial" w:cs="Arial"/>
          <w:sz w:val="20"/>
          <w:szCs w:val="20"/>
        </w:rPr>
        <w:t>During that period, criminal justice was no longer exercised by governors as a tool of political oppression against political dissidents, who were no longer viewed as enemies of God and the homeland. They were almost opponents to the governors whose replacement would not affect the nation, but could push the wheel of time forward. There are numerous instances of trials of political dissidents held during the period that followed independence. During that period, a legal system prevailed that applied the individualization of the penalty principle whereby the system considered the noble motives of political dissidents and the sense of duty driving them.</w:t>
      </w:r>
    </w:p>
    <w:p w:rsidR="00215EDE" w:rsidRPr="00B94932" w:rsidRDefault="00215EDE" w:rsidP="006467EB">
      <w:pPr>
        <w:bidi w:val="0"/>
        <w:spacing w:before="120" w:after="240"/>
        <w:jc w:val="both"/>
        <w:rPr>
          <w:rFonts w:ascii="Arial" w:hAnsi="Arial" w:cs="Arial"/>
          <w:sz w:val="20"/>
          <w:szCs w:val="20"/>
        </w:rPr>
      </w:pPr>
      <w:r w:rsidRPr="00B94932">
        <w:rPr>
          <w:rFonts w:ascii="Arial" w:hAnsi="Arial" w:cs="Arial"/>
          <w:sz w:val="20"/>
          <w:szCs w:val="20"/>
        </w:rPr>
        <w:t>It was necessary to preserve this independent judicial system that feared no one in the administration of justice, did not allow any authorities to infringe on each other, enjoyed skill, prestige and respect and was able to establish equality for all under the law.</w:t>
      </w:r>
    </w:p>
    <w:p w:rsidR="00215EDE" w:rsidRDefault="00215EDE" w:rsidP="006467EB">
      <w:pPr>
        <w:bidi w:val="0"/>
        <w:spacing w:before="120" w:after="240"/>
        <w:jc w:val="both"/>
        <w:rPr>
          <w:rFonts w:ascii="Arial" w:hAnsi="Arial" w:cs="Arial"/>
          <w:sz w:val="20"/>
          <w:szCs w:val="20"/>
        </w:rPr>
      </w:pPr>
      <w:r w:rsidRPr="00B94932">
        <w:rPr>
          <w:rFonts w:ascii="Arial" w:hAnsi="Arial" w:cs="Arial"/>
          <w:sz w:val="20"/>
          <w:szCs w:val="20"/>
        </w:rPr>
        <w:t xml:space="preserve">During this stage, the majority of current laws were enacted including the Penal Code promulgated under </w:t>
      </w:r>
      <w:r w:rsidRPr="00C31F37">
        <w:rPr>
          <w:rFonts w:ascii="Arial" w:hAnsi="Arial" w:cs="Arial"/>
          <w:b/>
          <w:bCs/>
          <w:i/>
          <w:iCs/>
          <w:sz w:val="20"/>
          <w:szCs w:val="20"/>
        </w:rPr>
        <w:t>Legislative Decree No. 148</w:t>
      </w:r>
      <w:r w:rsidRPr="00B94932">
        <w:rPr>
          <w:rFonts w:ascii="Arial" w:hAnsi="Arial" w:cs="Arial"/>
          <w:sz w:val="20"/>
          <w:szCs w:val="20"/>
        </w:rPr>
        <w:t xml:space="preserve"> of June 22, 1949; the Civil Code promulgated under </w:t>
      </w:r>
      <w:r w:rsidRPr="00C31F37">
        <w:rPr>
          <w:rFonts w:ascii="Arial" w:hAnsi="Arial" w:cs="Arial"/>
          <w:b/>
          <w:bCs/>
          <w:i/>
          <w:iCs/>
          <w:sz w:val="20"/>
          <w:szCs w:val="20"/>
        </w:rPr>
        <w:t>Legislative Decree No. 84</w:t>
      </w:r>
      <w:r w:rsidRPr="00B94932">
        <w:rPr>
          <w:rFonts w:ascii="Arial" w:hAnsi="Arial" w:cs="Arial"/>
          <w:sz w:val="20"/>
          <w:szCs w:val="20"/>
        </w:rPr>
        <w:t xml:space="preserve"> of May 18, 1949; and the Law on Associations and Political Parties promulgated under </w:t>
      </w:r>
      <w:r w:rsidRPr="00C31F37">
        <w:rPr>
          <w:rFonts w:ascii="Arial" w:hAnsi="Arial" w:cs="Arial"/>
          <w:b/>
          <w:bCs/>
          <w:i/>
          <w:iCs/>
          <w:sz w:val="20"/>
          <w:szCs w:val="20"/>
        </w:rPr>
        <w:t>Decree No. 47</w:t>
      </w:r>
      <w:r w:rsidRPr="00B94932">
        <w:rPr>
          <w:rFonts w:ascii="Arial" w:hAnsi="Arial" w:cs="Arial"/>
          <w:sz w:val="20"/>
          <w:szCs w:val="20"/>
        </w:rPr>
        <w:t xml:space="preserve"> of 1953. In this stage, Syria participated in drafting the Universal Declaration of Human Rights of 1948, as the Syrian society produced prominent jurists most of whom graduated from the Sorbonne in France. Generations in the 1950s and 1960s were taught and trained by those eminent figures and adopted and later defended their values and principles. Among those were Dr. </w:t>
      </w:r>
      <w:proofErr w:type="spellStart"/>
      <w:r w:rsidRPr="00B94932">
        <w:rPr>
          <w:rFonts w:ascii="Arial" w:hAnsi="Arial" w:cs="Arial"/>
          <w:sz w:val="20"/>
          <w:szCs w:val="20"/>
        </w:rPr>
        <w:t>Adnan</w:t>
      </w:r>
      <w:proofErr w:type="spellEnd"/>
      <w:r w:rsidRPr="00B94932">
        <w:rPr>
          <w:rFonts w:ascii="Arial" w:hAnsi="Arial" w:cs="Arial"/>
          <w:sz w:val="20"/>
          <w:szCs w:val="20"/>
        </w:rPr>
        <w:t xml:space="preserve"> Al-</w:t>
      </w:r>
      <w:proofErr w:type="spellStart"/>
      <w:r w:rsidRPr="00B94932">
        <w:rPr>
          <w:rFonts w:ascii="Arial" w:hAnsi="Arial" w:cs="Arial"/>
          <w:sz w:val="20"/>
          <w:szCs w:val="20"/>
        </w:rPr>
        <w:t>Ajlani</w:t>
      </w:r>
      <w:proofErr w:type="spellEnd"/>
      <w:r w:rsidRPr="00B94932">
        <w:rPr>
          <w:rFonts w:ascii="Arial" w:hAnsi="Arial" w:cs="Arial"/>
          <w:sz w:val="20"/>
          <w:szCs w:val="20"/>
        </w:rPr>
        <w:t xml:space="preserve">, Dr. </w:t>
      </w:r>
      <w:proofErr w:type="spellStart"/>
      <w:r w:rsidRPr="00B94932">
        <w:rPr>
          <w:rFonts w:ascii="Arial" w:hAnsi="Arial" w:cs="Arial"/>
          <w:sz w:val="20"/>
          <w:szCs w:val="20"/>
        </w:rPr>
        <w:t>Marouf</w:t>
      </w:r>
      <w:proofErr w:type="spellEnd"/>
      <w:r w:rsidRPr="00B94932">
        <w:rPr>
          <w:rFonts w:ascii="Arial" w:hAnsi="Arial" w:cs="Arial"/>
          <w:sz w:val="20"/>
          <w:szCs w:val="20"/>
        </w:rPr>
        <w:t xml:space="preserve"> Al-</w:t>
      </w:r>
      <w:proofErr w:type="spellStart"/>
      <w:r w:rsidRPr="00B94932">
        <w:rPr>
          <w:rFonts w:ascii="Arial" w:hAnsi="Arial" w:cs="Arial"/>
          <w:sz w:val="20"/>
          <w:szCs w:val="20"/>
        </w:rPr>
        <w:t>Dawalibi</w:t>
      </w:r>
      <w:proofErr w:type="spellEnd"/>
      <w:r w:rsidRPr="00B94932">
        <w:rPr>
          <w:rFonts w:ascii="Arial" w:hAnsi="Arial" w:cs="Arial"/>
          <w:sz w:val="20"/>
          <w:szCs w:val="20"/>
        </w:rPr>
        <w:t>, Dr. Mustafa Al-</w:t>
      </w:r>
      <w:proofErr w:type="spellStart"/>
      <w:r w:rsidRPr="00B94932">
        <w:rPr>
          <w:rFonts w:ascii="Arial" w:hAnsi="Arial" w:cs="Arial"/>
          <w:sz w:val="20"/>
          <w:szCs w:val="20"/>
        </w:rPr>
        <w:t>Sibai</w:t>
      </w:r>
      <w:proofErr w:type="spellEnd"/>
      <w:r w:rsidRPr="00B94932">
        <w:rPr>
          <w:rFonts w:ascii="Arial" w:hAnsi="Arial" w:cs="Arial"/>
          <w:sz w:val="20"/>
          <w:szCs w:val="20"/>
        </w:rPr>
        <w:t xml:space="preserve">, Dr. Fares </w:t>
      </w:r>
      <w:proofErr w:type="spellStart"/>
      <w:r w:rsidRPr="00B94932">
        <w:rPr>
          <w:rFonts w:ascii="Arial" w:hAnsi="Arial" w:cs="Arial"/>
          <w:sz w:val="20"/>
          <w:szCs w:val="20"/>
        </w:rPr>
        <w:t>Khoury</w:t>
      </w:r>
      <w:proofErr w:type="spellEnd"/>
      <w:r w:rsidRPr="00B94932">
        <w:rPr>
          <w:rFonts w:ascii="Arial" w:hAnsi="Arial" w:cs="Arial"/>
          <w:sz w:val="20"/>
          <w:szCs w:val="20"/>
        </w:rPr>
        <w:t>, Dr. Mustafa Al-</w:t>
      </w:r>
      <w:proofErr w:type="spellStart"/>
      <w:r w:rsidRPr="00B94932">
        <w:rPr>
          <w:rFonts w:ascii="Arial" w:hAnsi="Arial" w:cs="Arial"/>
          <w:sz w:val="20"/>
          <w:szCs w:val="20"/>
        </w:rPr>
        <w:t>Zarqa</w:t>
      </w:r>
      <w:proofErr w:type="spellEnd"/>
      <w:r w:rsidRPr="00B94932">
        <w:rPr>
          <w:rFonts w:ascii="Arial" w:hAnsi="Arial" w:cs="Arial"/>
          <w:sz w:val="20"/>
          <w:szCs w:val="20"/>
        </w:rPr>
        <w:t xml:space="preserve">, Dr. Abdul </w:t>
      </w:r>
      <w:proofErr w:type="spellStart"/>
      <w:r w:rsidRPr="00B94932">
        <w:rPr>
          <w:rFonts w:ascii="Arial" w:hAnsi="Arial" w:cs="Arial"/>
          <w:sz w:val="20"/>
          <w:szCs w:val="20"/>
        </w:rPr>
        <w:t>Wahab</w:t>
      </w:r>
      <w:proofErr w:type="spellEnd"/>
      <w:r w:rsidRPr="00B94932">
        <w:rPr>
          <w:rFonts w:ascii="Arial" w:hAnsi="Arial" w:cs="Arial"/>
          <w:sz w:val="20"/>
          <w:szCs w:val="20"/>
        </w:rPr>
        <w:t xml:space="preserve"> </w:t>
      </w:r>
      <w:proofErr w:type="spellStart"/>
      <w:r w:rsidRPr="00B94932">
        <w:rPr>
          <w:rFonts w:ascii="Arial" w:hAnsi="Arial" w:cs="Arial"/>
          <w:sz w:val="20"/>
          <w:szCs w:val="20"/>
        </w:rPr>
        <w:t>Homad</w:t>
      </w:r>
      <w:proofErr w:type="spellEnd"/>
      <w:r w:rsidRPr="00B94932">
        <w:rPr>
          <w:rFonts w:ascii="Arial" w:hAnsi="Arial" w:cs="Arial"/>
          <w:sz w:val="20"/>
          <w:szCs w:val="20"/>
        </w:rPr>
        <w:t xml:space="preserve">, Dr. </w:t>
      </w:r>
      <w:proofErr w:type="spellStart"/>
      <w:r w:rsidRPr="00B94932">
        <w:rPr>
          <w:rFonts w:ascii="Arial" w:hAnsi="Arial" w:cs="Arial"/>
          <w:sz w:val="20"/>
          <w:szCs w:val="20"/>
        </w:rPr>
        <w:t>Rizkallah</w:t>
      </w:r>
      <w:proofErr w:type="spellEnd"/>
      <w:r w:rsidRPr="00B94932">
        <w:rPr>
          <w:rFonts w:ascii="Arial" w:hAnsi="Arial" w:cs="Arial"/>
          <w:sz w:val="20"/>
          <w:szCs w:val="20"/>
        </w:rPr>
        <w:t xml:space="preserve"> </w:t>
      </w:r>
      <w:proofErr w:type="spellStart"/>
      <w:r w:rsidRPr="00B94932">
        <w:rPr>
          <w:rFonts w:ascii="Arial" w:hAnsi="Arial" w:cs="Arial"/>
          <w:sz w:val="20"/>
          <w:szCs w:val="20"/>
        </w:rPr>
        <w:t>Antaki</w:t>
      </w:r>
      <w:proofErr w:type="spellEnd"/>
      <w:r w:rsidRPr="00B94932">
        <w:rPr>
          <w:rFonts w:ascii="Arial" w:hAnsi="Arial" w:cs="Arial"/>
          <w:sz w:val="20"/>
          <w:szCs w:val="20"/>
        </w:rPr>
        <w:t>, and many others who were pioneers of the period and had major roles in politics, economics, parliamentary life and general public life in Syria. They were landmarks and beacons paving the way for future generations.</w:t>
      </w:r>
    </w:p>
    <w:p w:rsidR="00EE682D" w:rsidRDefault="00EE682D" w:rsidP="00EE682D">
      <w:pPr>
        <w:bidi w:val="0"/>
        <w:spacing w:before="120" w:after="240"/>
        <w:jc w:val="both"/>
        <w:rPr>
          <w:rFonts w:ascii="Arial" w:hAnsi="Arial" w:cs="Arial"/>
          <w:sz w:val="20"/>
          <w:szCs w:val="20"/>
        </w:rPr>
      </w:pPr>
    </w:p>
    <w:p w:rsidR="006467EB" w:rsidRPr="006467EB" w:rsidRDefault="006467EB" w:rsidP="006467EB">
      <w:pPr>
        <w:pStyle w:val="a3"/>
        <w:numPr>
          <w:ilvl w:val="0"/>
          <w:numId w:val="29"/>
        </w:numPr>
        <w:bidi w:val="0"/>
        <w:spacing w:before="120" w:after="240"/>
        <w:jc w:val="both"/>
        <w:rPr>
          <w:rFonts w:ascii="Arial" w:hAnsi="Arial" w:cs="Arial"/>
          <w:sz w:val="20"/>
          <w:szCs w:val="20"/>
        </w:rPr>
      </w:pPr>
      <w:r>
        <w:rPr>
          <w:rFonts w:ascii="Arial" w:hAnsi="Arial" w:cs="Arial"/>
          <w:sz w:val="20"/>
          <w:szCs w:val="20"/>
        </w:rPr>
        <w:t xml:space="preserve">Stage two: </w:t>
      </w:r>
      <w:r w:rsidR="00ED05A4">
        <w:rPr>
          <w:rFonts w:ascii="Arial" w:hAnsi="Arial" w:cs="Arial"/>
          <w:sz w:val="20"/>
          <w:szCs w:val="20"/>
        </w:rPr>
        <w:t>Period of u</w:t>
      </w:r>
      <w:r>
        <w:rPr>
          <w:rFonts w:ascii="Arial" w:hAnsi="Arial" w:cs="Arial"/>
          <w:sz w:val="20"/>
          <w:szCs w:val="20"/>
        </w:rPr>
        <w:t>nity with Egypt</w:t>
      </w:r>
    </w:p>
    <w:p w:rsidR="00215EDE" w:rsidRPr="00B94932" w:rsidRDefault="00215EDE" w:rsidP="00EE682D">
      <w:pPr>
        <w:bidi w:val="0"/>
        <w:spacing w:before="120" w:after="240"/>
        <w:jc w:val="both"/>
        <w:rPr>
          <w:rFonts w:ascii="Arial" w:hAnsi="Arial" w:cs="Arial"/>
          <w:sz w:val="20"/>
          <w:szCs w:val="20"/>
        </w:rPr>
      </w:pPr>
      <w:r w:rsidRPr="00B94932">
        <w:rPr>
          <w:rFonts w:ascii="Arial" w:hAnsi="Arial" w:cs="Arial"/>
          <w:sz w:val="20"/>
          <w:szCs w:val="20"/>
        </w:rPr>
        <w:t xml:space="preserve">The second stage covers the period of unity with Egypt during which socialist concepts permeated the laws as concern for the interests of the working class grew. Legislations were enacted to guarantee more interests for workers and farmers at the expense of certain classes in society, yielding the idea of nationalization, the Social Insurance Law, the Unified Labor Law, the Agricultural Reform Law and other laws that reflected the features of that stage characterized by the expanding soviet communist wave. This was also reflected in the unified state in the form of correspondence between the national and socialist struggles. Among the results, the </w:t>
      </w:r>
      <w:r w:rsidRPr="00280E37">
        <w:rPr>
          <w:rFonts w:ascii="Arial" w:hAnsi="Arial" w:cs="Arial"/>
          <w:b/>
          <w:bCs/>
          <w:i/>
          <w:iCs/>
          <w:sz w:val="20"/>
          <w:szCs w:val="20"/>
        </w:rPr>
        <w:t>Legislative Decree No. 50</w:t>
      </w:r>
      <w:r w:rsidRPr="00B94932">
        <w:rPr>
          <w:rFonts w:ascii="Arial" w:hAnsi="Arial" w:cs="Arial"/>
          <w:sz w:val="20"/>
          <w:szCs w:val="20"/>
        </w:rPr>
        <w:t xml:space="preserve"> of January 25, 1961 was issued amending </w:t>
      </w:r>
      <w:r w:rsidRPr="00280E37">
        <w:rPr>
          <w:rFonts w:ascii="Arial" w:hAnsi="Arial" w:cs="Arial"/>
          <w:b/>
          <w:bCs/>
          <w:i/>
          <w:iCs/>
          <w:sz w:val="20"/>
          <w:szCs w:val="20"/>
        </w:rPr>
        <w:t>Article 1</w:t>
      </w:r>
      <w:r w:rsidRPr="00B94932">
        <w:rPr>
          <w:rFonts w:ascii="Arial" w:hAnsi="Arial" w:cs="Arial"/>
          <w:sz w:val="20"/>
          <w:szCs w:val="20"/>
        </w:rPr>
        <w:t xml:space="preserve"> of the State Council Law and rendering the council an independent body that </w:t>
      </w:r>
      <w:r w:rsidRPr="00280E37">
        <w:rPr>
          <w:rFonts w:ascii="Arial" w:hAnsi="Arial" w:cs="Arial"/>
          <w:sz w:val="20"/>
          <w:szCs w:val="20"/>
        </w:rPr>
        <w:t>reported to the cabinet</w:t>
      </w:r>
      <w:r w:rsidRPr="00B94932">
        <w:rPr>
          <w:rFonts w:ascii="Arial" w:hAnsi="Arial" w:cs="Arial"/>
          <w:sz w:val="20"/>
          <w:szCs w:val="20"/>
        </w:rPr>
        <w:t xml:space="preserve">. This was the first blow to the independence of the judicial system as administrative justice was subjugated to the very executive authority against which the council was supposed to rule. Therefore, the general interests of the state were given preponderance over the interests of individuals before the administrative court, which was supposed to treat the litigants equally and not favor one party over the </w:t>
      </w:r>
      <w:r w:rsidRPr="00B94932">
        <w:rPr>
          <w:rFonts w:ascii="Arial" w:hAnsi="Arial" w:cs="Arial"/>
          <w:sz w:val="20"/>
          <w:szCs w:val="20"/>
        </w:rPr>
        <w:lastRenderedPageBreak/>
        <w:t>other. However, despite the expanding powers of the security apparatus, the judicial system maintained an acceptable level of independence, as the Higher Judicial Council remained independent of the executive authority and judges maintained their impartiality and loyalty to the law.</w:t>
      </w:r>
    </w:p>
    <w:p w:rsidR="00344679" w:rsidRPr="00280E37" w:rsidRDefault="00EE682D" w:rsidP="00280E37">
      <w:pPr>
        <w:pStyle w:val="a3"/>
        <w:numPr>
          <w:ilvl w:val="0"/>
          <w:numId w:val="29"/>
        </w:numPr>
        <w:bidi w:val="0"/>
        <w:spacing w:before="120" w:after="240"/>
        <w:rPr>
          <w:rFonts w:ascii="Arial" w:hAnsi="Arial" w:cs="Arial"/>
          <w:sz w:val="20"/>
          <w:szCs w:val="20"/>
        </w:rPr>
      </w:pPr>
      <w:r w:rsidRPr="00280E37">
        <w:rPr>
          <w:rFonts w:ascii="Arial" w:hAnsi="Arial" w:cs="Arial"/>
          <w:sz w:val="20"/>
          <w:szCs w:val="20"/>
        </w:rPr>
        <w:t xml:space="preserve">Stage three: </w:t>
      </w:r>
      <w:r w:rsidR="00280E37">
        <w:rPr>
          <w:rFonts w:ascii="Arial" w:hAnsi="Arial" w:cs="Arial"/>
          <w:sz w:val="20"/>
          <w:szCs w:val="20"/>
        </w:rPr>
        <w:t>Secession stage</w:t>
      </w:r>
    </w:p>
    <w:p w:rsidR="00497BB0" w:rsidRPr="00E45EEA" w:rsidRDefault="00280E37" w:rsidP="00E45EEA">
      <w:pPr>
        <w:bidi w:val="0"/>
        <w:spacing w:before="120" w:after="240"/>
        <w:jc w:val="both"/>
        <w:rPr>
          <w:rFonts w:ascii="Arial" w:hAnsi="Arial" w:cs="Arial"/>
          <w:sz w:val="20"/>
          <w:szCs w:val="20"/>
        </w:rPr>
      </w:pPr>
      <w:r w:rsidRPr="006D43EB">
        <w:rPr>
          <w:rStyle w:val="hps"/>
          <w:rFonts w:ascii="Arial" w:hAnsi="Arial" w:cs="Arial"/>
          <w:sz w:val="20"/>
          <w:szCs w:val="20"/>
        </w:rPr>
        <w:t>During the secession stage</w:t>
      </w:r>
      <w:r w:rsidR="00344679" w:rsidRPr="006D43EB">
        <w:rPr>
          <w:rStyle w:val="hps"/>
          <w:rFonts w:ascii="Arial" w:hAnsi="Arial" w:cs="Arial"/>
          <w:sz w:val="20"/>
          <w:szCs w:val="20"/>
        </w:rPr>
        <w:t>,</w:t>
      </w:r>
      <w:r w:rsidR="00344679" w:rsidRPr="006D43EB">
        <w:rPr>
          <w:rStyle w:val="longtext"/>
          <w:rFonts w:ascii="Arial" w:hAnsi="Arial" w:cs="Arial"/>
          <w:sz w:val="20"/>
          <w:szCs w:val="20"/>
        </w:rPr>
        <w:t xml:space="preserve"> </w:t>
      </w:r>
      <w:r w:rsidR="00344679" w:rsidRPr="006D43EB">
        <w:rPr>
          <w:rStyle w:val="hps"/>
          <w:rFonts w:ascii="Arial" w:hAnsi="Arial" w:cs="Arial"/>
          <w:sz w:val="20"/>
          <w:szCs w:val="20"/>
        </w:rPr>
        <w:t>laws</w:t>
      </w:r>
      <w:r w:rsidR="00344679" w:rsidRPr="006D43EB">
        <w:rPr>
          <w:rStyle w:val="longtext"/>
          <w:rFonts w:ascii="Arial" w:hAnsi="Arial" w:cs="Arial"/>
          <w:sz w:val="20"/>
          <w:szCs w:val="20"/>
        </w:rPr>
        <w:t xml:space="preserve"> have remained </w:t>
      </w:r>
      <w:r w:rsidR="00344679" w:rsidRPr="006D43EB">
        <w:rPr>
          <w:rStyle w:val="hps"/>
          <w:rFonts w:ascii="Arial" w:hAnsi="Arial" w:cs="Arial"/>
          <w:sz w:val="20"/>
          <w:szCs w:val="20"/>
        </w:rPr>
        <w:t>the</w:t>
      </w:r>
      <w:r w:rsidR="00344679" w:rsidRPr="006D43EB">
        <w:rPr>
          <w:rStyle w:val="longtext"/>
          <w:rFonts w:ascii="Arial" w:hAnsi="Arial" w:cs="Arial"/>
          <w:sz w:val="20"/>
          <w:szCs w:val="20"/>
        </w:rPr>
        <w:t xml:space="preserve"> </w:t>
      </w:r>
      <w:r w:rsidR="00344679" w:rsidRPr="006D43EB">
        <w:rPr>
          <w:rStyle w:val="hps"/>
          <w:rFonts w:ascii="Arial" w:hAnsi="Arial" w:cs="Arial"/>
          <w:sz w:val="20"/>
          <w:szCs w:val="20"/>
        </w:rPr>
        <w:t>way they were</w:t>
      </w:r>
      <w:r w:rsidR="00344679" w:rsidRPr="006D43EB">
        <w:rPr>
          <w:rStyle w:val="longtext"/>
          <w:rFonts w:ascii="Arial" w:hAnsi="Arial" w:cs="Arial"/>
          <w:sz w:val="20"/>
          <w:szCs w:val="20"/>
        </w:rPr>
        <w:t xml:space="preserve"> </w:t>
      </w:r>
      <w:r w:rsidR="00344679" w:rsidRPr="006D43EB">
        <w:rPr>
          <w:rStyle w:val="hps"/>
          <w:rFonts w:ascii="Arial" w:hAnsi="Arial" w:cs="Arial"/>
          <w:sz w:val="20"/>
          <w:szCs w:val="20"/>
        </w:rPr>
        <w:t>with an attempt to</w:t>
      </w:r>
      <w:r w:rsidR="00344679" w:rsidRPr="006D43EB">
        <w:rPr>
          <w:rStyle w:val="longtext"/>
          <w:rFonts w:ascii="Arial" w:hAnsi="Arial" w:cs="Arial"/>
          <w:sz w:val="20"/>
          <w:szCs w:val="20"/>
        </w:rPr>
        <w:t xml:space="preserve"> </w:t>
      </w:r>
      <w:r w:rsidR="00344679" w:rsidRPr="006D43EB">
        <w:rPr>
          <w:rStyle w:val="hps"/>
          <w:rFonts w:ascii="Arial" w:hAnsi="Arial" w:cs="Arial"/>
          <w:sz w:val="20"/>
          <w:szCs w:val="20"/>
        </w:rPr>
        <w:t>rebound</w:t>
      </w:r>
      <w:r w:rsidR="00344679" w:rsidRPr="006D43EB">
        <w:rPr>
          <w:rStyle w:val="longtext"/>
          <w:rFonts w:ascii="Arial" w:hAnsi="Arial" w:cs="Arial"/>
          <w:sz w:val="20"/>
          <w:szCs w:val="20"/>
        </w:rPr>
        <w:t xml:space="preserve"> </w:t>
      </w:r>
      <w:r w:rsidRPr="006D43EB">
        <w:rPr>
          <w:rStyle w:val="hps"/>
          <w:rFonts w:ascii="Arial" w:hAnsi="Arial" w:cs="Arial"/>
          <w:sz w:val="20"/>
          <w:szCs w:val="20"/>
        </w:rPr>
        <w:t xml:space="preserve">towards the consolidation </w:t>
      </w:r>
      <w:r w:rsidR="00344679" w:rsidRPr="006D43EB">
        <w:rPr>
          <w:rStyle w:val="hps"/>
          <w:rFonts w:ascii="Arial" w:hAnsi="Arial" w:cs="Arial"/>
          <w:sz w:val="20"/>
          <w:szCs w:val="20"/>
        </w:rPr>
        <w:t>​​</w:t>
      </w:r>
      <w:r w:rsidRPr="006D43EB">
        <w:rPr>
          <w:rStyle w:val="hps"/>
          <w:rFonts w:ascii="Arial" w:hAnsi="Arial" w:cs="Arial"/>
          <w:sz w:val="20"/>
          <w:szCs w:val="20"/>
        </w:rPr>
        <w:t>of modern</w:t>
      </w:r>
      <w:r w:rsidR="00344679" w:rsidRPr="006D43EB">
        <w:rPr>
          <w:rStyle w:val="longtext"/>
          <w:rFonts w:ascii="Arial" w:hAnsi="Arial" w:cs="Arial"/>
          <w:sz w:val="20"/>
          <w:szCs w:val="20"/>
        </w:rPr>
        <w:t xml:space="preserve">, </w:t>
      </w:r>
      <w:r w:rsidRPr="006D43EB">
        <w:rPr>
          <w:rStyle w:val="hps"/>
          <w:rFonts w:ascii="Arial" w:hAnsi="Arial" w:cs="Arial"/>
          <w:sz w:val="20"/>
          <w:szCs w:val="20"/>
        </w:rPr>
        <w:t>liberal</w:t>
      </w:r>
      <w:r w:rsidR="00344679" w:rsidRPr="006D43EB">
        <w:rPr>
          <w:rStyle w:val="longtext"/>
          <w:rFonts w:ascii="Arial" w:hAnsi="Arial" w:cs="Arial"/>
          <w:sz w:val="20"/>
          <w:szCs w:val="20"/>
        </w:rPr>
        <w:t xml:space="preserve"> </w:t>
      </w:r>
      <w:r w:rsidR="00344679" w:rsidRPr="006D43EB">
        <w:rPr>
          <w:rStyle w:val="hps"/>
          <w:rFonts w:ascii="Arial" w:hAnsi="Arial" w:cs="Arial"/>
          <w:sz w:val="20"/>
          <w:szCs w:val="20"/>
        </w:rPr>
        <w:t>and human rights</w:t>
      </w:r>
      <w:r w:rsidRPr="006D43EB">
        <w:rPr>
          <w:rStyle w:val="hps"/>
          <w:rFonts w:ascii="Arial" w:hAnsi="Arial" w:cs="Arial"/>
          <w:sz w:val="20"/>
          <w:szCs w:val="20"/>
        </w:rPr>
        <w:t xml:space="preserve"> values</w:t>
      </w:r>
      <w:r w:rsidR="00344679" w:rsidRPr="006D43EB">
        <w:rPr>
          <w:rStyle w:val="longtext"/>
          <w:rFonts w:ascii="Arial" w:hAnsi="Arial" w:cs="Arial"/>
          <w:sz w:val="20"/>
          <w:szCs w:val="20"/>
        </w:rPr>
        <w:t xml:space="preserve"> </w:t>
      </w:r>
      <w:r w:rsidR="00344679" w:rsidRPr="006D43EB">
        <w:rPr>
          <w:rStyle w:val="hps"/>
          <w:rFonts w:ascii="Arial" w:hAnsi="Arial" w:cs="Arial"/>
          <w:sz w:val="20"/>
          <w:szCs w:val="20"/>
        </w:rPr>
        <w:t>that have affected</w:t>
      </w:r>
      <w:r w:rsidR="00344679" w:rsidRPr="006D43EB">
        <w:rPr>
          <w:rStyle w:val="longtext"/>
          <w:rFonts w:ascii="Arial" w:hAnsi="Arial" w:cs="Arial"/>
          <w:sz w:val="20"/>
          <w:szCs w:val="20"/>
        </w:rPr>
        <w:t xml:space="preserve"> </w:t>
      </w:r>
      <w:r w:rsidR="00344679" w:rsidRPr="006D43EB">
        <w:rPr>
          <w:rStyle w:val="hps"/>
          <w:rFonts w:ascii="Arial" w:hAnsi="Arial" w:cs="Arial"/>
          <w:sz w:val="20"/>
          <w:szCs w:val="20"/>
        </w:rPr>
        <w:t>Syria</w:t>
      </w:r>
      <w:r w:rsidR="00344679" w:rsidRPr="006D43EB">
        <w:rPr>
          <w:rStyle w:val="longtext"/>
          <w:rFonts w:ascii="Arial" w:hAnsi="Arial" w:cs="Arial"/>
          <w:sz w:val="20"/>
          <w:szCs w:val="20"/>
        </w:rPr>
        <w:t xml:space="preserve"> </w:t>
      </w:r>
      <w:r w:rsidR="00344679" w:rsidRPr="006D43EB">
        <w:rPr>
          <w:rStyle w:val="hps"/>
          <w:rFonts w:ascii="Arial" w:hAnsi="Arial" w:cs="Arial"/>
          <w:sz w:val="20"/>
          <w:szCs w:val="20"/>
        </w:rPr>
        <w:t>with the</w:t>
      </w:r>
      <w:r w:rsidR="00344679" w:rsidRPr="006D43EB">
        <w:rPr>
          <w:rStyle w:val="longtext"/>
          <w:rFonts w:ascii="Arial" w:hAnsi="Arial" w:cs="Arial"/>
          <w:sz w:val="20"/>
          <w:szCs w:val="20"/>
        </w:rPr>
        <w:t xml:space="preserve"> </w:t>
      </w:r>
      <w:r w:rsidR="00344679" w:rsidRPr="006D43EB">
        <w:rPr>
          <w:rStyle w:val="hps"/>
          <w:rFonts w:ascii="Arial" w:hAnsi="Arial" w:cs="Arial"/>
          <w:sz w:val="20"/>
          <w:szCs w:val="20"/>
        </w:rPr>
        <w:t>winds of change that</w:t>
      </w:r>
      <w:r w:rsidR="00344679" w:rsidRPr="006D43EB">
        <w:rPr>
          <w:rStyle w:val="longtext"/>
          <w:rFonts w:ascii="Arial" w:hAnsi="Arial" w:cs="Arial"/>
          <w:sz w:val="20"/>
          <w:szCs w:val="20"/>
        </w:rPr>
        <w:t xml:space="preserve"> </w:t>
      </w:r>
      <w:r w:rsidR="00344679" w:rsidRPr="006D43EB">
        <w:rPr>
          <w:rStyle w:val="hps"/>
          <w:rFonts w:ascii="Arial" w:hAnsi="Arial" w:cs="Arial"/>
          <w:sz w:val="20"/>
          <w:szCs w:val="20"/>
        </w:rPr>
        <w:t>came</w:t>
      </w:r>
      <w:r w:rsidR="00344679" w:rsidRPr="006D43EB">
        <w:rPr>
          <w:rStyle w:val="longtext"/>
          <w:rFonts w:ascii="Arial" w:hAnsi="Arial" w:cs="Arial"/>
          <w:sz w:val="20"/>
          <w:szCs w:val="20"/>
        </w:rPr>
        <w:t xml:space="preserve"> </w:t>
      </w:r>
      <w:r w:rsidR="00344679" w:rsidRPr="006D43EB">
        <w:rPr>
          <w:rStyle w:val="hps"/>
          <w:rFonts w:ascii="Arial" w:hAnsi="Arial" w:cs="Arial"/>
          <w:sz w:val="20"/>
          <w:szCs w:val="20"/>
        </w:rPr>
        <w:t>in the wake of</w:t>
      </w:r>
      <w:r w:rsidR="00344679" w:rsidRPr="006D43EB">
        <w:rPr>
          <w:rStyle w:val="longtext"/>
          <w:rFonts w:ascii="Arial" w:hAnsi="Arial" w:cs="Arial"/>
          <w:sz w:val="20"/>
          <w:szCs w:val="20"/>
        </w:rPr>
        <w:t xml:space="preserve"> </w:t>
      </w:r>
      <w:r w:rsidRPr="006D43EB">
        <w:rPr>
          <w:rStyle w:val="hps"/>
          <w:rFonts w:ascii="Arial" w:hAnsi="Arial" w:cs="Arial"/>
          <w:sz w:val="20"/>
          <w:szCs w:val="20"/>
        </w:rPr>
        <w:t xml:space="preserve">the French Revolution </w:t>
      </w:r>
      <w:r w:rsidR="006D43EB">
        <w:rPr>
          <w:rStyle w:val="hps"/>
          <w:rFonts w:ascii="Arial" w:hAnsi="Arial" w:cs="Arial"/>
          <w:sz w:val="20"/>
          <w:szCs w:val="20"/>
        </w:rPr>
        <w:t>at</w:t>
      </w:r>
      <w:r w:rsidRPr="006D43EB">
        <w:rPr>
          <w:rStyle w:val="hps"/>
          <w:rFonts w:ascii="Arial" w:hAnsi="Arial" w:cs="Arial"/>
          <w:sz w:val="20"/>
          <w:szCs w:val="20"/>
        </w:rPr>
        <w:t xml:space="preserve"> the </w:t>
      </w:r>
      <w:r w:rsidR="006D43EB">
        <w:rPr>
          <w:rStyle w:val="hps"/>
          <w:rFonts w:ascii="Arial" w:hAnsi="Arial" w:cs="Arial"/>
          <w:sz w:val="20"/>
          <w:szCs w:val="20"/>
        </w:rPr>
        <w:t xml:space="preserve">hands of the </w:t>
      </w:r>
      <w:r w:rsidRPr="006D43EB">
        <w:rPr>
          <w:rStyle w:val="hps"/>
          <w:rFonts w:ascii="Arial" w:hAnsi="Arial" w:cs="Arial"/>
          <w:sz w:val="20"/>
          <w:szCs w:val="20"/>
        </w:rPr>
        <w:t>free thought. We aren’t going to develop this</w:t>
      </w:r>
      <w:r w:rsidR="006D43EB">
        <w:rPr>
          <w:rStyle w:val="hps"/>
          <w:rFonts w:ascii="Arial" w:hAnsi="Arial" w:cs="Arial"/>
          <w:sz w:val="20"/>
          <w:szCs w:val="20"/>
        </w:rPr>
        <w:t xml:space="preserve"> idea</w:t>
      </w:r>
      <w:r w:rsidRPr="006D43EB">
        <w:rPr>
          <w:rStyle w:val="hps"/>
          <w:rFonts w:ascii="Arial" w:hAnsi="Arial" w:cs="Arial"/>
          <w:sz w:val="20"/>
          <w:szCs w:val="20"/>
        </w:rPr>
        <w:t xml:space="preserve">, but just highlight that this </w:t>
      </w:r>
      <w:r w:rsidR="00E45EEA">
        <w:rPr>
          <w:rStyle w:val="hps"/>
          <w:rFonts w:ascii="Arial" w:hAnsi="Arial" w:cs="Arial"/>
          <w:sz w:val="20"/>
          <w:szCs w:val="20"/>
        </w:rPr>
        <w:t xml:space="preserve">is </w:t>
      </w:r>
      <w:r w:rsidR="006D43EB">
        <w:rPr>
          <w:rStyle w:val="hps"/>
          <w:rFonts w:ascii="Arial" w:hAnsi="Arial" w:cs="Arial"/>
          <w:sz w:val="20"/>
          <w:szCs w:val="20"/>
        </w:rPr>
        <w:t xml:space="preserve">evidence referring to the private Syrian civilization </w:t>
      </w:r>
      <w:r w:rsidR="00C31F37">
        <w:rPr>
          <w:rStyle w:val="hps"/>
          <w:rFonts w:ascii="Arial" w:hAnsi="Arial" w:cs="Arial"/>
          <w:sz w:val="20"/>
          <w:szCs w:val="20"/>
        </w:rPr>
        <w:t xml:space="preserve">that felt </w:t>
      </w:r>
      <w:r w:rsidR="00E45EEA">
        <w:rPr>
          <w:rStyle w:val="hps"/>
          <w:rFonts w:ascii="Arial" w:hAnsi="Arial" w:cs="Arial"/>
          <w:sz w:val="20"/>
          <w:szCs w:val="20"/>
        </w:rPr>
        <w:t>in need of militarization of society, abolition of political life and elimination of civil society.</w:t>
      </w:r>
    </w:p>
    <w:p w:rsidR="00EE682D" w:rsidRDefault="00EE682D" w:rsidP="00EE682D">
      <w:pPr>
        <w:pStyle w:val="a3"/>
        <w:bidi w:val="0"/>
        <w:spacing w:before="120" w:after="240"/>
        <w:rPr>
          <w:rFonts w:ascii="Arial" w:hAnsi="Arial" w:cs="Arial"/>
          <w:sz w:val="20"/>
          <w:szCs w:val="20"/>
        </w:rPr>
      </w:pPr>
    </w:p>
    <w:p w:rsidR="00EE682D" w:rsidRPr="00EE682D" w:rsidRDefault="00EE682D" w:rsidP="00EE682D">
      <w:pPr>
        <w:pStyle w:val="a3"/>
        <w:numPr>
          <w:ilvl w:val="0"/>
          <w:numId w:val="29"/>
        </w:numPr>
        <w:bidi w:val="0"/>
        <w:spacing w:before="120" w:after="240"/>
        <w:rPr>
          <w:rFonts w:ascii="Arial" w:hAnsi="Arial" w:cs="Arial"/>
          <w:sz w:val="20"/>
          <w:szCs w:val="20"/>
        </w:rPr>
      </w:pPr>
      <w:r w:rsidRPr="00EE682D">
        <w:rPr>
          <w:rFonts w:ascii="Arial" w:hAnsi="Arial" w:cs="Arial"/>
          <w:sz w:val="20"/>
          <w:szCs w:val="20"/>
        </w:rPr>
        <w:t xml:space="preserve">Stage </w:t>
      </w:r>
      <w:r>
        <w:rPr>
          <w:rFonts w:ascii="Arial" w:hAnsi="Arial" w:cs="Arial"/>
          <w:sz w:val="20"/>
          <w:szCs w:val="20"/>
        </w:rPr>
        <w:t>four</w:t>
      </w:r>
      <w:r w:rsidRPr="00EE682D">
        <w:rPr>
          <w:rFonts w:ascii="Arial" w:hAnsi="Arial" w:cs="Arial"/>
          <w:sz w:val="20"/>
          <w:szCs w:val="20"/>
        </w:rPr>
        <w:t>:</w:t>
      </w:r>
      <w:r>
        <w:rPr>
          <w:rFonts w:ascii="Arial" w:hAnsi="Arial" w:cs="Arial"/>
          <w:sz w:val="20"/>
          <w:szCs w:val="20"/>
        </w:rPr>
        <w:t xml:space="preserve"> the revolutionary period, following March 8, 1963</w:t>
      </w:r>
    </w:p>
    <w:p w:rsidR="00215EDE" w:rsidRPr="00B94932" w:rsidRDefault="00215EDE" w:rsidP="00EE682D">
      <w:pPr>
        <w:bidi w:val="0"/>
        <w:spacing w:before="120" w:after="240"/>
        <w:jc w:val="both"/>
        <w:rPr>
          <w:rFonts w:ascii="Arial" w:hAnsi="Arial" w:cs="Arial"/>
          <w:sz w:val="20"/>
          <w:szCs w:val="20"/>
        </w:rPr>
      </w:pPr>
      <w:r w:rsidRPr="00B94932">
        <w:rPr>
          <w:rFonts w:ascii="Arial" w:hAnsi="Arial" w:cs="Arial"/>
          <w:sz w:val="20"/>
          <w:szCs w:val="20"/>
        </w:rPr>
        <w:t>The last stage is the revolutionary stage that followed March 8, 1963 during which the military assumed power, and principles of revolutionary legitimacy prevailed over the constitution. Consequently, strict restraining laws were enacted and the harshest penalties were sanctioned against those who dared to oppose the goals of the March 8 Revolution or hinder the socialist transformation, as follows:</w:t>
      </w:r>
    </w:p>
    <w:p w:rsidR="00645BED" w:rsidRPr="00B94932" w:rsidRDefault="00B17737" w:rsidP="00EE682D">
      <w:pPr>
        <w:bidi w:val="0"/>
        <w:spacing w:before="120" w:after="240"/>
        <w:jc w:val="both"/>
        <w:rPr>
          <w:rFonts w:ascii="Arial" w:hAnsi="Arial" w:cs="Arial"/>
          <w:sz w:val="20"/>
          <w:szCs w:val="20"/>
        </w:rPr>
      </w:pPr>
      <w:r w:rsidRPr="00B94932">
        <w:rPr>
          <w:rFonts w:ascii="Arial" w:hAnsi="Arial" w:cs="Arial"/>
          <w:sz w:val="20"/>
          <w:szCs w:val="20"/>
        </w:rPr>
        <w:t>O</w:t>
      </w:r>
      <w:r w:rsidR="00C0186D" w:rsidRPr="00B94932">
        <w:rPr>
          <w:rFonts w:ascii="Arial" w:hAnsi="Arial" w:cs="Arial"/>
          <w:sz w:val="20"/>
          <w:szCs w:val="20"/>
        </w:rPr>
        <w:t xml:space="preserve">n the morning of March 8, 1963, </w:t>
      </w:r>
      <w:r w:rsidRPr="00B94932">
        <w:rPr>
          <w:rFonts w:ascii="Arial" w:hAnsi="Arial" w:cs="Arial"/>
          <w:sz w:val="20"/>
          <w:szCs w:val="20"/>
        </w:rPr>
        <w:t>a</w:t>
      </w:r>
      <w:r w:rsidR="00645BED" w:rsidRPr="00B94932">
        <w:rPr>
          <w:rFonts w:ascii="Arial" w:hAnsi="Arial" w:cs="Arial"/>
          <w:sz w:val="20"/>
          <w:szCs w:val="20"/>
        </w:rPr>
        <w:t xml:space="preserve"> state of emergency was announced by </w:t>
      </w:r>
      <w:r w:rsidR="00645BED" w:rsidRPr="008A4EED">
        <w:rPr>
          <w:rFonts w:ascii="Arial" w:hAnsi="Arial" w:cs="Arial"/>
          <w:b/>
          <w:bCs/>
          <w:i/>
          <w:iCs/>
          <w:sz w:val="20"/>
          <w:szCs w:val="20"/>
        </w:rPr>
        <w:t>military decree number 2</w:t>
      </w:r>
      <w:r w:rsidR="00645BED" w:rsidRPr="00B94932">
        <w:rPr>
          <w:rFonts w:ascii="Arial" w:hAnsi="Arial" w:cs="Arial"/>
          <w:sz w:val="20"/>
          <w:szCs w:val="20"/>
        </w:rPr>
        <w:t xml:space="preserve"> issued by the revolutionary</w:t>
      </w:r>
      <w:r w:rsidR="00647F43">
        <w:rPr>
          <w:rFonts w:ascii="Arial" w:hAnsi="Arial" w:cs="Arial"/>
          <w:sz w:val="20"/>
          <w:szCs w:val="20"/>
        </w:rPr>
        <w:t xml:space="preserve"> command council at that time. </w:t>
      </w:r>
      <w:r w:rsidR="00645BED" w:rsidRPr="00B94932">
        <w:rPr>
          <w:rFonts w:ascii="Arial" w:hAnsi="Arial" w:cs="Arial"/>
          <w:sz w:val="20"/>
          <w:szCs w:val="20"/>
        </w:rPr>
        <w:t xml:space="preserve">The announcement of </w:t>
      </w:r>
      <w:r w:rsidRPr="00B94932">
        <w:rPr>
          <w:rFonts w:ascii="Arial" w:hAnsi="Arial" w:cs="Arial"/>
          <w:sz w:val="20"/>
          <w:szCs w:val="20"/>
        </w:rPr>
        <w:t>a s</w:t>
      </w:r>
      <w:r w:rsidR="00645BED" w:rsidRPr="00B94932">
        <w:rPr>
          <w:rFonts w:ascii="Arial" w:hAnsi="Arial" w:cs="Arial"/>
          <w:sz w:val="20"/>
          <w:szCs w:val="20"/>
        </w:rPr>
        <w:t xml:space="preserve">tate of emergency violated the law declaring </w:t>
      </w:r>
      <w:r w:rsidR="00645BED" w:rsidRPr="008A4EED">
        <w:rPr>
          <w:rFonts w:ascii="Arial" w:hAnsi="Arial" w:cs="Arial"/>
          <w:b/>
          <w:bCs/>
          <w:i/>
          <w:iCs/>
          <w:sz w:val="20"/>
          <w:szCs w:val="20"/>
        </w:rPr>
        <w:t>a state of emergency number 51</w:t>
      </w:r>
      <w:r w:rsidR="00645BED" w:rsidRPr="00B94932">
        <w:rPr>
          <w:rFonts w:ascii="Arial" w:hAnsi="Arial" w:cs="Arial"/>
          <w:sz w:val="20"/>
          <w:szCs w:val="20"/>
        </w:rPr>
        <w:t xml:space="preserve"> of 1962 issued after separation from Egypt, which was the base for the military decree.</w:t>
      </w:r>
    </w:p>
    <w:p w:rsidR="00042372" w:rsidRPr="00B94932" w:rsidRDefault="00645BED" w:rsidP="00EE682D">
      <w:pPr>
        <w:bidi w:val="0"/>
        <w:spacing w:before="120" w:after="240"/>
        <w:jc w:val="both"/>
        <w:rPr>
          <w:rFonts w:ascii="Arial" w:hAnsi="Arial" w:cs="Arial"/>
          <w:sz w:val="20"/>
          <w:szCs w:val="20"/>
        </w:rPr>
      </w:pPr>
      <w:r w:rsidRPr="008A4EED">
        <w:rPr>
          <w:rFonts w:ascii="Arial" w:hAnsi="Arial" w:cs="Arial"/>
          <w:b/>
          <w:bCs/>
          <w:i/>
          <w:iCs/>
          <w:sz w:val="20"/>
          <w:szCs w:val="20"/>
        </w:rPr>
        <w:t>Paragraph (a)</w:t>
      </w:r>
      <w:r w:rsidRPr="00B94932">
        <w:rPr>
          <w:rFonts w:ascii="Arial" w:hAnsi="Arial" w:cs="Arial"/>
          <w:sz w:val="20"/>
          <w:szCs w:val="20"/>
        </w:rPr>
        <w:t xml:space="preserve"> of </w:t>
      </w:r>
      <w:r w:rsidRPr="008A4EED">
        <w:rPr>
          <w:rFonts w:ascii="Arial" w:hAnsi="Arial" w:cs="Arial"/>
          <w:b/>
          <w:bCs/>
          <w:i/>
          <w:iCs/>
          <w:sz w:val="20"/>
          <w:szCs w:val="20"/>
        </w:rPr>
        <w:t xml:space="preserve">article </w:t>
      </w:r>
      <w:r w:rsidR="003B3B12" w:rsidRPr="008A4EED">
        <w:rPr>
          <w:rFonts w:ascii="Arial" w:hAnsi="Arial" w:cs="Arial"/>
          <w:b/>
          <w:bCs/>
          <w:i/>
          <w:iCs/>
          <w:sz w:val="20"/>
          <w:szCs w:val="20"/>
        </w:rPr>
        <w:t>(</w:t>
      </w:r>
      <w:r w:rsidRPr="008A4EED">
        <w:rPr>
          <w:rFonts w:ascii="Arial" w:hAnsi="Arial" w:cs="Arial"/>
          <w:b/>
          <w:bCs/>
          <w:i/>
          <w:iCs/>
          <w:sz w:val="20"/>
          <w:szCs w:val="20"/>
        </w:rPr>
        <w:t>2</w:t>
      </w:r>
      <w:r w:rsidR="003B3B12">
        <w:rPr>
          <w:rFonts w:ascii="Arial" w:hAnsi="Arial" w:cs="Arial"/>
          <w:sz w:val="20"/>
          <w:szCs w:val="20"/>
        </w:rPr>
        <w:t>)</w:t>
      </w:r>
      <w:r w:rsidR="00D73680" w:rsidRPr="00B94932">
        <w:rPr>
          <w:rFonts w:ascii="Arial" w:hAnsi="Arial" w:cs="Arial"/>
          <w:sz w:val="20"/>
          <w:szCs w:val="20"/>
        </w:rPr>
        <w:t xml:space="preserve"> of </w:t>
      </w:r>
      <w:r w:rsidR="00B17737" w:rsidRPr="00B94932">
        <w:rPr>
          <w:rFonts w:ascii="Arial" w:hAnsi="Arial" w:cs="Arial"/>
          <w:sz w:val="20"/>
          <w:szCs w:val="20"/>
        </w:rPr>
        <w:t xml:space="preserve">the </w:t>
      </w:r>
      <w:r w:rsidR="00D73680" w:rsidRPr="008A4EED">
        <w:rPr>
          <w:rFonts w:ascii="Arial" w:hAnsi="Arial" w:cs="Arial"/>
          <w:b/>
          <w:bCs/>
          <w:i/>
          <w:iCs/>
          <w:sz w:val="20"/>
          <w:szCs w:val="20"/>
        </w:rPr>
        <w:t>state of emergency law number 51</w:t>
      </w:r>
      <w:r w:rsidR="00D73680" w:rsidRPr="00B94932">
        <w:rPr>
          <w:rFonts w:ascii="Arial" w:hAnsi="Arial" w:cs="Arial"/>
          <w:sz w:val="20"/>
          <w:szCs w:val="20"/>
        </w:rPr>
        <w:t xml:space="preserve"> stipulate</w:t>
      </w:r>
      <w:r w:rsidR="00B17737" w:rsidRPr="00B94932">
        <w:rPr>
          <w:rFonts w:ascii="Arial" w:hAnsi="Arial" w:cs="Arial"/>
          <w:sz w:val="20"/>
          <w:szCs w:val="20"/>
        </w:rPr>
        <w:t>s</w:t>
      </w:r>
      <w:r w:rsidR="00D73680" w:rsidRPr="00B94932">
        <w:rPr>
          <w:rFonts w:ascii="Arial" w:hAnsi="Arial" w:cs="Arial"/>
          <w:sz w:val="20"/>
          <w:szCs w:val="20"/>
        </w:rPr>
        <w:t xml:space="preserve"> that the council of ministers held under the leadership of the president of the republic is authorized to declare a state of emergency upon a vote </w:t>
      </w:r>
      <w:r w:rsidR="00B17737" w:rsidRPr="00B94932">
        <w:rPr>
          <w:rFonts w:ascii="Arial" w:hAnsi="Arial" w:cs="Arial"/>
          <w:sz w:val="20"/>
          <w:szCs w:val="20"/>
        </w:rPr>
        <w:t>with</w:t>
      </w:r>
      <w:r w:rsidR="00D73680" w:rsidRPr="00B94932">
        <w:rPr>
          <w:rFonts w:ascii="Arial" w:hAnsi="Arial" w:cs="Arial"/>
          <w:sz w:val="20"/>
          <w:szCs w:val="20"/>
        </w:rPr>
        <w:t xml:space="preserve"> two third</w:t>
      </w:r>
      <w:r w:rsidR="00B17737" w:rsidRPr="00B94932">
        <w:rPr>
          <w:rFonts w:ascii="Arial" w:hAnsi="Arial" w:cs="Arial"/>
          <w:sz w:val="20"/>
          <w:szCs w:val="20"/>
        </w:rPr>
        <w:t>s</w:t>
      </w:r>
      <w:r w:rsidR="00D73680" w:rsidRPr="00B94932">
        <w:rPr>
          <w:rFonts w:ascii="Arial" w:hAnsi="Arial" w:cs="Arial"/>
          <w:sz w:val="20"/>
          <w:szCs w:val="20"/>
        </w:rPr>
        <w:t xml:space="preserve"> majority.  But the declaration of March 8, 1963 was issued by </w:t>
      </w:r>
      <w:r w:rsidR="00B17737" w:rsidRPr="00B94932">
        <w:rPr>
          <w:rFonts w:ascii="Arial" w:hAnsi="Arial" w:cs="Arial"/>
          <w:sz w:val="20"/>
          <w:szCs w:val="20"/>
        </w:rPr>
        <w:t xml:space="preserve">the </w:t>
      </w:r>
      <w:r w:rsidR="00D73680" w:rsidRPr="00B94932">
        <w:rPr>
          <w:rFonts w:ascii="Arial" w:hAnsi="Arial" w:cs="Arial"/>
          <w:sz w:val="20"/>
          <w:szCs w:val="20"/>
        </w:rPr>
        <w:t>revolutionary command council which was not authorized t</w:t>
      </w:r>
      <w:r w:rsidR="008A4EED">
        <w:rPr>
          <w:rFonts w:ascii="Arial" w:hAnsi="Arial" w:cs="Arial"/>
          <w:sz w:val="20"/>
          <w:szCs w:val="20"/>
        </w:rPr>
        <w:t>o declare a state of emergency.</w:t>
      </w:r>
      <w:r w:rsidR="00D73680" w:rsidRPr="00B94932">
        <w:rPr>
          <w:rFonts w:ascii="Arial" w:hAnsi="Arial" w:cs="Arial"/>
          <w:sz w:val="20"/>
          <w:szCs w:val="20"/>
        </w:rPr>
        <w:t xml:space="preserve"> However, and despite this lack of authorization, the state of emergency was effective for nearly fifty years, until it was annulled </w:t>
      </w:r>
      <w:r w:rsidR="00B17737" w:rsidRPr="00B94932">
        <w:rPr>
          <w:rFonts w:ascii="Arial" w:hAnsi="Arial" w:cs="Arial"/>
          <w:sz w:val="20"/>
          <w:szCs w:val="20"/>
        </w:rPr>
        <w:t>i</w:t>
      </w:r>
      <w:r w:rsidR="00042372" w:rsidRPr="00B94932">
        <w:rPr>
          <w:rFonts w:ascii="Arial" w:hAnsi="Arial" w:cs="Arial"/>
          <w:sz w:val="20"/>
          <w:szCs w:val="20"/>
        </w:rPr>
        <w:t>n March of this year as a result of the popular uprising.</w:t>
      </w:r>
    </w:p>
    <w:p w:rsidR="00042372" w:rsidRPr="00B94932" w:rsidRDefault="00EC24E2" w:rsidP="00EE682D">
      <w:pPr>
        <w:pStyle w:val="a3"/>
        <w:bidi w:val="0"/>
        <w:spacing w:before="120" w:after="240" w:line="240" w:lineRule="auto"/>
        <w:ind w:right="571"/>
        <w:jc w:val="both"/>
        <w:rPr>
          <w:rFonts w:ascii="Arial" w:hAnsi="Arial" w:cs="Arial"/>
          <w:sz w:val="20"/>
          <w:szCs w:val="20"/>
        </w:rPr>
      </w:pPr>
      <w:r w:rsidRPr="00EE682D">
        <w:rPr>
          <w:rFonts w:ascii="Arial" w:hAnsi="Arial" w:cs="Arial"/>
          <w:b/>
          <w:i/>
          <w:sz w:val="20"/>
          <w:szCs w:val="20"/>
        </w:rPr>
        <w:t xml:space="preserve">Article </w:t>
      </w:r>
      <w:r w:rsidR="003B3B12">
        <w:rPr>
          <w:rFonts w:ascii="Arial" w:hAnsi="Arial" w:cs="Arial"/>
          <w:b/>
          <w:i/>
          <w:sz w:val="20"/>
          <w:szCs w:val="20"/>
        </w:rPr>
        <w:t>(</w:t>
      </w:r>
      <w:r w:rsidRPr="00EE682D">
        <w:rPr>
          <w:rFonts w:ascii="Arial" w:hAnsi="Arial" w:cs="Arial"/>
          <w:b/>
          <w:i/>
          <w:sz w:val="20"/>
          <w:szCs w:val="20"/>
        </w:rPr>
        <w:t>2</w:t>
      </w:r>
      <w:r w:rsidR="003B3B12">
        <w:rPr>
          <w:rFonts w:ascii="Arial" w:hAnsi="Arial" w:cs="Arial"/>
          <w:b/>
          <w:i/>
          <w:sz w:val="20"/>
          <w:szCs w:val="20"/>
        </w:rPr>
        <w:t>)</w:t>
      </w:r>
      <w:r w:rsidRPr="00B94932">
        <w:rPr>
          <w:rFonts w:ascii="Arial" w:hAnsi="Arial" w:cs="Arial"/>
          <w:sz w:val="20"/>
          <w:szCs w:val="20"/>
        </w:rPr>
        <w:t xml:space="preserve"> of the same emergency law also stipulated that </w:t>
      </w:r>
      <w:r w:rsidRPr="008A4EED">
        <w:rPr>
          <w:rFonts w:ascii="Arial" w:hAnsi="Arial" w:cs="Arial"/>
          <w:i/>
          <w:iCs/>
          <w:sz w:val="20"/>
          <w:szCs w:val="20"/>
        </w:rPr>
        <w:t>“The declaration should be submitted to the parliament during the first session</w:t>
      </w:r>
      <w:r w:rsidR="00B17737" w:rsidRPr="008A4EED">
        <w:rPr>
          <w:rFonts w:ascii="Arial" w:hAnsi="Arial" w:cs="Arial"/>
          <w:i/>
          <w:iCs/>
          <w:sz w:val="20"/>
          <w:szCs w:val="20"/>
        </w:rPr>
        <w:t xml:space="preserve"> to follow.</w:t>
      </w:r>
      <w:r w:rsidRPr="008A4EED">
        <w:rPr>
          <w:rFonts w:ascii="Arial" w:hAnsi="Arial" w:cs="Arial"/>
          <w:i/>
          <w:iCs/>
          <w:sz w:val="20"/>
          <w:szCs w:val="20"/>
        </w:rPr>
        <w:t>”</w:t>
      </w:r>
      <w:r w:rsidRPr="00B94932">
        <w:rPr>
          <w:rFonts w:ascii="Arial" w:hAnsi="Arial" w:cs="Arial"/>
          <w:sz w:val="20"/>
          <w:szCs w:val="20"/>
        </w:rPr>
        <w:t xml:space="preserve"> Howe</w:t>
      </w:r>
      <w:r w:rsidR="00B17737" w:rsidRPr="00B94932">
        <w:rPr>
          <w:rFonts w:ascii="Arial" w:hAnsi="Arial" w:cs="Arial"/>
          <w:sz w:val="20"/>
          <w:szCs w:val="20"/>
        </w:rPr>
        <w:t xml:space="preserve">ver, the state of emergency law, </w:t>
      </w:r>
      <w:r w:rsidRPr="00B94932">
        <w:rPr>
          <w:rFonts w:ascii="Arial" w:hAnsi="Arial" w:cs="Arial"/>
          <w:sz w:val="20"/>
          <w:szCs w:val="20"/>
        </w:rPr>
        <w:t>which was i</w:t>
      </w:r>
      <w:r w:rsidR="00B17737" w:rsidRPr="00B94932">
        <w:rPr>
          <w:rFonts w:ascii="Arial" w:hAnsi="Arial" w:cs="Arial"/>
          <w:sz w:val="20"/>
          <w:szCs w:val="20"/>
        </w:rPr>
        <w:t>n effect for nearly fifty years, was</w:t>
      </w:r>
      <w:r w:rsidRPr="00B94932">
        <w:rPr>
          <w:rFonts w:ascii="Arial" w:hAnsi="Arial" w:cs="Arial"/>
          <w:sz w:val="20"/>
          <w:szCs w:val="20"/>
        </w:rPr>
        <w:t xml:space="preserve"> never submitted to the parliament </w:t>
      </w:r>
      <w:r w:rsidR="00B17737" w:rsidRPr="00B94932">
        <w:rPr>
          <w:rFonts w:ascii="Arial" w:hAnsi="Arial" w:cs="Arial"/>
          <w:sz w:val="20"/>
          <w:szCs w:val="20"/>
        </w:rPr>
        <w:t>prior to</w:t>
      </w:r>
      <w:r w:rsidRPr="00B94932">
        <w:rPr>
          <w:rFonts w:ascii="Arial" w:hAnsi="Arial" w:cs="Arial"/>
          <w:sz w:val="20"/>
          <w:szCs w:val="20"/>
        </w:rPr>
        <w:t xml:space="preserve"> the nullification of the law less than six months</w:t>
      </w:r>
      <w:r w:rsidR="00B17737" w:rsidRPr="00B94932">
        <w:rPr>
          <w:rFonts w:ascii="Arial" w:hAnsi="Arial" w:cs="Arial"/>
          <w:sz w:val="20"/>
          <w:szCs w:val="20"/>
        </w:rPr>
        <w:t xml:space="preserve"> ago</w:t>
      </w:r>
      <w:r w:rsidR="0061692A" w:rsidRPr="00B94932">
        <w:rPr>
          <w:rFonts w:ascii="Arial" w:hAnsi="Arial" w:cs="Arial"/>
          <w:sz w:val="20"/>
          <w:szCs w:val="20"/>
        </w:rPr>
        <w:t>, and</w:t>
      </w:r>
      <w:r w:rsidRPr="00B94932">
        <w:rPr>
          <w:rFonts w:ascii="Arial" w:hAnsi="Arial" w:cs="Arial"/>
          <w:sz w:val="20"/>
          <w:szCs w:val="20"/>
        </w:rPr>
        <w:t xml:space="preserve"> </w:t>
      </w:r>
      <w:r w:rsidR="0061692A" w:rsidRPr="00B94932">
        <w:rPr>
          <w:rFonts w:ascii="Arial" w:hAnsi="Arial" w:cs="Arial"/>
          <w:sz w:val="20"/>
          <w:szCs w:val="20"/>
        </w:rPr>
        <w:t>t</w:t>
      </w:r>
      <w:r w:rsidRPr="00B94932">
        <w:rPr>
          <w:rFonts w:ascii="Arial" w:hAnsi="Arial" w:cs="Arial"/>
          <w:sz w:val="20"/>
          <w:szCs w:val="20"/>
        </w:rPr>
        <w:t xml:space="preserve">he legislative </w:t>
      </w:r>
      <w:r w:rsidR="0061692A" w:rsidRPr="00B94932">
        <w:rPr>
          <w:rFonts w:ascii="Arial" w:hAnsi="Arial" w:cs="Arial"/>
          <w:sz w:val="20"/>
          <w:szCs w:val="20"/>
        </w:rPr>
        <w:t xml:space="preserve">authority never </w:t>
      </w:r>
      <w:r w:rsidR="00640C6E" w:rsidRPr="00B94932">
        <w:rPr>
          <w:rFonts w:ascii="Arial" w:hAnsi="Arial" w:cs="Arial"/>
          <w:sz w:val="20"/>
          <w:szCs w:val="20"/>
        </w:rPr>
        <w:t>authorize</w:t>
      </w:r>
      <w:r w:rsidR="00B17737" w:rsidRPr="00B94932">
        <w:rPr>
          <w:rFonts w:ascii="Arial" w:hAnsi="Arial" w:cs="Arial"/>
          <w:sz w:val="20"/>
          <w:szCs w:val="20"/>
        </w:rPr>
        <w:t>d</w:t>
      </w:r>
      <w:r w:rsidR="00640C6E" w:rsidRPr="00B94932">
        <w:rPr>
          <w:rFonts w:ascii="Arial" w:hAnsi="Arial" w:cs="Arial"/>
          <w:sz w:val="20"/>
          <w:szCs w:val="20"/>
        </w:rPr>
        <w:t xml:space="preserve"> the government </w:t>
      </w:r>
      <w:r w:rsidR="00B17737" w:rsidRPr="00B94932">
        <w:rPr>
          <w:rFonts w:ascii="Arial" w:hAnsi="Arial" w:cs="Arial"/>
          <w:sz w:val="20"/>
          <w:szCs w:val="20"/>
        </w:rPr>
        <w:t>to take</w:t>
      </w:r>
      <w:r w:rsidR="00640C6E" w:rsidRPr="00B94932">
        <w:rPr>
          <w:rFonts w:ascii="Arial" w:hAnsi="Arial" w:cs="Arial"/>
          <w:sz w:val="20"/>
          <w:szCs w:val="20"/>
        </w:rPr>
        <w:t xml:space="preserve"> any exceptional measures.</w:t>
      </w:r>
    </w:p>
    <w:p w:rsidR="00640C6E" w:rsidRPr="00B94932" w:rsidRDefault="00B17737" w:rsidP="00EE682D">
      <w:pPr>
        <w:bidi w:val="0"/>
        <w:spacing w:before="120" w:after="240"/>
        <w:jc w:val="both"/>
        <w:rPr>
          <w:rFonts w:ascii="Arial" w:hAnsi="Arial" w:cs="Arial"/>
          <w:sz w:val="20"/>
          <w:szCs w:val="20"/>
        </w:rPr>
      </w:pPr>
      <w:r w:rsidRPr="00B94932">
        <w:rPr>
          <w:rFonts w:ascii="Arial" w:hAnsi="Arial" w:cs="Arial"/>
          <w:sz w:val="20"/>
          <w:szCs w:val="20"/>
        </w:rPr>
        <w:t>The emergency law cast</w:t>
      </w:r>
      <w:r w:rsidR="00640C6E" w:rsidRPr="00B94932">
        <w:rPr>
          <w:rFonts w:ascii="Arial" w:hAnsi="Arial" w:cs="Arial"/>
          <w:sz w:val="20"/>
          <w:szCs w:val="20"/>
        </w:rPr>
        <w:t xml:space="preserve"> a long shadow over all aspects of poli</w:t>
      </w:r>
      <w:r w:rsidR="008A4EED">
        <w:rPr>
          <w:rFonts w:ascii="Arial" w:hAnsi="Arial" w:cs="Arial"/>
          <w:sz w:val="20"/>
          <w:szCs w:val="20"/>
        </w:rPr>
        <w:t>tical and social life in Syria.</w:t>
      </w:r>
      <w:r w:rsidR="00640C6E" w:rsidRPr="00B94932">
        <w:rPr>
          <w:rFonts w:ascii="Arial" w:hAnsi="Arial" w:cs="Arial"/>
          <w:sz w:val="20"/>
          <w:szCs w:val="20"/>
        </w:rPr>
        <w:t xml:space="preserve"> It also contributed </w:t>
      </w:r>
      <w:r w:rsidRPr="00B94932">
        <w:rPr>
          <w:rFonts w:ascii="Arial" w:hAnsi="Arial" w:cs="Arial"/>
          <w:sz w:val="20"/>
          <w:szCs w:val="20"/>
        </w:rPr>
        <w:t>to the violation of</w:t>
      </w:r>
      <w:r w:rsidR="00640C6E" w:rsidRPr="00B94932">
        <w:rPr>
          <w:rFonts w:ascii="Arial" w:hAnsi="Arial" w:cs="Arial"/>
          <w:sz w:val="20"/>
          <w:szCs w:val="20"/>
        </w:rPr>
        <w:t xml:space="preserve"> many basic rights for Syrian citize</w:t>
      </w:r>
      <w:r w:rsidRPr="00B94932">
        <w:rPr>
          <w:rFonts w:ascii="Arial" w:hAnsi="Arial" w:cs="Arial"/>
          <w:sz w:val="20"/>
          <w:szCs w:val="20"/>
        </w:rPr>
        <w:t xml:space="preserve">ns such as </w:t>
      </w:r>
      <w:r w:rsidR="00640C6E" w:rsidRPr="00B94932">
        <w:rPr>
          <w:rFonts w:ascii="Arial" w:hAnsi="Arial" w:cs="Arial"/>
          <w:sz w:val="20"/>
          <w:szCs w:val="20"/>
        </w:rPr>
        <w:t>freedom of opinion and freedom of assembly and other rights.</w:t>
      </w:r>
    </w:p>
    <w:p w:rsidR="00640C6E" w:rsidRPr="00B94932" w:rsidRDefault="00640C6E" w:rsidP="001D5132">
      <w:pPr>
        <w:pStyle w:val="a3"/>
        <w:bidi w:val="0"/>
        <w:spacing w:before="120" w:after="240" w:line="240" w:lineRule="auto"/>
        <w:ind w:right="571"/>
        <w:jc w:val="both"/>
        <w:rPr>
          <w:rFonts w:ascii="Arial" w:hAnsi="Arial" w:cs="Arial"/>
          <w:sz w:val="20"/>
          <w:szCs w:val="20"/>
        </w:rPr>
      </w:pPr>
      <w:r w:rsidRPr="00B94932">
        <w:rPr>
          <w:rFonts w:ascii="Arial" w:hAnsi="Arial" w:cs="Arial"/>
          <w:sz w:val="20"/>
          <w:szCs w:val="20"/>
        </w:rPr>
        <w:t xml:space="preserve">In addition to that, </w:t>
      </w:r>
      <w:r w:rsidRPr="001D5132">
        <w:rPr>
          <w:rFonts w:ascii="Arial" w:hAnsi="Arial" w:cs="Arial"/>
          <w:b/>
          <w:i/>
          <w:sz w:val="20"/>
          <w:szCs w:val="20"/>
        </w:rPr>
        <w:t>the Syrian constitution of 1973</w:t>
      </w:r>
      <w:r w:rsidR="00B17737" w:rsidRPr="00B94932">
        <w:rPr>
          <w:rFonts w:ascii="Arial" w:hAnsi="Arial" w:cs="Arial"/>
          <w:sz w:val="20"/>
          <w:szCs w:val="20"/>
        </w:rPr>
        <w:t>,</w:t>
      </w:r>
      <w:r w:rsidRPr="00B94932">
        <w:rPr>
          <w:rFonts w:ascii="Arial" w:hAnsi="Arial" w:cs="Arial"/>
          <w:sz w:val="20"/>
          <w:szCs w:val="20"/>
        </w:rPr>
        <w:t xml:space="preserve"> which is currently in force</w:t>
      </w:r>
      <w:r w:rsidR="00B17737" w:rsidRPr="00B94932">
        <w:rPr>
          <w:rFonts w:ascii="Arial" w:hAnsi="Arial" w:cs="Arial"/>
          <w:sz w:val="20"/>
          <w:szCs w:val="20"/>
        </w:rPr>
        <w:t>,</w:t>
      </w:r>
      <w:r w:rsidRPr="00B94932">
        <w:rPr>
          <w:rFonts w:ascii="Arial" w:hAnsi="Arial" w:cs="Arial"/>
          <w:sz w:val="20"/>
          <w:szCs w:val="20"/>
        </w:rPr>
        <w:t xml:space="preserve"> stipulated that the president can declare a state of emergency, but no declaration was issued since the law was enacted.</w:t>
      </w:r>
    </w:p>
    <w:p w:rsidR="00B17737" w:rsidRPr="00B94932" w:rsidRDefault="00FA71A4" w:rsidP="001D5132">
      <w:pPr>
        <w:bidi w:val="0"/>
        <w:spacing w:before="120" w:after="240"/>
        <w:jc w:val="both"/>
        <w:rPr>
          <w:rFonts w:ascii="Arial" w:hAnsi="Arial" w:cs="Arial"/>
          <w:sz w:val="20"/>
          <w:szCs w:val="20"/>
        </w:rPr>
      </w:pPr>
      <w:r w:rsidRPr="00B94932">
        <w:rPr>
          <w:rFonts w:ascii="Arial" w:hAnsi="Arial" w:cs="Arial"/>
          <w:sz w:val="20"/>
          <w:szCs w:val="20"/>
        </w:rPr>
        <w:t>After that</w:t>
      </w:r>
      <w:r w:rsidR="00F4076F" w:rsidRPr="00B94932">
        <w:rPr>
          <w:rFonts w:ascii="Arial" w:hAnsi="Arial" w:cs="Arial"/>
          <w:sz w:val="20"/>
          <w:szCs w:val="20"/>
        </w:rPr>
        <w:t>,</w:t>
      </w:r>
      <w:r w:rsidRPr="00B94932">
        <w:rPr>
          <w:rFonts w:ascii="Arial" w:hAnsi="Arial" w:cs="Arial"/>
          <w:sz w:val="20"/>
          <w:szCs w:val="20"/>
        </w:rPr>
        <w:t xml:space="preserve"> </w:t>
      </w:r>
      <w:r w:rsidR="00F4076F" w:rsidRPr="00B94932">
        <w:rPr>
          <w:rFonts w:ascii="Arial" w:hAnsi="Arial" w:cs="Arial"/>
          <w:sz w:val="20"/>
          <w:szCs w:val="20"/>
        </w:rPr>
        <w:t>a wave of new stringent laws was</w:t>
      </w:r>
      <w:r w:rsidRPr="00B94932">
        <w:rPr>
          <w:rFonts w:ascii="Arial" w:hAnsi="Arial" w:cs="Arial"/>
          <w:sz w:val="20"/>
          <w:szCs w:val="20"/>
        </w:rPr>
        <w:t xml:space="preserve"> enacted to curtail freedoms using the same vague language without any checks and ba</w:t>
      </w:r>
      <w:r w:rsidR="008A4EED">
        <w:rPr>
          <w:rFonts w:ascii="Arial" w:hAnsi="Arial" w:cs="Arial"/>
          <w:sz w:val="20"/>
          <w:szCs w:val="20"/>
        </w:rPr>
        <w:t>lances.</w:t>
      </w:r>
      <w:r w:rsidRPr="00B94932">
        <w:rPr>
          <w:rFonts w:ascii="Arial" w:hAnsi="Arial" w:cs="Arial"/>
          <w:sz w:val="20"/>
          <w:szCs w:val="20"/>
        </w:rPr>
        <w:t xml:space="preserve"> These laws aimed to control the political and security regime, and to hold all powers in the state:</w:t>
      </w:r>
    </w:p>
    <w:p w:rsidR="00FA71A4" w:rsidRPr="00B94932" w:rsidRDefault="00366657" w:rsidP="009821DC">
      <w:pPr>
        <w:pStyle w:val="a3"/>
        <w:bidi w:val="0"/>
        <w:spacing w:before="120" w:after="120" w:line="240" w:lineRule="auto"/>
        <w:ind w:left="709" w:right="571"/>
        <w:jc w:val="both"/>
        <w:rPr>
          <w:rFonts w:ascii="Arial" w:hAnsi="Arial" w:cs="Arial"/>
          <w:sz w:val="20"/>
          <w:szCs w:val="20"/>
        </w:rPr>
      </w:pPr>
      <w:r w:rsidRPr="009821DC">
        <w:rPr>
          <w:rFonts w:ascii="Arial" w:hAnsi="Arial" w:cs="Arial"/>
          <w:b/>
          <w:bCs/>
          <w:i/>
          <w:sz w:val="20"/>
          <w:szCs w:val="20"/>
        </w:rPr>
        <w:t>Decree number 6 of 1964</w:t>
      </w:r>
      <w:r w:rsidRPr="00B94932">
        <w:rPr>
          <w:rFonts w:ascii="Arial" w:hAnsi="Arial" w:cs="Arial"/>
          <w:sz w:val="20"/>
          <w:szCs w:val="20"/>
        </w:rPr>
        <w:t xml:space="preserve"> was issued to enact the Protection of the Revolution law which criminalize</w:t>
      </w:r>
      <w:r w:rsidR="00F4076F" w:rsidRPr="00B94932">
        <w:rPr>
          <w:rFonts w:ascii="Arial" w:hAnsi="Arial" w:cs="Arial"/>
          <w:sz w:val="20"/>
          <w:szCs w:val="20"/>
        </w:rPr>
        <w:t>d</w:t>
      </w:r>
      <w:r w:rsidRPr="00B94932">
        <w:rPr>
          <w:rFonts w:ascii="Arial" w:hAnsi="Arial" w:cs="Arial"/>
          <w:sz w:val="20"/>
          <w:szCs w:val="20"/>
        </w:rPr>
        <w:t xml:space="preserve"> and punish</w:t>
      </w:r>
      <w:r w:rsidR="00F4076F" w:rsidRPr="00B94932">
        <w:rPr>
          <w:rFonts w:ascii="Arial" w:hAnsi="Arial" w:cs="Arial"/>
          <w:sz w:val="20"/>
          <w:szCs w:val="20"/>
        </w:rPr>
        <w:t>ed</w:t>
      </w:r>
      <w:r w:rsidRPr="00B94932">
        <w:rPr>
          <w:rFonts w:ascii="Arial" w:hAnsi="Arial" w:cs="Arial"/>
          <w:sz w:val="20"/>
          <w:szCs w:val="20"/>
        </w:rPr>
        <w:t xml:space="preserve"> any person who </w:t>
      </w:r>
      <w:r w:rsidR="003273D2" w:rsidRPr="00B94932">
        <w:rPr>
          <w:rFonts w:ascii="Arial" w:hAnsi="Arial" w:cs="Arial"/>
          <w:sz w:val="20"/>
          <w:szCs w:val="20"/>
        </w:rPr>
        <w:t>opposes</w:t>
      </w:r>
      <w:r w:rsidRPr="00B94932">
        <w:rPr>
          <w:rFonts w:ascii="Arial" w:hAnsi="Arial" w:cs="Arial"/>
          <w:sz w:val="20"/>
          <w:szCs w:val="20"/>
        </w:rPr>
        <w:t xml:space="preserve"> the goals of the revolution</w:t>
      </w:r>
      <w:r w:rsidR="003273D2" w:rsidRPr="00B94932">
        <w:rPr>
          <w:rFonts w:ascii="Arial" w:hAnsi="Arial" w:cs="Arial"/>
          <w:sz w:val="20"/>
          <w:szCs w:val="20"/>
        </w:rPr>
        <w:t xml:space="preserve"> of March 8</w:t>
      </w:r>
      <w:r w:rsidR="003273D2" w:rsidRPr="00B94932">
        <w:rPr>
          <w:rFonts w:ascii="Arial" w:hAnsi="Arial" w:cs="Arial"/>
          <w:sz w:val="20"/>
          <w:szCs w:val="20"/>
          <w:vertAlign w:val="superscript"/>
        </w:rPr>
        <w:t>th</w:t>
      </w:r>
      <w:r w:rsidR="003273D2" w:rsidRPr="00B94932">
        <w:rPr>
          <w:rFonts w:ascii="Arial" w:hAnsi="Arial" w:cs="Arial"/>
          <w:sz w:val="20"/>
          <w:szCs w:val="20"/>
        </w:rPr>
        <w:t>,</w:t>
      </w:r>
      <w:r w:rsidR="006F3672" w:rsidRPr="00B94932">
        <w:rPr>
          <w:rFonts w:ascii="Arial" w:hAnsi="Arial" w:cs="Arial"/>
          <w:sz w:val="20"/>
          <w:szCs w:val="20"/>
        </w:rPr>
        <w:t xml:space="preserve"> or resist</w:t>
      </w:r>
      <w:r w:rsidR="00F4076F" w:rsidRPr="00B94932">
        <w:rPr>
          <w:rFonts w:ascii="Arial" w:hAnsi="Arial" w:cs="Arial"/>
          <w:sz w:val="20"/>
          <w:szCs w:val="20"/>
        </w:rPr>
        <w:t>s</w:t>
      </w:r>
      <w:r w:rsidR="006F3672" w:rsidRPr="00B94932">
        <w:rPr>
          <w:rFonts w:ascii="Arial" w:hAnsi="Arial" w:cs="Arial"/>
          <w:sz w:val="20"/>
          <w:szCs w:val="20"/>
        </w:rPr>
        <w:t xml:space="preserve"> the socialist regime, be it orally, in writing, or in action. </w:t>
      </w:r>
      <w:r w:rsidR="005816EB" w:rsidRPr="00B94932">
        <w:rPr>
          <w:rFonts w:ascii="Arial" w:hAnsi="Arial" w:cs="Arial"/>
          <w:sz w:val="20"/>
          <w:szCs w:val="20"/>
        </w:rPr>
        <w:t>According to this law, w</w:t>
      </w:r>
      <w:r w:rsidR="006F3672" w:rsidRPr="00B94932">
        <w:rPr>
          <w:rFonts w:ascii="Arial" w:hAnsi="Arial" w:cs="Arial"/>
          <w:sz w:val="20"/>
          <w:szCs w:val="20"/>
        </w:rPr>
        <w:t xml:space="preserve">hoever </w:t>
      </w:r>
      <w:r w:rsidR="00F4076F" w:rsidRPr="00B94932">
        <w:rPr>
          <w:rFonts w:ascii="Arial" w:hAnsi="Arial" w:cs="Arial"/>
          <w:sz w:val="20"/>
          <w:szCs w:val="20"/>
        </w:rPr>
        <w:t xml:space="preserve">is found guilty of </w:t>
      </w:r>
      <w:r w:rsidR="006F3672" w:rsidRPr="00B94932">
        <w:rPr>
          <w:rFonts w:ascii="Arial" w:hAnsi="Arial" w:cs="Arial"/>
          <w:sz w:val="20"/>
          <w:szCs w:val="20"/>
        </w:rPr>
        <w:t>committing any of these actions shall be puni</w:t>
      </w:r>
      <w:r w:rsidR="005816EB" w:rsidRPr="00B94932">
        <w:rPr>
          <w:rFonts w:ascii="Arial" w:hAnsi="Arial" w:cs="Arial"/>
          <w:sz w:val="20"/>
          <w:szCs w:val="20"/>
        </w:rPr>
        <w:t xml:space="preserve">shed by life in prison and </w:t>
      </w:r>
      <w:r w:rsidR="006F3672" w:rsidRPr="00B94932">
        <w:rPr>
          <w:rFonts w:ascii="Arial" w:hAnsi="Arial" w:cs="Arial"/>
          <w:sz w:val="20"/>
          <w:szCs w:val="20"/>
        </w:rPr>
        <w:t>execution in some cases. This law is still in force until now.</w:t>
      </w:r>
    </w:p>
    <w:p w:rsidR="001D5132" w:rsidRPr="001D5132" w:rsidRDefault="006F3672" w:rsidP="009821DC">
      <w:pPr>
        <w:pStyle w:val="a3"/>
        <w:bidi w:val="0"/>
        <w:spacing w:before="120" w:after="120" w:line="240" w:lineRule="auto"/>
        <w:ind w:left="709" w:right="571"/>
        <w:jc w:val="both"/>
        <w:rPr>
          <w:rFonts w:ascii="Arial" w:hAnsi="Arial" w:cs="Arial"/>
          <w:sz w:val="20"/>
          <w:szCs w:val="20"/>
        </w:rPr>
      </w:pPr>
      <w:r w:rsidRPr="009821DC">
        <w:rPr>
          <w:rFonts w:ascii="Arial" w:hAnsi="Arial" w:cs="Arial"/>
          <w:b/>
          <w:bCs/>
          <w:i/>
          <w:sz w:val="20"/>
          <w:szCs w:val="20"/>
        </w:rPr>
        <w:lastRenderedPageBreak/>
        <w:t>Decree number 47 of 1968</w:t>
      </w:r>
      <w:r w:rsidRPr="00B94932">
        <w:rPr>
          <w:rFonts w:ascii="Arial" w:hAnsi="Arial" w:cs="Arial"/>
          <w:sz w:val="20"/>
          <w:szCs w:val="20"/>
        </w:rPr>
        <w:t xml:space="preserve"> was issued to establish the Supreme State Security Court with jurisdict</w:t>
      </w:r>
      <w:r w:rsidR="00094BEE" w:rsidRPr="00B94932">
        <w:rPr>
          <w:rFonts w:ascii="Arial" w:hAnsi="Arial" w:cs="Arial"/>
          <w:sz w:val="20"/>
          <w:szCs w:val="20"/>
        </w:rPr>
        <w:t xml:space="preserve">ion to consider all cases referred to it by the military governor.  </w:t>
      </w:r>
      <w:r w:rsidR="00F4076F" w:rsidRPr="00B94932">
        <w:rPr>
          <w:rFonts w:ascii="Arial" w:hAnsi="Arial" w:cs="Arial"/>
          <w:sz w:val="20"/>
          <w:szCs w:val="20"/>
        </w:rPr>
        <w:t>In other words,</w:t>
      </w:r>
      <w:r w:rsidR="00094BEE" w:rsidRPr="00B94932">
        <w:rPr>
          <w:rFonts w:ascii="Arial" w:hAnsi="Arial" w:cs="Arial"/>
          <w:sz w:val="20"/>
          <w:szCs w:val="20"/>
        </w:rPr>
        <w:t xml:space="preserve"> this court</w:t>
      </w:r>
      <w:r w:rsidR="00F4076F" w:rsidRPr="00B94932">
        <w:rPr>
          <w:rFonts w:ascii="Arial" w:hAnsi="Arial" w:cs="Arial"/>
          <w:sz w:val="20"/>
          <w:szCs w:val="20"/>
        </w:rPr>
        <w:t xml:space="preserve">’s </w:t>
      </w:r>
      <w:r w:rsidR="00094BEE" w:rsidRPr="00B94932">
        <w:rPr>
          <w:rFonts w:ascii="Arial" w:hAnsi="Arial" w:cs="Arial"/>
          <w:sz w:val="20"/>
          <w:szCs w:val="20"/>
        </w:rPr>
        <w:t>jurisdiction</w:t>
      </w:r>
      <w:r w:rsidR="00F4076F" w:rsidRPr="00B94932">
        <w:rPr>
          <w:rFonts w:ascii="Arial" w:hAnsi="Arial" w:cs="Arial"/>
          <w:sz w:val="20"/>
          <w:szCs w:val="20"/>
        </w:rPr>
        <w:t xml:space="preserve"> and mandate</w:t>
      </w:r>
      <w:r w:rsidR="00094BEE" w:rsidRPr="00B94932">
        <w:rPr>
          <w:rFonts w:ascii="Arial" w:hAnsi="Arial" w:cs="Arial"/>
          <w:sz w:val="20"/>
          <w:szCs w:val="20"/>
        </w:rPr>
        <w:t xml:space="preserve"> was decided </w:t>
      </w:r>
      <w:r w:rsidR="00F4076F" w:rsidRPr="00B94932">
        <w:rPr>
          <w:rFonts w:ascii="Arial" w:hAnsi="Arial" w:cs="Arial"/>
          <w:sz w:val="20"/>
          <w:szCs w:val="20"/>
        </w:rPr>
        <w:t>via</w:t>
      </w:r>
      <w:r w:rsidR="00094BEE" w:rsidRPr="00B94932">
        <w:rPr>
          <w:rFonts w:ascii="Arial" w:hAnsi="Arial" w:cs="Arial"/>
          <w:sz w:val="20"/>
          <w:szCs w:val="20"/>
        </w:rPr>
        <w:t xml:space="preserve"> instructions from the </w:t>
      </w:r>
      <w:r w:rsidR="005816EB" w:rsidRPr="00B94932">
        <w:rPr>
          <w:rFonts w:ascii="Arial" w:hAnsi="Arial" w:cs="Arial"/>
          <w:sz w:val="20"/>
          <w:szCs w:val="20"/>
        </w:rPr>
        <w:t xml:space="preserve">president in his capacity as the </w:t>
      </w:r>
      <w:r w:rsidR="00094BEE" w:rsidRPr="00B94932">
        <w:rPr>
          <w:rFonts w:ascii="Arial" w:hAnsi="Arial" w:cs="Arial"/>
          <w:sz w:val="20"/>
          <w:szCs w:val="20"/>
        </w:rPr>
        <w:t>marital law governor or his deputy (the minister of interior)</w:t>
      </w:r>
      <w:r w:rsidR="00F4076F" w:rsidRPr="00B94932">
        <w:rPr>
          <w:rFonts w:ascii="Arial" w:hAnsi="Arial" w:cs="Arial"/>
          <w:sz w:val="20"/>
          <w:szCs w:val="20"/>
        </w:rPr>
        <w:t xml:space="preserve">.  </w:t>
      </w:r>
      <w:r w:rsidR="005816EB" w:rsidRPr="00B94932">
        <w:rPr>
          <w:rFonts w:ascii="Arial" w:hAnsi="Arial" w:cs="Arial"/>
          <w:sz w:val="20"/>
          <w:szCs w:val="20"/>
        </w:rPr>
        <w:t>According to this decree, n</w:t>
      </w:r>
      <w:r w:rsidR="00F4076F" w:rsidRPr="00B94932">
        <w:rPr>
          <w:rFonts w:ascii="Arial" w:hAnsi="Arial" w:cs="Arial"/>
          <w:sz w:val="20"/>
          <w:szCs w:val="20"/>
        </w:rPr>
        <w:t>o j</w:t>
      </w:r>
      <w:r w:rsidR="008D72D9" w:rsidRPr="00B94932">
        <w:rPr>
          <w:rFonts w:ascii="Arial" w:hAnsi="Arial" w:cs="Arial"/>
          <w:sz w:val="20"/>
          <w:szCs w:val="20"/>
        </w:rPr>
        <w:t xml:space="preserve">udiciary organ has the authority to interfere in deciding the </w:t>
      </w:r>
      <w:r w:rsidR="00CA5F99" w:rsidRPr="00B94932">
        <w:rPr>
          <w:rFonts w:ascii="Arial" w:hAnsi="Arial" w:cs="Arial"/>
          <w:sz w:val="20"/>
          <w:szCs w:val="20"/>
        </w:rPr>
        <w:t>jurisdiction</w:t>
      </w:r>
      <w:r w:rsidR="005816EB" w:rsidRPr="00B94932">
        <w:rPr>
          <w:rFonts w:ascii="Arial" w:hAnsi="Arial" w:cs="Arial"/>
          <w:sz w:val="20"/>
          <w:szCs w:val="20"/>
        </w:rPr>
        <w:t xml:space="preserve"> of the State Security Court</w:t>
      </w:r>
      <w:r w:rsidR="008D72D9" w:rsidRPr="00B94932">
        <w:rPr>
          <w:rFonts w:ascii="Arial" w:hAnsi="Arial" w:cs="Arial"/>
          <w:sz w:val="20"/>
          <w:szCs w:val="20"/>
        </w:rPr>
        <w:t xml:space="preserve">.  Hence, </w:t>
      </w:r>
      <w:r w:rsidR="005816EB" w:rsidRPr="00B94932">
        <w:rPr>
          <w:rFonts w:ascii="Arial" w:hAnsi="Arial" w:cs="Arial"/>
          <w:sz w:val="20"/>
          <w:szCs w:val="20"/>
        </w:rPr>
        <w:t>this court with its</w:t>
      </w:r>
      <w:r w:rsidR="008D72D9" w:rsidRPr="00B94932">
        <w:rPr>
          <w:rFonts w:ascii="Arial" w:hAnsi="Arial" w:cs="Arial"/>
          <w:sz w:val="20"/>
          <w:szCs w:val="20"/>
        </w:rPr>
        <w:t xml:space="preserve"> </w:t>
      </w:r>
      <w:r w:rsidR="00F4076F" w:rsidRPr="00B94932">
        <w:rPr>
          <w:rFonts w:ascii="Arial" w:hAnsi="Arial" w:cs="Arial"/>
          <w:sz w:val="20"/>
          <w:szCs w:val="20"/>
        </w:rPr>
        <w:t>investigative</w:t>
      </w:r>
      <w:r w:rsidR="008D72D9" w:rsidRPr="00B94932">
        <w:rPr>
          <w:rFonts w:ascii="Arial" w:hAnsi="Arial" w:cs="Arial"/>
          <w:sz w:val="20"/>
          <w:szCs w:val="20"/>
        </w:rPr>
        <w:t xml:space="preserve"> authority is authorized by law to conduct </w:t>
      </w:r>
      <w:r w:rsidR="005816EB" w:rsidRPr="00B94932">
        <w:rPr>
          <w:rFonts w:ascii="Arial" w:hAnsi="Arial" w:cs="Arial"/>
          <w:sz w:val="20"/>
          <w:szCs w:val="20"/>
        </w:rPr>
        <w:t xml:space="preserve">the </w:t>
      </w:r>
      <w:r w:rsidR="008D72D9" w:rsidRPr="00B94932">
        <w:rPr>
          <w:rFonts w:ascii="Arial" w:hAnsi="Arial" w:cs="Arial"/>
          <w:sz w:val="20"/>
          <w:szCs w:val="20"/>
        </w:rPr>
        <w:t xml:space="preserve">most </w:t>
      </w:r>
      <w:r w:rsidR="005816EB" w:rsidRPr="00B94932">
        <w:rPr>
          <w:rFonts w:ascii="Arial" w:hAnsi="Arial" w:cs="Arial"/>
          <w:sz w:val="20"/>
          <w:szCs w:val="20"/>
        </w:rPr>
        <w:t xml:space="preserve">important </w:t>
      </w:r>
      <w:r w:rsidR="008D72D9" w:rsidRPr="00B94932">
        <w:rPr>
          <w:rFonts w:ascii="Arial" w:hAnsi="Arial" w:cs="Arial"/>
          <w:sz w:val="20"/>
          <w:szCs w:val="20"/>
        </w:rPr>
        <w:t>judicial function</w:t>
      </w:r>
      <w:r w:rsidR="005816EB" w:rsidRPr="00B94932">
        <w:rPr>
          <w:rFonts w:ascii="Arial" w:hAnsi="Arial" w:cs="Arial"/>
          <w:sz w:val="20"/>
          <w:szCs w:val="20"/>
        </w:rPr>
        <w:t>s</w:t>
      </w:r>
      <w:r w:rsidR="008D72D9" w:rsidRPr="00B94932">
        <w:rPr>
          <w:rFonts w:ascii="Arial" w:hAnsi="Arial" w:cs="Arial"/>
          <w:sz w:val="20"/>
          <w:szCs w:val="20"/>
        </w:rPr>
        <w:t>.</w:t>
      </w:r>
      <w:r w:rsidR="00F4076F" w:rsidRPr="00B94932">
        <w:rPr>
          <w:rFonts w:ascii="Arial" w:hAnsi="Arial" w:cs="Arial"/>
          <w:sz w:val="20"/>
          <w:szCs w:val="20"/>
        </w:rPr>
        <w:t xml:space="preserve">  </w:t>
      </w:r>
      <w:r w:rsidR="00F4076F" w:rsidRPr="001D5132">
        <w:rPr>
          <w:rFonts w:ascii="Arial" w:hAnsi="Arial" w:cs="Arial"/>
          <w:sz w:val="20"/>
          <w:szCs w:val="20"/>
        </w:rPr>
        <w:t xml:space="preserve">Still worse than that, </w:t>
      </w:r>
      <w:r w:rsidR="008D72D9" w:rsidRPr="001D5132">
        <w:rPr>
          <w:rFonts w:ascii="Arial" w:hAnsi="Arial" w:cs="Arial"/>
          <w:sz w:val="20"/>
          <w:szCs w:val="20"/>
        </w:rPr>
        <w:t>litigation was conducted in this court in two stages:</w:t>
      </w:r>
    </w:p>
    <w:p w:rsidR="00274426" w:rsidRPr="00B94932" w:rsidRDefault="008D72D9" w:rsidP="001D5132">
      <w:pPr>
        <w:pStyle w:val="a3"/>
        <w:bidi w:val="0"/>
        <w:spacing w:before="120" w:after="120" w:line="240" w:lineRule="auto"/>
        <w:ind w:left="0" w:right="4"/>
        <w:jc w:val="both"/>
        <w:rPr>
          <w:rFonts w:ascii="Arial" w:hAnsi="Arial" w:cs="Arial"/>
          <w:sz w:val="20"/>
          <w:szCs w:val="20"/>
        </w:rPr>
      </w:pPr>
      <w:r w:rsidRPr="00B94932">
        <w:rPr>
          <w:rFonts w:ascii="Arial" w:hAnsi="Arial" w:cs="Arial"/>
          <w:sz w:val="20"/>
          <w:szCs w:val="20"/>
        </w:rPr>
        <w:br/>
      </w:r>
      <w:r w:rsidR="005743F4" w:rsidRPr="009E4A2A">
        <w:rPr>
          <w:rFonts w:ascii="Arial" w:hAnsi="Arial" w:cs="Arial"/>
          <w:iCs/>
          <w:sz w:val="20"/>
          <w:szCs w:val="20"/>
        </w:rPr>
        <w:t>The first stage</w:t>
      </w:r>
      <w:r w:rsidR="005743F4" w:rsidRPr="00B94932">
        <w:rPr>
          <w:rFonts w:ascii="Arial" w:hAnsi="Arial" w:cs="Arial"/>
          <w:sz w:val="20"/>
          <w:szCs w:val="20"/>
        </w:rPr>
        <w:t xml:space="preserve"> combines prosecution, investigation, referral, and cassation in one department which is the indictment chamber of the state security court.  In this case the prosecution </w:t>
      </w:r>
      <w:r w:rsidR="002D49EB" w:rsidRPr="00B94932">
        <w:rPr>
          <w:rFonts w:ascii="Arial" w:hAnsi="Arial" w:cs="Arial"/>
          <w:sz w:val="20"/>
          <w:szCs w:val="20"/>
        </w:rPr>
        <w:t>magistrate</w:t>
      </w:r>
      <w:r w:rsidR="005816EB" w:rsidRPr="00B94932">
        <w:rPr>
          <w:rFonts w:ascii="Arial" w:hAnsi="Arial" w:cs="Arial"/>
          <w:sz w:val="20"/>
          <w:szCs w:val="20"/>
        </w:rPr>
        <w:t>,</w:t>
      </w:r>
      <w:r w:rsidR="002D49EB" w:rsidRPr="00B94932">
        <w:rPr>
          <w:rFonts w:ascii="Arial" w:hAnsi="Arial" w:cs="Arial"/>
          <w:sz w:val="20"/>
          <w:szCs w:val="20"/>
        </w:rPr>
        <w:t xml:space="preserve"> </w:t>
      </w:r>
      <w:r w:rsidR="005816EB" w:rsidRPr="00B94932">
        <w:rPr>
          <w:rFonts w:ascii="Arial" w:hAnsi="Arial" w:cs="Arial"/>
          <w:sz w:val="20"/>
          <w:szCs w:val="20"/>
        </w:rPr>
        <w:t>who</w:t>
      </w:r>
      <w:r w:rsidR="002D49EB" w:rsidRPr="00B94932">
        <w:rPr>
          <w:rFonts w:ascii="Arial" w:hAnsi="Arial" w:cs="Arial"/>
          <w:sz w:val="20"/>
          <w:szCs w:val="20"/>
        </w:rPr>
        <w:t xml:space="preserve"> represent</w:t>
      </w:r>
      <w:r w:rsidR="005816EB" w:rsidRPr="00B94932">
        <w:rPr>
          <w:rFonts w:ascii="Arial" w:hAnsi="Arial" w:cs="Arial"/>
          <w:sz w:val="20"/>
          <w:szCs w:val="20"/>
        </w:rPr>
        <w:t>s</w:t>
      </w:r>
      <w:r w:rsidR="002D49EB" w:rsidRPr="00B94932">
        <w:rPr>
          <w:rFonts w:ascii="Arial" w:hAnsi="Arial" w:cs="Arial"/>
          <w:sz w:val="20"/>
          <w:szCs w:val="20"/>
        </w:rPr>
        <w:t xml:space="preserve"> the </w:t>
      </w:r>
      <w:r w:rsidR="005816EB" w:rsidRPr="00B94932">
        <w:rPr>
          <w:rFonts w:ascii="Arial" w:hAnsi="Arial" w:cs="Arial"/>
          <w:sz w:val="20"/>
          <w:szCs w:val="20"/>
        </w:rPr>
        <w:t>state,</w:t>
      </w:r>
      <w:r w:rsidR="002D49EB" w:rsidRPr="00B94932">
        <w:rPr>
          <w:rFonts w:ascii="Arial" w:hAnsi="Arial" w:cs="Arial"/>
          <w:sz w:val="20"/>
          <w:szCs w:val="20"/>
        </w:rPr>
        <w:t xml:space="preserve"> is the investigating magistrate who is supposed to </w:t>
      </w:r>
      <w:r w:rsidR="005816EB" w:rsidRPr="00B94932">
        <w:rPr>
          <w:rFonts w:ascii="Arial" w:hAnsi="Arial" w:cs="Arial"/>
          <w:sz w:val="20"/>
          <w:szCs w:val="20"/>
        </w:rPr>
        <w:t>take a neutral position</w:t>
      </w:r>
      <w:r w:rsidR="002D49EB" w:rsidRPr="00B94932">
        <w:rPr>
          <w:rFonts w:ascii="Arial" w:hAnsi="Arial" w:cs="Arial"/>
          <w:sz w:val="20"/>
          <w:szCs w:val="20"/>
        </w:rPr>
        <w:t xml:space="preserve"> and to issue his final decision </w:t>
      </w:r>
      <w:r w:rsidR="00C56AFE" w:rsidRPr="00B94932">
        <w:rPr>
          <w:rFonts w:ascii="Arial" w:hAnsi="Arial" w:cs="Arial"/>
          <w:sz w:val="20"/>
          <w:szCs w:val="20"/>
        </w:rPr>
        <w:t>against</w:t>
      </w:r>
      <w:r w:rsidR="002D49EB" w:rsidRPr="00B94932">
        <w:rPr>
          <w:rFonts w:ascii="Arial" w:hAnsi="Arial" w:cs="Arial"/>
          <w:sz w:val="20"/>
          <w:szCs w:val="20"/>
        </w:rPr>
        <w:t xml:space="preserve"> the defendant</w:t>
      </w:r>
      <w:r w:rsidR="005816EB" w:rsidRPr="00B94932">
        <w:rPr>
          <w:rFonts w:ascii="Arial" w:hAnsi="Arial" w:cs="Arial"/>
          <w:sz w:val="20"/>
          <w:szCs w:val="20"/>
        </w:rPr>
        <w:t xml:space="preserve"> without any supervision</w:t>
      </w:r>
      <w:r w:rsidR="002D49EB" w:rsidRPr="00B94932">
        <w:rPr>
          <w:rFonts w:ascii="Arial" w:hAnsi="Arial" w:cs="Arial"/>
          <w:sz w:val="20"/>
          <w:szCs w:val="20"/>
        </w:rPr>
        <w:t>.</w:t>
      </w:r>
    </w:p>
    <w:p w:rsidR="00274426" w:rsidRPr="001D5132" w:rsidRDefault="002D49EB" w:rsidP="001D5132">
      <w:pPr>
        <w:bidi w:val="0"/>
        <w:spacing w:before="120" w:after="120"/>
        <w:jc w:val="both"/>
        <w:rPr>
          <w:rFonts w:ascii="Arial" w:hAnsi="Arial" w:cs="Arial"/>
          <w:sz w:val="20"/>
          <w:szCs w:val="20"/>
        </w:rPr>
      </w:pPr>
      <w:r w:rsidRPr="009E4A2A">
        <w:rPr>
          <w:rFonts w:ascii="Arial" w:hAnsi="Arial" w:cs="Arial"/>
          <w:iCs/>
          <w:sz w:val="20"/>
          <w:szCs w:val="20"/>
        </w:rPr>
        <w:t>The second stage</w:t>
      </w:r>
      <w:r w:rsidRPr="001D5132">
        <w:rPr>
          <w:rFonts w:ascii="Arial" w:hAnsi="Arial" w:cs="Arial"/>
          <w:sz w:val="20"/>
          <w:szCs w:val="20"/>
        </w:rPr>
        <w:t xml:space="preserve"> consists of </w:t>
      </w:r>
      <w:r w:rsidR="005816EB" w:rsidRPr="001D5132">
        <w:rPr>
          <w:rFonts w:ascii="Arial" w:hAnsi="Arial" w:cs="Arial"/>
          <w:sz w:val="20"/>
          <w:szCs w:val="20"/>
        </w:rPr>
        <w:t xml:space="preserve">a </w:t>
      </w:r>
      <w:r w:rsidRPr="001D5132">
        <w:rPr>
          <w:rFonts w:ascii="Arial" w:hAnsi="Arial" w:cs="Arial"/>
          <w:sz w:val="20"/>
          <w:szCs w:val="20"/>
        </w:rPr>
        <w:t xml:space="preserve">chairman, an officer in the army, and a judge assigned by ministry of justice.  The rulings of this body </w:t>
      </w:r>
      <w:r w:rsidR="00D11AE5" w:rsidRPr="001D5132">
        <w:rPr>
          <w:rFonts w:ascii="Arial" w:hAnsi="Arial" w:cs="Arial"/>
          <w:sz w:val="20"/>
          <w:szCs w:val="20"/>
        </w:rPr>
        <w:t>are</w:t>
      </w:r>
      <w:r w:rsidRPr="001D5132">
        <w:rPr>
          <w:rFonts w:ascii="Arial" w:hAnsi="Arial" w:cs="Arial"/>
          <w:sz w:val="20"/>
          <w:szCs w:val="20"/>
        </w:rPr>
        <w:t xml:space="preserve"> not subject to appeal</w:t>
      </w:r>
      <w:r w:rsidR="00D11AE5" w:rsidRPr="001D5132">
        <w:rPr>
          <w:rFonts w:ascii="Arial" w:hAnsi="Arial" w:cs="Arial"/>
          <w:sz w:val="20"/>
          <w:szCs w:val="20"/>
        </w:rPr>
        <w:t xml:space="preserve">.  It only requires the endorsement of the martial law governor.  </w:t>
      </w:r>
      <w:r w:rsidR="001B21CC" w:rsidRPr="001D5132">
        <w:rPr>
          <w:rFonts w:ascii="Arial" w:hAnsi="Arial" w:cs="Arial"/>
          <w:sz w:val="20"/>
          <w:szCs w:val="20"/>
        </w:rPr>
        <w:t xml:space="preserve">The </w:t>
      </w:r>
      <w:r w:rsidR="008D3437" w:rsidRPr="001D5132">
        <w:rPr>
          <w:rFonts w:ascii="Arial" w:hAnsi="Arial" w:cs="Arial"/>
          <w:sz w:val="20"/>
          <w:szCs w:val="20"/>
        </w:rPr>
        <w:t>comic</w:t>
      </w:r>
      <w:r w:rsidR="001B21CC" w:rsidRPr="001D5132">
        <w:rPr>
          <w:rFonts w:ascii="Arial" w:hAnsi="Arial" w:cs="Arial"/>
          <w:sz w:val="20"/>
          <w:szCs w:val="20"/>
        </w:rPr>
        <w:t xml:space="preserve"> thing</w:t>
      </w:r>
      <w:r w:rsidR="008D3437" w:rsidRPr="001D5132">
        <w:rPr>
          <w:rFonts w:ascii="Arial" w:hAnsi="Arial" w:cs="Arial"/>
          <w:sz w:val="20"/>
          <w:szCs w:val="20"/>
        </w:rPr>
        <w:t xml:space="preserve"> is that this court, which deprived many Syrians of the best years of the</w:t>
      </w:r>
      <w:r w:rsidR="00903639" w:rsidRPr="001D5132">
        <w:rPr>
          <w:rFonts w:ascii="Arial" w:hAnsi="Arial" w:cs="Arial"/>
          <w:sz w:val="20"/>
          <w:szCs w:val="20"/>
        </w:rPr>
        <w:t>ir</w:t>
      </w:r>
      <w:r w:rsidR="008D3437" w:rsidRPr="001D5132">
        <w:rPr>
          <w:rFonts w:ascii="Arial" w:hAnsi="Arial" w:cs="Arial"/>
          <w:sz w:val="20"/>
          <w:szCs w:val="20"/>
        </w:rPr>
        <w:t xml:space="preserve"> lives, issues its rulings without any reasoning.  Most of its rulings, despite the grave sentences they impose, consist of one page only presenting the decision since these decisions are not subject to any judicial supervision or appeal.</w:t>
      </w:r>
    </w:p>
    <w:p w:rsidR="009E4A2A" w:rsidRDefault="000C0CFD" w:rsidP="001D5132">
      <w:pPr>
        <w:pStyle w:val="a3"/>
        <w:bidi w:val="0"/>
        <w:spacing w:before="120" w:after="120" w:line="240" w:lineRule="auto"/>
        <w:ind w:left="0"/>
        <w:jc w:val="both"/>
        <w:rPr>
          <w:rFonts w:ascii="Arial" w:hAnsi="Arial" w:cs="Arial"/>
          <w:sz w:val="20"/>
          <w:szCs w:val="20"/>
        </w:rPr>
      </w:pPr>
      <w:r w:rsidRPr="00B94932">
        <w:rPr>
          <w:rFonts w:ascii="Arial" w:hAnsi="Arial" w:cs="Arial"/>
          <w:sz w:val="20"/>
          <w:szCs w:val="20"/>
        </w:rPr>
        <w:t xml:space="preserve">Things get even more humorous; since cases are referred to this court by the deputy of the martial law governor (minister of interior) in accordance with referral order from a security organ, the withdrawal of the referral order at any time </w:t>
      </w:r>
      <w:r w:rsidR="00903639" w:rsidRPr="00B94932">
        <w:rPr>
          <w:rFonts w:ascii="Arial" w:hAnsi="Arial" w:cs="Arial"/>
          <w:sz w:val="20"/>
          <w:szCs w:val="20"/>
        </w:rPr>
        <w:t>is</w:t>
      </w:r>
      <w:r w:rsidRPr="00B94932">
        <w:rPr>
          <w:rFonts w:ascii="Arial" w:hAnsi="Arial" w:cs="Arial"/>
          <w:sz w:val="20"/>
          <w:szCs w:val="20"/>
        </w:rPr>
        <w:t xml:space="preserve"> enough to stop litigation, even aft</w:t>
      </w:r>
      <w:r w:rsidR="009E4A2A">
        <w:rPr>
          <w:rFonts w:ascii="Arial" w:hAnsi="Arial" w:cs="Arial"/>
          <w:sz w:val="20"/>
          <w:szCs w:val="20"/>
        </w:rPr>
        <w:t>er the court issues its ruling.</w:t>
      </w:r>
      <w:r w:rsidRPr="00B94932">
        <w:rPr>
          <w:rFonts w:ascii="Arial" w:hAnsi="Arial" w:cs="Arial"/>
          <w:sz w:val="20"/>
          <w:szCs w:val="20"/>
        </w:rPr>
        <w:t xml:space="preserve"> Then the defendant or the prisoner </w:t>
      </w:r>
      <w:r w:rsidR="00903639" w:rsidRPr="00B94932">
        <w:rPr>
          <w:rFonts w:ascii="Arial" w:hAnsi="Arial" w:cs="Arial"/>
          <w:sz w:val="20"/>
          <w:szCs w:val="20"/>
        </w:rPr>
        <w:t>can</w:t>
      </w:r>
      <w:r w:rsidRPr="00B94932">
        <w:rPr>
          <w:rFonts w:ascii="Arial" w:hAnsi="Arial" w:cs="Arial"/>
          <w:sz w:val="20"/>
          <w:szCs w:val="20"/>
        </w:rPr>
        <w:t xml:space="preserve"> be freed, as if the judicial ruling is worthless, and the whole matter depends on the discretion of the security orga</w:t>
      </w:r>
      <w:r w:rsidR="009E4A2A">
        <w:rPr>
          <w:rFonts w:ascii="Arial" w:hAnsi="Arial" w:cs="Arial"/>
          <w:sz w:val="20"/>
          <w:szCs w:val="20"/>
        </w:rPr>
        <w:t xml:space="preserve">n that arrested the defendant. </w:t>
      </w:r>
      <w:r w:rsidRPr="00B94932">
        <w:rPr>
          <w:rFonts w:ascii="Arial" w:hAnsi="Arial" w:cs="Arial"/>
          <w:sz w:val="20"/>
          <w:szCs w:val="20"/>
        </w:rPr>
        <w:t xml:space="preserve">The security organs </w:t>
      </w:r>
      <w:r w:rsidR="00903639" w:rsidRPr="00B94932">
        <w:rPr>
          <w:rFonts w:ascii="Arial" w:hAnsi="Arial" w:cs="Arial"/>
          <w:sz w:val="20"/>
          <w:szCs w:val="20"/>
        </w:rPr>
        <w:t>are</w:t>
      </w:r>
      <w:r w:rsidRPr="00B94932">
        <w:rPr>
          <w:rFonts w:ascii="Arial" w:hAnsi="Arial" w:cs="Arial"/>
          <w:sz w:val="20"/>
          <w:szCs w:val="20"/>
        </w:rPr>
        <w:t xml:space="preserve"> able to release the prisoner at any time, and all they need to do is to issue an official letter to the court stating that they decided to “withdr</w:t>
      </w:r>
      <w:r w:rsidR="009E4A2A">
        <w:rPr>
          <w:rFonts w:ascii="Arial" w:hAnsi="Arial" w:cs="Arial"/>
          <w:sz w:val="20"/>
          <w:szCs w:val="20"/>
        </w:rPr>
        <w:t>aw the martial referral order”.</w:t>
      </w:r>
      <w:r w:rsidRPr="00B94932">
        <w:rPr>
          <w:rFonts w:ascii="Arial" w:hAnsi="Arial" w:cs="Arial"/>
          <w:sz w:val="20"/>
          <w:szCs w:val="20"/>
        </w:rPr>
        <w:t xml:space="preserve"> Upon receiving this official letter, the court issues an official letter to the prison asking to release the prisoner after serving part of the sentence, be it long or short, depending on the di</w:t>
      </w:r>
      <w:r w:rsidR="009E4A2A">
        <w:rPr>
          <w:rFonts w:ascii="Arial" w:hAnsi="Arial" w:cs="Arial"/>
          <w:sz w:val="20"/>
          <w:szCs w:val="20"/>
        </w:rPr>
        <w:t>scretion of the security organ.</w:t>
      </w:r>
      <w:r w:rsidRPr="00B94932">
        <w:rPr>
          <w:rFonts w:ascii="Arial" w:hAnsi="Arial" w:cs="Arial"/>
          <w:sz w:val="20"/>
          <w:szCs w:val="20"/>
        </w:rPr>
        <w:t xml:space="preserve"> </w:t>
      </w:r>
      <w:r w:rsidR="00903639" w:rsidRPr="00B94932">
        <w:rPr>
          <w:rFonts w:ascii="Arial" w:hAnsi="Arial" w:cs="Arial"/>
          <w:sz w:val="20"/>
          <w:szCs w:val="20"/>
        </w:rPr>
        <w:t>In such a case, t</w:t>
      </w:r>
      <w:r w:rsidRPr="00B94932">
        <w:rPr>
          <w:rFonts w:ascii="Arial" w:hAnsi="Arial" w:cs="Arial"/>
          <w:sz w:val="20"/>
          <w:szCs w:val="20"/>
        </w:rPr>
        <w:t>he court’s official letter read</w:t>
      </w:r>
      <w:r w:rsidR="00903639" w:rsidRPr="00B94932">
        <w:rPr>
          <w:rFonts w:ascii="Arial" w:hAnsi="Arial" w:cs="Arial"/>
          <w:sz w:val="20"/>
          <w:szCs w:val="20"/>
        </w:rPr>
        <w:t>s</w:t>
      </w:r>
      <w:r w:rsidRPr="00B94932">
        <w:rPr>
          <w:rFonts w:ascii="Arial" w:hAnsi="Arial" w:cs="Arial"/>
          <w:sz w:val="20"/>
          <w:szCs w:val="20"/>
        </w:rPr>
        <w:t>, for example, “Mr. Riad Al Turk was sentenced in 2001; the referral order was withdrawn afte</w:t>
      </w:r>
      <w:r w:rsidR="009E4A2A">
        <w:rPr>
          <w:rFonts w:ascii="Arial" w:hAnsi="Arial" w:cs="Arial"/>
          <w:sz w:val="20"/>
          <w:szCs w:val="20"/>
        </w:rPr>
        <w:t>r he served half the sentence”.</w:t>
      </w:r>
      <w:r w:rsidRPr="00B94932">
        <w:rPr>
          <w:rFonts w:ascii="Arial" w:hAnsi="Arial" w:cs="Arial"/>
          <w:sz w:val="20"/>
          <w:szCs w:val="20"/>
        </w:rPr>
        <w:t xml:space="preserve"> Also </w:t>
      </w:r>
      <w:r w:rsidR="00903639" w:rsidRPr="00B94932">
        <w:rPr>
          <w:rFonts w:ascii="Arial" w:hAnsi="Arial" w:cs="Arial"/>
          <w:sz w:val="20"/>
          <w:szCs w:val="20"/>
        </w:rPr>
        <w:t>in the</w:t>
      </w:r>
      <w:r w:rsidRPr="00B94932">
        <w:rPr>
          <w:rFonts w:ascii="Arial" w:hAnsi="Arial" w:cs="Arial"/>
          <w:sz w:val="20"/>
          <w:szCs w:val="20"/>
        </w:rPr>
        <w:t xml:space="preserve"> ruling issued against </w:t>
      </w:r>
      <w:proofErr w:type="spellStart"/>
      <w:r w:rsidRPr="00B94932">
        <w:rPr>
          <w:rFonts w:ascii="Arial" w:hAnsi="Arial" w:cs="Arial"/>
          <w:sz w:val="20"/>
          <w:szCs w:val="20"/>
        </w:rPr>
        <w:t>Aktham</w:t>
      </w:r>
      <w:proofErr w:type="spellEnd"/>
      <w:r w:rsidRPr="00B94932">
        <w:rPr>
          <w:rFonts w:ascii="Arial" w:hAnsi="Arial" w:cs="Arial"/>
          <w:sz w:val="20"/>
          <w:szCs w:val="20"/>
        </w:rPr>
        <w:t xml:space="preserve"> </w:t>
      </w:r>
      <w:proofErr w:type="spellStart"/>
      <w:r w:rsidRPr="00B94932">
        <w:rPr>
          <w:rFonts w:ascii="Arial" w:hAnsi="Arial" w:cs="Arial"/>
          <w:sz w:val="20"/>
          <w:szCs w:val="20"/>
        </w:rPr>
        <w:t>Neassa</w:t>
      </w:r>
      <w:proofErr w:type="spellEnd"/>
      <w:r w:rsidRPr="00B94932">
        <w:rPr>
          <w:rFonts w:ascii="Arial" w:hAnsi="Arial" w:cs="Arial"/>
          <w:sz w:val="20"/>
          <w:szCs w:val="20"/>
        </w:rPr>
        <w:t xml:space="preserve"> in 1991, the referral order was withdrawn after h</w:t>
      </w:r>
      <w:r w:rsidR="009E4A2A">
        <w:rPr>
          <w:rFonts w:ascii="Arial" w:hAnsi="Arial" w:cs="Arial"/>
          <w:sz w:val="20"/>
          <w:szCs w:val="20"/>
        </w:rPr>
        <w:t xml:space="preserve">e served part of the sentence. </w:t>
      </w:r>
      <w:r w:rsidRPr="00B94932">
        <w:rPr>
          <w:rFonts w:ascii="Arial" w:hAnsi="Arial" w:cs="Arial"/>
          <w:sz w:val="20"/>
          <w:szCs w:val="20"/>
        </w:rPr>
        <w:t xml:space="preserve">And this happened again with </w:t>
      </w:r>
      <w:proofErr w:type="spellStart"/>
      <w:r w:rsidRPr="00B94932">
        <w:rPr>
          <w:rFonts w:ascii="Arial" w:hAnsi="Arial" w:cs="Arial"/>
          <w:sz w:val="20"/>
          <w:szCs w:val="20"/>
        </w:rPr>
        <w:t>Neassa</w:t>
      </w:r>
      <w:proofErr w:type="spellEnd"/>
      <w:r w:rsidRPr="00B94932">
        <w:rPr>
          <w:rFonts w:ascii="Arial" w:hAnsi="Arial" w:cs="Arial"/>
          <w:sz w:val="20"/>
          <w:szCs w:val="20"/>
        </w:rPr>
        <w:t xml:space="preserve"> after he served three months of his sentence, and </w:t>
      </w:r>
      <w:r w:rsidR="00903639" w:rsidRPr="00B94932">
        <w:rPr>
          <w:rFonts w:ascii="Arial" w:hAnsi="Arial" w:cs="Arial"/>
          <w:sz w:val="20"/>
          <w:szCs w:val="20"/>
        </w:rPr>
        <w:t xml:space="preserve">in </w:t>
      </w:r>
      <w:r w:rsidR="000B1E73" w:rsidRPr="00B94932">
        <w:rPr>
          <w:rFonts w:ascii="Arial" w:hAnsi="Arial" w:cs="Arial"/>
          <w:sz w:val="20"/>
          <w:szCs w:val="20"/>
        </w:rPr>
        <w:t>many other instances.</w:t>
      </w:r>
    </w:p>
    <w:p w:rsidR="00903639" w:rsidRPr="00B94932" w:rsidRDefault="00347ED4" w:rsidP="009E4A2A">
      <w:pPr>
        <w:pStyle w:val="a3"/>
        <w:bidi w:val="0"/>
        <w:spacing w:before="120" w:after="120" w:line="240" w:lineRule="auto"/>
        <w:ind w:left="0"/>
        <w:jc w:val="both"/>
        <w:rPr>
          <w:rFonts w:ascii="Arial" w:hAnsi="Arial" w:cs="Arial"/>
          <w:sz w:val="20"/>
          <w:szCs w:val="20"/>
        </w:rPr>
      </w:pPr>
      <w:r w:rsidRPr="00B94932">
        <w:rPr>
          <w:rFonts w:ascii="Arial" w:hAnsi="Arial" w:cs="Arial"/>
          <w:sz w:val="20"/>
          <w:szCs w:val="20"/>
        </w:rPr>
        <w:t>The unconstitutional work of this court conti</w:t>
      </w:r>
      <w:r w:rsidR="009E4A2A">
        <w:rPr>
          <w:rFonts w:ascii="Arial" w:hAnsi="Arial" w:cs="Arial"/>
          <w:sz w:val="20"/>
          <w:szCs w:val="20"/>
        </w:rPr>
        <w:t>nued for nearly half a century.</w:t>
      </w:r>
      <w:r w:rsidRPr="00B94932">
        <w:rPr>
          <w:rFonts w:ascii="Arial" w:hAnsi="Arial" w:cs="Arial"/>
          <w:sz w:val="20"/>
          <w:szCs w:val="20"/>
        </w:rPr>
        <w:t xml:space="preserve"> It was a useful instrument </w:t>
      </w:r>
      <w:r w:rsidR="00903639" w:rsidRPr="00B94932">
        <w:rPr>
          <w:rFonts w:ascii="Arial" w:hAnsi="Arial" w:cs="Arial"/>
          <w:sz w:val="20"/>
          <w:szCs w:val="20"/>
        </w:rPr>
        <w:t>for</w:t>
      </w:r>
      <w:r w:rsidRPr="00B94932">
        <w:rPr>
          <w:rFonts w:ascii="Arial" w:hAnsi="Arial" w:cs="Arial"/>
          <w:sz w:val="20"/>
          <w:szCs w:val="20"/>
        </w:rPr>
        <w:t xml:space="preserve"> the security organs in Syria to facilitate the application of their policies, which led to many tragedies and human catastrophes.  Many of the victims are still languishing in prisons and detention centers in Syria.</w:t>
      </w:r>
    </w:p>
    <w:p w:rsidR="001D5132" w:rsidRDefault="00347ED4" w:rsidP="001D5132">
      <w:pPr>
        <w:bidi w:val="0"/>
        <w:spacing w:before="120" w:after="120"/>
        <w:jc w:val="both"/>
        <w:rPr>
          <w:rFonts w:ascii="Arial" w:hAnsi="Arial" w:cs="Arial"/>
          <w:sz w:val="20"/>
          <w:szCs w:val="20"/>
        </w:rPr>
      </w:pPr>
      <w:r w:rsidRPr="001D5132">
        <w:rPr>
          <w:rFonts w:ascii="Arial" w:hAnsi="Arial" w:cs="Arial"/>
          <w:sz w:val="20"/>
          <w:szCs w:val="20"/>
        </w:rPr>
        <w:t xml:space="preserve">After that came </w:t>
      </w:r>
      <w:r w:rsidRPr="009E4A2A">
        <w:rPr>
          <w:rFonts w:ascii="Arial" w:hAnsi="Arial" w:cs="Arial"/>
          <w:b/>
          <w:i/>
          <w:iCs/>
          <w:sz w:val="20"/>
          <w:szCs w:val="20"/>
        </w:rPr>
        <w:t>decree number 14</w:t>
      </w:r>
      <w:r w:rsidRPr="001D5132">
        <w:rPr>
          <w:rFonts w:ascii="Arial" w:hAnsi="Arial" w:cs="Arial"/>
          <w:b/>
          <w:i/>
          <w:sz w:val="20"/>
          <w:szCs w:val="20"/>
        </w:rPr>
        <w:t xml:space="preserve"> </w:t>
      </w:r>
      <w:r w:rsidRPr="001D5132">
        <w:rPr>
          <w:rFonts w:ascii="Arial" w:hAnsi="Arial" w:cs="Arial"/>
          <w:sz w:val="20"/>
          <w:szCs w:val="20"/>
        </w:rPr>
        <w:t xml:space="preserve">issued in </w:t>
      </w:r>
      <w:r w:rsidRPr="009E4A2A">
        <w:rPr>
          <w:rFonts w:ascii="Arial" w:hAnsi="Arial" w:cs="Arial"/>
          <w:bCs/>
          <w:sz w:val="20"/>
          <w:szCs w:val="20"/>
        </w:rPr>
        <w:t>January 15, 1969</w:t>
      </w:r>
      <w:r w:rsidRPr="001D5132">
        <w:rPr>
          <w:rFonts w:ascii="Arial" w:hAnsi="Arial" w:cs="Arial"/>
          <w:sz w:val="20"/>
          <w:szCs w:val="20"/>
        </w:rPr>
        <w:t xml:space="preserve">, which established the general </w:t>
      </w:r>
      <w:r w:rsidR="00903639" w:rsidRPr="001D5132">
        <w:rPr>
          <w:rFonts w:ascii="Arial" w:hAnsi="Arial" w:cs="Arial"/>
          <w:sz w:val="20"/>
          <w:szCs w:val="20"/>
        </w:rPr>
        <w:t>intelligence</w:t>
      </w:r>
      <w:r w:rsidRPr="001D5132">
        <w:rPr>
          <w:rFonts w:ascii="Arial" w:hAnsi="Arial" w:cs="Arial"/>
          <w:sz w:val="20"/>
          <w:szCs w:val="20"/>
        </w:rPr>
        <w:t xml:space="preserve"> department.  Article 16 of this decree stipulates that “</w:t>
      </w:r>
      <w:r w:rsidR="0011330C" w:rsidRPr="001D5132">
        <w:rPr>
          <w:rFonts w:ascii="Arial" w:hAnsi="Arial" w:cs="Arial"/>
          <w:i/>
          <w:sz w:val="20"/>
          <w:szCs w:val="20"/>
        </w:rPr>
        <w:t xml:space="preserve">The general </w:t>
      </w:r>
      <w:r w:rsidR="00903639" w:rsidRPr="001D5132">
        <w:rPr>
          <w:rFonts w:ascii="Arial" w:hAnsi="Arial" w:cs="Arial"/>
          <w:i/>
          <w:sz w:val="20"/>
          <w:szCs w:val="20"/>
        </w:rPr>
        <w:t xml:space="preserve">intelligence </w:t>
      </w:r>
      <w:r w:rsidR="0011330C" w:rsidRPr="001D5132">
        <w:rPr>
          <w:rFonts w:ascii="Arial" w:hAnsi="Arial" w:cs="Arial"/>
          <w:i/>
          <w:sz w:val="20"/>
          <w:szCs w:val="20"/>
        </w:rPr>
        <w:t xml:space="preserve">department should include a disciplinary </w:t>
      </w:r>
      <w:r w:rsidR="00501A5B" w:rsidRPr="001D5132">
        <w:rPr>
          <w:rFonts w:ascii="Arial" w:hAnsi="Arial" w:cs="Arial"/>
          <w:i/>
          <w:sz w:val="20"/>
          <w:szCs w:val="20"/>
        </w:rPr>
        <w:t>board</w:t>
      </w:r>
      <w:r w:rsidR="0011330C" w:rsidRPr="001D5132">
        <w:rPr>
          <w:rFonts w:ascii="Arial" w:hAnsi="Arial" w:cs="Arial"/>
          <w:i/>
          <w:sz w:val="20"/>
          <w:szCs w:val="20"/>
        </w:rPr>
        <w:t xml:space="preserve"> to discipline it cadre and those who are assigned for missions in the department.  </w:t>
      </w:r>
      <w:r w:rsidR="007B4F9F" w:rsidRPr="001D5132">
        <w:rPr>
          <w:rFonts w:ascii="Arial" w:hAnsi="Arial" w:cs="Arial"/>
          <w:i/>
          <w:sz w:val="20"/>
          <w:szCs w:val="20"/>
        </w:rPr>
        <w:t>The employees of the department may not be prosecuted for any crime they might commit during execution of tasks assigned to them, except when the director of the departme</w:t>
      </w:r>
      <w:r w:rsidR="000B1E73" w:rsidRPr="001D5132">
        <w:rPr>
          <w:rFonts w:ascii="Arial" w:hAnsi="Arial" w:cs="Arial"/>
          <w:i/>
          <w:sz w:val="20"/>
          <w:szCs w:val="20"/>
        </w:rPr>
        <w:t>nt issues a persecution order”</w:t>
      </w:r>
      <w:r w:rsidR="000B1E73" w:rsidRPr="001D5132">
        <w:rPr>
          <w:rFonts w:ascii="Arial" w:hAnsi="Arial" w:cs="Arial"/>
          <w:sz w:val="20"/>
          <w:szCs w:val="20"/>
        </w:rPr>
        <w:t>.</w:t>
      </w:r>
    </w:p>
    <w:p w:rsidR="001D5132" w:rsidRDefault="007B4F9F" w:rsidP="001D5132">
      <w:pPr>
        <w:bidi w:val="0"/>
        <w:spacing w:before="120" w:after="120"/>
        <w:jc w:val="both"/>
        <w:rPr>
          <w:rFonts w:ascii="Arial" w:hAnsi="Arial" w:cs="Arial"/>
          <w:i/>
          <w:sz w:val="20"/>
          <w:szCs w:val="20"/>
        </w:rPr>
      </w:pPr>
      <w:r w:rsidRPr="009E4A2A">
        <w:rPr>
          <w:rFonts w:ascii="Arial" w:hAnsi="Arial" w:cs="Arial"/>
          <w:b/>
          <w:i/>
          <w:iCs/>
          <w:sz w:val="20"/>
          <w:szCs w:val="20"/>
        </w:rPr>
        <w:t xml:space="preserve">Article </w:t>
      </w:r>
      <w:r w:rsidR="009E4A2A">
        <w:rPr>
          <w:rFonts w:ascii="Arial" w:hAnsi="Arial" w:cs="Arial"/>
          <w:b/>
          <w:i/>
          <w:iCs/>
          <w:sz w:val="20"/>
          <w:szCs w:val="20"/>
        </w:rPr>
        <w:t>(</w:t>
      </w:r>
      <w:r w:rsidRPr="009E4A2A">
        <w:rPr>
          <w:rFonts w:ascii="Arial" w:hAnsi="Arial" w:cs="Arial"/>
          <w:b/>
          <w:i/>
          <w:iCs/>
          <w:sz w:val="20"/>
          <w:szCs w:val="20"/>
        </w:rPr>
        <w:t>4</w:t>
      </w:r>
      <w:r w:rsidR="009E4A2A">
        <w:rPr>
          <w:rFonts w:ascii="Arial" w:hAnsi="Arial" w:cs="Arial"/>
          <w:sz w:val="20"/>
          <w:szCs w:val="20"/>
        </w:rPr>
        <w:t>)</w:t>
      </w:r>
      <w:r w:rsidRPr="001D5132">
        <w:rPr>
          <w:rFonts w:ascii="Arial" w:hAnsi="Arial" w:cs="Arial"/>
          <w:sz w:val="20"/>
          <w:szCs w:val="20"/>
        </w:rPr>
        <w:t xml:space="preserve"> of </w:t>
      </w:r>
      <w:r w:rsidRPr="009E4A2A">
        <w:rPr>
          <w:rFonts w:ascii="Arial" w:hAnsi="Arial" w:cs="Arial"/>
          <w:b/>
          <w:i/>
          <w:iCs/>
          <w:sz w:val="20"/>
          <w:szCs w:val="20"/>
        </w:rPr>
        <w:t>decree number 5409</w:t>
      </w:r>
      <w:r w:rsidRPr="001D5132">
        <w:rPr>
          <w:rFonts w:ascii="Arial" w:hAnsi="Arial" w:cs="Arial"/>
          <w:b/>
          <w:sz w:val="20"/>
          <w:szCs w:val="20"/>
        </w:rPr>
        <w:t xml:space="preserve"> </w:t>
      </w:r>
      <w:r w:rsidRPr="009E4A2A">
        <w:rPr>
          <w:rFonts w:ascii="Arial" w:hAnsi="Arial" w:cs="Arial"/>
          <w:bCs/>
          <w:sz w:val="20"/>
          <w:szCs w:val="20"/>
        </w:rPr>
        <w:t>of 1969</w:t>
      </w:r>
      <w:r w:rsidRPr="001D5132">
        <w:rPr>
          <w:rFonts w:ascii="Arial" w:hAnsi="Arial" w:cs="Arial"/>
          <w:sz w:val="20"/>
          <w:szCs w:val="20"/>
        </w:rPr>
        <w:t xml:space="preserve">, which </w:t>
      </w:r>
      <w:r w:rsidR="00903639" w:rsidRPr="001D5132">
        <w:rPr>
          <w:rFonts w:ascii="Arial" w:hAnsi="Arial" w:cs="Arial"/>
          <w:sz w:val="20"/>
          <w:szCs w:val="20"/>
        </w:rPr>
        <w:t>appears</w:t>
      </w:r>
      <w:r w:rsidRPr="001D5132">
        <w:rPr>
          <w:rFonts w:ascii="Arial" w:hAnsi="Arial" w:cs="Arial"/>
          <w:sz w:val="20"/>
          <w:szCs w:val="20"/>
        </w:rPr>
        <w:t xml:space="preserve"> meant to regulate the work of the intelligence department, stipulate</w:t>
      </w:r>
      <w:r w:rsidR="00903639" w:rsidRPr="001D5132">
        <w:rPr>
          <w:rFonts w:ascii="Arial" w:hAnsi="Arial" w:cs="Arial"/>
          <w:sz w:val="20"/>
          <w:szCs w:val="20"/>
        </w:rPr>
        <w:t>s</w:t>
      </w:r>
      <w:r w:rsidRPr="001D5132">
        <w:rPr>
          <w:rFonts w:ascii="Arial" w:hAnsi="Arial" w:cs="Arial"/>
          <w:sz w:val="20"/>
          <w:szCs w:val="20"/>
        </w:rPr>
        <w:t xml:space="preserve"> that:</w:t>
      </w:r>
      <w:r w:rsidR="001D5132">
        <w:rPr>
          <w:rFonts w:ascii="Arial" w:hAnsi="Arial" w:cs="Arial"/>
          <w:sz w:val="20"/>
          <w:szCs w:val="20"/>
        </w:rPr>
        <w:t xml:space="preserve"> </w:t>
      </w:r>
      <w:r w:rsidR="001D5132" w:rsidRPr="001D5132">
        <w:rPr>
          <w:rFonts w:ascii="Arial" w:hAnsi="Arial" w:cs="Arial"/>
          <w:i/>
          <w:sz w:val="20"/>
          <w:szCs w:val="20"/>
        </w:rPr>
        <w:t>“</w:t>
      </w:r>
      <w:r w:rsidR="00D77094" w:rsidRPr="001D5132">
        <w:rPr>
          <w:rFonts w:ascii="Arial" w:hAnsi="Arial" w:cs="Arial"/>
          <w:i/>
          <w:sz w:val="20"/>
          <w:szCs w:val="20"/>
        </w:rPr>
        <w:t>The employe</w:t>
      </w:r>
      <w:r w:rsidR="00903639" w:rsidRPr="001D5132">
        <w:rPr>
          <w:rFonts w:ascii="Arial" w:hAnsi="Arial" w:cs="Arial"/>
          <w:i/>
          <w:sz w:val="20"/>
          <w:szCs w:val="20"/>
        </w:rPr>
        <w:t>es of the General Intelligence D</w:t>
      </w:r>
      <w:r w:rsidR="00D77094" w:rsidRPr="001D5132">
        <w:rPr>
          <w:rFonts w:ascii="Arial" w:hAnsi="Arial" w:cs="Arial"/>
          <w:i/>
          <w:sz w:val="20"/>
          <w:szCs w:val="20"/>
        </w:rPr>
        <w:t xml:space="preserve">epartment, or assigned or loaned to it, or contractors working directly with it, shall not be prosecuted in court for crimes stemming from the assignment or during execution of the assignment, before they are referred to the Disciplinary Board in the administration and </w:t>
      </w:r>
      <w:r w:rsidR="00903639" w:rsidRPr="001D5132">
        <w:rPr>
          <w:rFonts w:ascii="Arial" w:hAnsi="Arial" w:cs="Arial"/>
          <w:i/>
          <w:sz w:val="20"/>
          <w:szCs w:val="20"/>
        </w:rPr>
        <w:t xml:space="preserve"> a</w:t>
      </w:r>
      <w:r w:rsidR="00D77094" w:rsidRPr="001D5132">
        <w:rPr>
          <w:rFonts w:ascii="Arial" w:hAnsi="Arial" w:cs="Arial"/>
          <w:i/>
          <w:sz w:val="20"/>
          <w:szCs w:val="20"/>
        </w:rPr>
        <w:t xml:space="preserve"> prosecution order </w:t>
      </w:r>
      <w:r w:rsidR="00903639" w:rsidRPr="001D5132">
        <w:rPr>
          <w:rFonts w:ascii="Arial" w:hAnsi="Arial" w:cs="Arial"/>
          <w:i/>
          <w:sz w:val="20"/>
          <w:szCs w:val="20"/>
        </w:rPr>
        <w:t xml:space="preserve">has been issued </w:t>
      </w:r>
      <w:r w:rsidR="00D77094" w:rsidRPr="001D5132">
        <w:rPr>
          <w:rFonts w:ascii="Arial" w:hAnsi="Arial" w:cs="Arial"/>
          <w:i/>
          <w:sz w:val="20"/>
          <w:szCs w:val="20"/>
        </w:rPr>
        <w:t xml:space="preserve">from the director.  </w:t>
      </w:r>
      <w:r w:rsidR="000964D2" w:rsidRPr="001D5132">
        <w:rPr>
          <w:rFonts w:ascii="Arial" w:hAnsi="Arial" w:cs="Arial"/>
          <w:i/>
          <w:sz w:val="20"/>
          <w:szCs w:val="20"/>
        </w:rPr>
        <w:t xml:space="preserve">The prosecution order remains required even after the end of employment in </w:t>
      </w:r>
      <w:r w:rsidR="00903639" w:rsidRPr="001D5132">
        <w:rPr>
          <w:rFonts w:ascii="Arial" w:hAnsi="Arial" w:cs="Arial"/>
          <w:i/>
          <w:sz w:val="20"/>
          <w:szCs w:val="20"/>
        </w:rPr>
        <w:t>the department</w:t>
      </w:r>
      <w:r w:rsidR="000B1E73" w:rsidRPr="001D5132">
        <w:rPr>
          <w:rFonts w:ascii="Arial" w:hAnsi="Arial" w:cs="Arial"/>
          <w:i/>
          <w:sz w:val="20"/>
          <w:szCs w:val="20"/>
        </w:rPr>
        <w:t>.</w:t>
      </w:r>
      <w:r w:rsidR="001D5132" w:rsidRPr="001D5132">
        <w:rPr>
          <w:rFonts w:ascii="Arial" w:hAnsi="Arial" w:cs="Arial"/>
          <w:i/>
          <w:sz w:val="20"/>
          <w:szCs w:val="20"/>
        </w:rPr>
        <w:t>”</w:t>
      </w:r>
    </w:p>
    <w:p w:rsidR="00347ED4" w:rsidRPr="001D5132" w:rsidRDefault="00F809C5" w:rsidP="001D5132">
      <w:pPr>
        <w:bidi w:val="0"/>
        <w:spacing w:before="120" w:after="120"/>
        <w:jc w:val="both"/>
        <w:rPr>
          <w:rFonts w:ascii="Arial" w:hAnsi="Arial" w:cs="Arial"/>
          <w:sz w:val="20"/>
          <w:szCs w:val="20"/>
        </w:rPr>
      </w:pPr>
      <w:r w:rsidRPr="001D5132">
        <w:rPr>
          <w:rFonts w:ascii="Arial" w:hAnsi="Arial" w:cs="Arial"/>
          <w:sz w:val="20"/>
          <w:szCs w:val="20"/>
        </w:rPr>
        <w:t>These articles serve to protect the employees of the General Intelligence Department from any judicial accountability for crimes they may commit during performan</w:t>
      </w:r>
      <w:r w:rsidR="009E4A2A">
        <w:rPr>
          <w:rFonts w:ascii="Arial" w:hAnsi="Arial" w:cs="Arial"/>
          <w:sz w:val="20"/>
          <w:szCs w:val="20"/>
        </w:rPr>
        <w:t xml:space="preserve">ce of their work. </w:t>
      </w:r>
      <w:r w:rsidR="00903639" w:rsidRPr="001D5132">
        <w:rPr>
          <w:rFonts w:ascii="Arial" w:hAnsi="Arial" w:cs="Arial"/>
          <w:sz w:val="20"/>
          <w:szCs w:val="20"/>
        </w:rPr>
        <w:t>This in turn</w:t>
      </w:r>
      <w:r w:rsidRPr="001D5132">
        <w:rPr>
          <w:rFonts w:ascii="Arial" w:hAnsi="Arial" w:cs="Arial"/>
          <w:sz w:val="20"/>
          <w:szCs w:val="20"/>
        </w:rPr>
        <w:t xml:space="preserve"> opens the door for grave violations </w:t>
      </w:r>
      <w:r w:rsidR="00903639" w:rsidRPr="001D5132">
        <w:rPr>
          <w:rFonts w:ascii="Arial" w:hAnsi="Arial" w:cs="Arial"/>
          <w:sz w:val="20"/>
          <w:szCs w:val="20"/>
        </w:rPr>
        <w:t>of</w:t>
      </w:r>
      <w:r w:rsidRPr="001D5132">
        <w:rPr>
          <w:rFonts w:ascii="Arial" w:hAnsi="Arial" w:cs="Arial"/>
          <w:sz w:val="20"/>
          <w:szCs w:val="20"/>
        </w:rPr>
        <w:t xml:space="preserve"> human rights, and for immunity </w:t>
      </w:r>
      <w:r w:rsidR="00903639" w:rsidRPr="001D5132">
        <w:rPr>
          <w:rFonts w:ascii="Arial" w:hAnsi="Arial" w:cs="Arial"/>
          <w:sz w:val="20"/>
          <w:szCs w:val="20"/>
        </w:rPr>
        <w:t>stipulated in</w:t>
      </w:r>
      <w:r w:rsidRPr="001D5132">
        <w:rPr>
          <w:rFonts w:ascii="Arial" w:hAnsi="Arial" w:cs="Arial"/>
          <w:sz w:val="20"/>
          <w:szCs w:val="20"/>
        </w:rPr>
        <w:t xml:space="preserve"> an </w:t>
      </w:r>
      <w:r w:rsidR="00903639" w:rsidRPr="001D5132">
        <w:rPr>
          <w:rFonts w:ascii="Arial" w:hAnsi="Arial" w:cs="Arial"/>
          <w:sz w:val="20"/>
          <w:szCs w:val="20"/>
        </w:rPr>
        <w:t>article in the law</w:t>
      </w:r>
      <w:r w:rsidR="000B1E73" w:rsidRPr="001D5132">
        <w:rPr>
          <w:rFonts w:ascii="Arial" w:hAnsi="Arial" w:cs="Arial"/>
          <w:sz w:val="20"/>
          <w:szCs w:val="20"/>
        </w:rPr>
        <w:t>.</w:t>
      </w:r>
    </w:p>
    <w:p w:rsidR="0061174F" w:rsidRPr="00ED33CF" w:rsidRDefault="00501A5B" w:rsidP="00ED33CF">
      <w:pPr>
        <w:bidi w:val="0"/>
        <w:spacing w:before="120" w:after="120"/>
        <w:jc w:val="both"/>
        <w:rPr>
          <w:rFonts w:ascii="Arial" w:hAnsi="Arial" w:cs="Arial"/>
          <w:sz w:val="20"/>
          <w:szCs w:val="20"/>
        </w:rPr>
      </w:pPr>
      <w:r w:rsidRPr="00ED33CF">
        <w:rPr>
          <w:rFonts w:ascii="Arial" w:hAnsi="Arial" w:cs="Arial"/>
          <w:sz w:val="20"/>
          <w:szCs w:val="20"/>
        </w:rPr>
        <w:t xml:space="preserve">Afterword, the presidential council (the revolutionary command council) issued in </w:t>
      </w:r>
      <w:r w:rsidRPr="002D27C4">
        <w:rPr>
          <w:rFonts w:ascii="Arial" w:hAnsi="Arial" w:cs="Arial"/>
          <w:bCs/>
          <w:sz w:val="20"/>
          <w:szCs w:val="20"/>
        </w:rPr>
        <w:t>February 14, 1966</w:t>
      </w:r>
      <w:r w:rsidRPr="00ED33CF">
        <w:rPr>
          <w:rFonts w:ascii="Arial" w:hAnsi="Arial" w:cs="Arial"/>
          <w:b/>
          <w:sz w:val="20"/>
          <w:szCs w:val="20"/>
        </w:rPr>
        <w:t xml:space="preserve"> </w:t>
      </w:r>
      <w:r w:rsidRPr="002D27C4">
        <w:rPr>
          <w:rFonts w:ascii="Arial" w:hAnsi="Arial" w:cs="Arial"/>
          <w:b/>
          <w:i/>
          <w:iCs/>
          <w:sz w:val="20"/>
          <w:szCs w:val="20"/>
        </w:rPr>
        <w:t>decree number 24</w:t>
      </w:r>
      <w:r w:rsidR="003F2D35" w:rsidRPr="00ED33CF">
        <w:rPr>
          <w:rFonts w:ascii="Arial" w:hAnsi="Arial" w:cs="Arial"/>
          <w:sz w:val="20"/>
          <w:szCs w:val="20"/>
        </w:rPr>
        <w:t xml:space="preserve"> modifying the composition of the Supreme Judicial Council in Syria which used to consist of seven judges chaired by the president of the cassation court with members drawn from senior </w:t>
      </w:r>
      <w:r w:rsidR="009E4A2A">
        <w:rPr>
          <w:rFonts w:ascii="Arial" w:hAnsi="Arial" w:cs="Arial"/>
          <w:sz w:val="20"/>
          <w:szCs w:val="20"/>
        </w:rPr>
        <w:lastRenderedPageBreak/>
        <w:t xml:space="preserve">judges. </w:t>
      </w:r>
      <w:r w:rsidR="00903639" w:rsidRPr="00ED33CF">
        <w:rPr>
          <w:rFonts w:ascii="Arial" w:hAnsi="Arial" w:cs="Arial"/>
          <w:sz w:val="20"/>
          <w:szCs w:val="20"/>
        </w:rPr>
        <w:t>Prior to this decree, all</w:t>
      </w:r>
      <w:r w:rsidR="003F2D35" w:rsidRPr="00ED33CF">
        <w:rPr>
          <w:rFonts w:ascii="Arial" w:hAnsi="Arial" w:cs="Arial"/>
          <w:sz w:val="20"/>
          <w:szCs w:val="20"/>
        </w:rPr>
        <w:t xml:space="preserve"> board members were judges, but the decree modified </w:t>
      </w:r>
      <w:r w:rsidR="00903639" w:rsidRPr="00ED33CF">
        <w:rPr>
          <w:rFonts w:ascii="Arial" w:hAnsi="Arial" w:cs="Arial"/>
          <w:sz w:val="20"/>
          <w:szCs w:val="20"/>
        </w:rPr>
        <w:t>its</w:t>
      </w:r>
      <w:r w:rsidR="003F2D35" w:rsidRPr="00ED33CF">
        <w:rPr>
          <w:rFonts w:ascii="Arial" w:hAnsi="Arial" w:cs="Arial"/>
          <w:sz w:val="20"/>
          <w:szCs w:val="20"/>
        </w:rPr>
        <w:t xml:space="preserve"> composition as follows:</w:t>
      </w:r>
      <w:r w:rsidR="003F2D35" w:rsidRPr="00ED33CF">
        <w:rPr>
          <w:rFonts w:ascii="Arial" w:hAnsi="Arial" w:cs="Arial"/>
          <w:sz w:val="20"/>
          <w:szCs w:val="20"/>
        </w:rPr>
        <w:br/>
      </w:r>
      <w:r w:rsidR="003F2D35" w:rsidRPr="00ED33CF">
        <w:rPr>
          <w:rFonts w:ascii="Arial" w:hAnsi="Arial" w:cs="Arial"/>
          <w:sz w:val="20"/>
          <w:szCs w:val="20"/>
        </w:rPr>
        <w:br/>
        <w:t>The Supreme Judicial Council consists of the president of the presidential council (president of the republi</w:t>
      </w:r>
      <w:r w:rsidR="00903639" w:rsidRPr="00ED33CF">
        <w:rPr>
          <w:rFonts w:ascii="Arial" w:hAnsi="Arial" w:cs="Arial"/>
          <w:sz w:val="20"/>
          <w:szCs w:val="20"/>
        </w:rPr>
        <w:t>c), minister of justice acting o</w:t>
      </w:r>
      <w:r w:rsidR="003F2D35" w:rsidRPr="00ED33CF">
        <w:rPr>
          <w:rFonts w:ascii="Arial" w:hAnsi="Arial" w:cs="Arial"/>
          <w:sz w:val="20"/>
          <w:szCs w:val="20"/>
        </w:rPr>
        <w:t>n his behalf.</w:t>
      </w:r>
    </w:p>
    <w:p w:rsidR="002D27C4" w:rsidRDefault="0061174F" w:rsidP="002D27C4">
      <w:pPr>
        <w:pStyle w:val="a3"/>
        <w:numPr>
          <w:ilvl w:val="0"/>
          <w:numId w:val="48"/>
        </w:numPr>
        <w:bidi w:val="0"/>
        <w:spacing w:before="120" w:after="120"/>
        <w:ind w:left="993"/>
        <w:rPr>
          <w:rFonts w:ascii="Arial" w:hAnsi="Arial" w:cs="Arial"/>
          <w:sz w:val="20"/>
          <w:szCs w:val="20"/>
        </w:rPr>
      </w:pPr>
      <w:r w:rsidRPr="00ED33CF">
        <w:rPr>
          <w:rFonts w:ascii="Arial" w:hAnsi="Arial" w:cs="Arial"/>
          <w:sz w:val="20"/>
          <w:szCs w:val="20"/>
        </w:rPr>
        <w:t>Secretary-general of ministry of justice; in practice he is the deputy of the minister of justice and under his administrative authority.</w:t>
      </w:r>
    </w:p>
    <w:p w:rsidR="002D27C4" w:rsidRDefault="0061174F" w:rsidP="002D27C4">
      <w:pPr>
        <w:pStyle w:val="a3"/>
        <w:numPr>
          <w:ilvl w:val="0"/>
          <w:numId w:val="48"/>
        </w:numPr>
        <w:bidi w:val="0"/>
        <w:spacing w:before="120" w:after="120"/>
        <w:ind w:left="993"/>
        <w:rPr>
          <w:rFonts w:ascii="Arial" w:hAnsi="Arial" w:cs="Arial"/>
          <w:sz w:val="20"/>
          <w:szCs w:val="20"/>
        </w:rPr>
      </w:pPr>
      <w:r w:rsidRPr="002D27C4">
        <w:rPr>
          <w:rFonts w:ascii="Arial" w:hAnsi="Arial" w:cs="Arial"/>
          <w:sz w:val="20"/>
          <w:szCs w:val="20"/>
        </w:rPr>
        <w:t>Attorney general of the republic, who is also under the administrative authority of minister of justice.</w:t>
      </w:r>
    </w:p>
    <w:p w:rsidR="002D27C4" w:rsidRDefault="0061174F" w:rsidP="002D27C4">
      <w:pPr>
        <w:pStyle w:val="a3"/>
        <w:numPr>
          <w:ilvl w:val="0"/>
          <w:numId w:val="48"/>
        </w:numPr>
        <w:bidi w:val="0"/>
        <w:spacing w:before="120" w:after="120"/>
        <w:ind w:left="993"/>
        <w:rPr>
          <w:rFonts w:ascii="Arial" w:hAnsi="Arial" w:cs="Arial"/>
          <w:sz w:val="20"/>
          <w:szCs w:val="20"/>
        </w:rPr>
      </w:pPr>
      <w:r w:rsidRPr="002D27C4">
        <w:rPr>
          <w:rFonts w:ascii="Arial" w:hAnsi="Arial" w:cs="Arial"/>
          <w:sz w:val="20"/>
          <w:szCs w:val="20"/>
        </w:rPr>
        <w:t>President of the judicial inspection department, who is also under the administrative authority of minister of justice.</w:t>
      </w:r>
    </w:p>
    <w:p w:rsidR="0061174F" w:rsidRPr="002D27C4" w:rsidRDefault="0061174F" w:rsidP="002D27C4">
      <w:pPr>
        <w:pStyle w:val="a3"/>
        <w:numPr>
          <w:ilvl w:val="0"/>
          <w:numId w:val="48"/>
        </w:numPr>
        <w:bidi w:val="0"/>
        <w:spacing w:before="120" w:after="120"/>
        <w:ind w:left="993"/>
        <w:rPr>
          <w:rFonts w:ascii="Arial" w:hAnsi="Arial" w:cs="Arial"/>
          <w:sz w:val="20"/>
          <w:szCs w:val="20"/>
        </w:rPr>
      </w:pPr>
      <w:r w:rsidRPr="002D27C4">
        <w:rPr>
          <w:rFonts w:ascii="Arial" w:hAnsi="Arial" w:cs="Arial"/>
          <w:sz w:val="20"/>
          <w:szCs w:val="20"/>
        </w:rPr>
        <w:t>In addition to president of court of cassation an</w:t>
      </w:r>
      <w:r w:rsidR="000B1E73" w:rsidRPr="002D27C4">
        <w:rPr>
          <w:rFonts w:ascii="Arial" w:hAnsi="Arial" w:cs="Arial"/>
          <w:sz w:val="20"/>
          <w:szCs w:val="20"/>
        </w:rPr>
        <w:t>d his two most senior deputies.</w:t>
      </w:r>
    </w:p>
    <w:p w:rsidR="009D1041" w:rsidRPr="00B94932" w:rsidRDefault="009D1041" w:rsidP="00274426">
      <w:pPr>
        <w:bidi w:val="0"/>
        <w:spacing w:before="120" w:after="120"/>
        <w:rPr>
          <w:rFonts w:ascii="Arial" w:hAnsi="Arial" w:cs="Arial"/>
          <w:sz w:val="20"/>
          <w:szCs w:val="20"/>
        </w:rPr>
      </w:pPr>
      <w:r w:rsidRPr="00B94932">
        <w:rPr>
          <w:rFonts w:ascii="Arial" w:hAnsi="Arial" w:cs="Arial"/>
          <w:sz w:val="20"/>
          <w:szCs w:val="20"/>
        </w:rPr>
        <w:t>This arrangement mad</w:t>
      </w:r>
      <w:r w:rsidR="00903639" w:rsidRPr="00B94932">
        <w:rPr>
          <w:rFonts w:ascii="Arial" w:hAnsi="Arial" w:cs="Arial"/>
          <w:sz w:val="20"/>
          <w:szCs w:val="20"/>
        </w:rPr>
        <w:t>e</w:t>
      </w:r>
      <w:r w:rsidRPr="00B94932">
        <w:rPr>
          <w:rFonts w:ascii="Arial" w:hAnsi="Arial" w:cs="Arial"/>
          <w:sz w:val="20"/>
          <w:szCs w:val="20"/>
        </w:rPr>
        <w:t xml:space="preserve"> the minister of justice, member of the executive branch, the sole power holder in the Supreme Judicial Council, since he enjoys a comfortable majority in the council (4 out of 7).</w:t>
      </w:r>
    </w:p>
    <w:p w:rsidR="00892506" w:rsidRPr="00B94932" w:rsidRDefault="009D1041" w:rsidP="00ED33CF">
      <w:pPr>
        <w:bidi w:val="0"/>
        <w:spacing w:before="120" w:after="120"/>
        <w:jc w:val="both"/>
        <w:rPr>
          <w:rFonts w:ascii="Arial" w:hAnsi="Arial" w:cs="Arial"/>
          <w:sz w:val="20"/>
          <w:szCs w:val="20"/>
        </w:rPr>
      </w:pPr>
      <w:r w:rsidRPr="00B94932">
        <w:rPr>
          <w:rFonts w:ascii="Arial" w:hAnsi="Arial" w:cs="Arial"/>
          <w:sz w:val="20"/>
          <w:szCs w:val="20"/>
        </w:rPr>
        <w:t xml:space="preserve">If we consider that this council </w:t>
      </w:r>
      <w:r w:rsidR="00A9626B" w:rsidRPr="00B94932">
        <w:rPr>
          <w:rFonts w:ascii="Arial" w:hAnsi="Arial" w:cs="Arial"/>
          <w:sz w:val="20"/>
          <w:szCs w:val="20"/>
        </w:rPr>
        <w:t>supervises</w:t>
      </w:r>
      <w:r w:rsidRPr="00B94932">
        <w:rPr>
          <w:rFonts w:ascii="Arial" w:hAnsi="Arial" w:cs="Arial"/>
          <w:sz w:val="20"/>
          <w:szCs w:val="20"/>
        </w:rPr>
        <w:t xml:space="preserve"> everything related to employing of judges and their dismissal, promotion, discipline, referral to retirement, or leave of absence, and every aspect of judges’ affairs, the wh</w:t>
      </w:r>
      <w:r w:rsidR="00A9626B" w:rsidRPr="00B94932">
        <w:rPr>
          <w:rFonts w:ascii="Arial" w:hAnsi="Arial" w:cs="Arial"/>
          <w:sz w:val="20"/>
          <w:szCs w:val="20"/>
        </w:rPr>
        <w:t xml:space="preserve">ole picture will be clear to us: the minister of justice is the sole power holder in all </w:t>
      </w:r>
      <w:r w:rsidR="00AA63D5">
        <w:rPr>
          <w:rFonts w:ascii="Arial" w:hAnsi="Arial" w:cs="Arial"/>
          <w:sz w:val="20"/>
          <w:szCs w:val="20"/>
        </w:rPr>
        <w:t>the affairs of judicial branch.</w:t>
      </w:r>
      <w:r w:rsidR="00A9626B" w:rsidRPr="00B94932">
        <w:rPr>
          <w:rFonts w:ascii="Arial" w:hAnsi="Arial" w:cs="Arial"/>
          <w:sz w:val="20"/>
          <w:szCs w:val="20"/>
        </w:rPr>
        <w:t xml:space="preserve"> This was consolidated by </w:t>
      </w:r>
      <w:r w:rsidR="00A9626B" w:rsidRPr="00FD3A05">
        <w:rPr>
          <w:rFonts w:ascii="Arial" w:hAnsi="Arial" w:cs="Arial"/>
          <w:b/>
          <w:bCs/>
          <w:i/>
          <w:iCs/>
          <w:sz w:val="20"/>
          <w:szCs w:val="20"/>
        </w:rPr>
        <w:t xml:space="preserve">article </w:t>
      </w:r>
      <w:r w:rsidR="00AA63D5">
        <w:rPr>
          <w:rFonts w:ascii="Arial" w:hAnsi="Arial" w:cs="Arial"/>
          <w:b/>
          <w:bCs/>
          <w:i/>
          <w:iCs/>
          <w:sz w:val="20"/>
          <w:szCs w:val="20"/>
        </w:rPr>
        <w:t>(</w:t>
      </w:r>
      <w:r w:rsidR="00A9626B" w:rsidRPr="00FD3A05">
        <w:rPr>
          <w:rFonts w:ascii="Arial" w:hAnsi="Arial" w:cs="Arial"/>
          <w:b/>
          <w:bCs/>
          <w:i/>
          <w:iCs/>
          <w:sz w:val="20"/>
          <w:szCs w:val="20"/>
        </w:rPr>
        <w:t>132</w:t>
      </w:r>
      <w:r w:rsidR="00AA63D5">
        <w:rPr>
          <w:rFonts w:ascii="Arial" w:hAnsi="Arial" w:cs="Arial"/>
          <w:b/>
          <w:bCs/>
          <w:i/>
          <w:iCs/>
          <w:sz w:val="20"/>
          <w:szCs w:val="20"/>
        </w:rPr>
        <w:t>)</w:t>
      </w:r>
      <w:r w:rsidR="00A9626B" w:rsidRPr="00B94932">
        <w:rPr>
          <w:rFonts w:ascii="Arial" w:hAnsi="Arial" w:cs="Arial"/>
          <w:sz w:val="20"/>
          <w:szCs w:val="20"/>
        </w:rPr>
        <w:t xml:space="preserve"> of the current constitution which </w:t>
      </w:r>
      <w:r w:rsidR="007F0DF9" w:rsidRPr="00B94932">
        <w:rPr>
          <w:rFonts w:ascii="Arial" w:hAnsi="Arial" w:cs="Arial"/>
          <w:sz w:val="20"/>
          <w:szCs w:val="20"/>
        </w:rPr>
        <w:t>has been</w:t>
      </w:r>
      <w:r w:rsidR="00AA63D5">
        <w:rPr>
          <w:rFonts w:ascii="Arial" w:hAnsi="Arial" w:cs="Arial"/>
          <w:sz w:val="20"/>
          <w:szCs w:val="20"/>
        </w:rPr>
        <w:t xml:space="preserve"> in force since 1973.</w:t>
      </w:r>
      <w:r w:rsidR="00A9626B" w:rsidRPr="00B94932">
        <w:rPr>
          <w:rFonts w:ascii="Arial" w:hAnsi="Arial" w:cs="Arial"/>
          <w:sz w:val="20"/>
          <w:szCs w:val="20"/>
        </w:rPr>
        <w:t xml:space="preserve"> This article stipulate</w:t>
      </w:r>
      <w:r w:rsidR="00E8384E" w:rsidRPr="00B94932">
        <w:rPr>
          <w:rFonts w:ascii="Arial" w:hAnsi="Arial" w:cs="Arial"/>
          <w:sz w:val="20"/>
          <w:szCs w:val="20"/>
        </w:rPr>
        <w:t>s</w:t>
      </w:r>
      <w:r w:rsidR="00A9626B" w:rsidRPr="00B94932">
        <w:rPr>
          <w:rFonts w:ascii="Arial" w:hAnsi="Arial" w:cs="Arial"/>
          <w:sz w:val="20"/>
          <w:szCs w:val="20"/>
        </w:rPr>
        <w:t xml:space="preserve"> </w:t>
      </w:r>
      <w:r w:rsidR="00A9626B" w:rsidRPr="00FD3A05">
        <w:rPr>
          <w:rFonts w:ascii="Arial" w:hAnsi="Arial" w:cs="Arial"/>
          <w:i/>
          <w:iCs/>
          <w:sz w:val="20"/>
          <w:szCs w:val="20"/>
        </w:rPr>
        <w:t>that president of the republic chairs the Supreme Judicial Council</w:t>
      </w:r>
      <w:r w:rsidR="00E8384E" w:rsidRPr="00FD3A05">
        <w:rPr>
          <w:rFonts w:ascii="Arial" w:hAnsi="Arial" w:cs="Arial"/>
          <w:i/>
          <w:iCs/>
          <w:sz w:val="20"/>
          <w:szCs w:val="20"/>
        </w:rPr>
        <w:t xml:space="preserve">, while its composition, </w:t>
      </w:r>
      <w:r w:rsidR="00CA5F99" w:rsidRPr="00FD3A05">
        <w:rPr>
          <w:rFonts w:ascii="Arial" w:hAnsi="Arial" w:cs="Arial"/>
          <w:i/>
          <w:iCs/>
          <w:sz w:val="20"/>
          <w:szCs w:val="20"/>
        </w:rPr>
        <w:t>jurisdiction</w:t>
      </w:r>
      <w:r w:rsidR="00E8384E" w:rsidRPr="00FD3A05">
        <w:rPr>
          <w:rFonts w:ascii="Arial" w:hAnsi="Arial" w:cs="Arial"/>
          <w:i/>
          <w:iCs/>
          <w:sz w:val="20"/>
          <w:szCs w:val="20"/>
        </w:rPr>
        <w:t>, and regulation are decided by law</w:t>
      </w:r>
      <w:r w:rsidR="00AA63D5">
        <w:rPr>
          <w:rFonts w:ascii="Arial" w:hAnsi="Arial" w:cs="Arial"/>
          <w:sz w:val="20"/>
          <w:szCs w:val="20"/>
        </w:rPr>
        <w:t xml:space="preserve">. </w:t>
      </w:r>
      <w:r w:rsidR="00E8384E" w:rsidRPr="00B94932">
        <w:rPr>
          <w:rFonts w:ascii="Arial" w:hAnsi="Arial" w:cs="Arial"/>
          <w:sz w:val="20"/>
          <w:szCs w:val="20"/>
        </w:rPr>
        <w:t>This</w:t>
      </w:r>
      <w:r w:rsidR="007F0DF9" w:rsidRPr="00B94932">
        <w:rPr>
          <w:rFonts w:ascii="Arial" w:hAnsi="Arial" w:cs="Arial"/>
          <w:sz w:val="20"/>
          <w:szCs w:val="20"/>
        </w:rPr>
        <w:t xml:space="preserve"> essentially</w:t>
      </w:r>
      <w:r w:rsidR="00E8384E" w:rsidRPr="00B94932">
        <w:rPr>
          <w:rFonts w:ascii="Arial" w:hAnsi="Arial" w:cs="Arial"/>
          <w:sz w:val="20"/>
          <w:szCs w:val="20"/>
        </w:rPr>
        <w:t xml:space="preserve"> ended the independence of the judiciary which in turn </w:t>
      </w:r>
      <w:r w:rsidR="00892506" w:rsidRPr="00B94932">
        <w:rPr>
          <w:rFonts w:ascii="Arial" w:hAnsi="Arial" w:cs="Arial"/>
          <w:sz w:val="20"/>
          <w:szCs w:val="20"/>
        </w:rPr>
        <w:t>undermined</w:t>
      </w:r>
      <w:r w:rsidR="00E8384E" w:rsidRPr="00B94932">
        <w:rPr>
          <w:rFonts w:ascii="Arial" w:hAnsi="Arial" w:cs="Arial"/>
          <w:sz w:val="20"/>
          <w:szCs w:val="20"/>
        </w:rPr>
        <w:t xml:space="preserve"> </w:t>
      </w:r>
      <w:r w:rsidR="00892506" w:rsidRPr="00B94932">
        <w:rPr>
          <w:rFonts w:ascii="Arial" w:hAnsi="Arial" w:cs="Arial"/>
          <w:sz w:val="20"/>
          <w:szCs w:val="20"/>
        </w:rPr>
        <w:t>the independence of legal professions.</w:t>
      </w:r>
    </w:p>
    <w:p w:rsidR="00ED33CF" w:rsidRPr="00FD3A05" w:rsidRDefault="00014704" w:rsidP="00FD3A05">
      <w:pPr>
        <w:bidi w:val="0"/>
        <w:spacing w:before="120" w:after="120"/>
        <w:jc w:val="both"/>
        <w:rPr>
          <w:rFonts w:ascii="Arial" w:hAnsi="Arial" w:cs="Arial"/>
          <w:sz w:val="20"/>
          <w:szCs w:val="20"/>
        </w:rPr>
      </w:pPr>
      <w:r w:rsidRPr="00FD3A05">
        <w:rPr>
          <w:rFonts w:ascii="Arial" w:hAnsi="Arial" w:cs="Arial"/>
          <w:sz w:val="20"/>
          <w:szCs w:val="20"/>
        </w:rPr>
        <w:t xml:space="preserve">Then the field </w:t>
      </w:r>
      <w:proofErr w:type="spellStart"/>
      <w:r w:rsidRPr="00FD3A05">
        <w:rPr>
          <w:rFonts w:ascii="Arial" w:hAnsi="Arial" w:cs="Arial"/>
          <w:sz w:val="20"/>
          <w:szCs w:val="20"/>
        </w:rPr>
        <w:t>martial</w:t>
      </w:r>
      <w:proofErr w:type="spellEnd"/>
      <w:r w:rsidRPr="00FD3A05">
        <w:rPr>
          <w:rFonts w:ascii="Arial" w:hAnsi="Arial" w:cs="Arial"/>
          <w:sz w:val="20"/>
          <w:szCs w:val="20"/>
        </w:rPr>
        <w:t xml:space="preserve"> courts were established by </w:t>
      </w:r>
      <w:r w:rsidRPr="00AA63D5">
        <w:rPr>
          <w:rFonts w:ascii="Arial" w:hAnsi="Arial" w:cs="Arial"/>
          <w:i/>
          <w:iCs/>
          <w:sz w:val="20"/>
          <w:szCs w:val="20"/>
        </w:rPr>
        <w:t xml:space="preserve">law </w:t>
      </w:r>
      <w:r w:rsidRPr="00AA63D5">
        <w:rPr>
          <w:rFonts w:ascii="Arial" w:hAnsi="Arial" w:cs="Arial"/>
          <w:b/>
          <w:i/>
          <w:iCs/>
          <w:sz w:val="20"/>
          <w:szCs w:val="20"/>
        </w:rPr>
        <w:t xml:space="preserve">number 109 </w:t>
      </w:r>
      <w:r w:rsidRPr="00AA63D5">
        <w:rPr>
          <w:rFonts w:ascii="Arial" w:hAnsi="Arial" w:cs="Arial"/>
          <w:bCs/>
          <w:sz w:val="20"/>
          <w:szCs w:val="20"/>
        </w:rPr>
        <w:t>of 1968</w:t>
      </w:r>
      <w:r w:rsidRPr="00FD3A05">
        <w:rPr>
          <w:rFonts w:ascii="Arial" w:hAnsi="Arial" w:cs="Arial"/>
          <w:sz w:val="20"/>
          <w:szCs w:val="20"/>
        </w:rPr>
        <w:t>.  These courts are under the control of the arm</w:t>
      </w:r>
      <w:r w:rsidR="007F0DF9" w:rsidRPr="00FD3A05">
        <w:rPr>
          <w:rFonts w:ascii="Arial" w:hAnsi="Arial" w:cs="Arial"/>
          <w:sz w:val="20"/>
          <w:szCs w:val="20"/>
        </w:rPr>
        <w:t>y</w:t>
      </w:r>
      <w:r w:rsidRPr="00FD3A05">
        <w:rPr>
          <w:rFonts w:ascii="Arial" w:hAnsi="Arial" w:cs="Arial"/>
          <w:sz w:val="20"/>
          <w:szCs w:val="20"/>
        </w:rPr>
        <w:t xml:space="preserve"> and designed to prosecute soldier</w:t>
      </w:r>
      <w:r w:rsidR="00AA63D5">
        <w:rPr>
          <w:rFonts w:ascii="Arial" w:hAnsi="Arial" w:cs="Arial"/>
          <w:sz w:val="20"/>
          <w:szCs w:val="20"/>
        </w:rPr>
        <w:t xml:space="preserve">s who desert the battle field. </w:t>
      </w:r>
      <w:r w:rsidRPr="00FD3A05">
        <w:rPr>
          <w:rFonts w:ascii="Arial" w:hAnsi="Arial" w:cs="Arial"/>
          <w:sz w:val="20"/>
          <w:szCs w:val="20"/>
        </w:rPr>
        <w:t xml:space="preserve">They consist of leaders of military formations, and are not required to abide by criminal </w:t>
      </w:r>
      <w:r w:rsidR="0078580C" w:rsidRPr="00FD3A05">
        <w:rPr>
          <w:rFonts w:ascii="Arial" w:hAnsi="Arial" w:cs="Arial"/>
          <w:sz w:val="20"/>
          <w:szCs w:val="20"/>
        </w:rPr>
        <w:t>procedures</w:t>
      </w:r>
      <w:r w:rsidRPr="00FD3A05">
        <w:rPr>
          <w:rFonts w:ascii="Arial" w:hAnsi="Arial" w:cs="Arial"/>
          <w:sz w:val="20"/>
          <w:szCs w:val="20"/>
        </w:rPr>
        <w:t>.</w:t>
      </w:r>
      <w:r w:rsidR="0078580C" w:rsidRPr="00FD3A05">
        <w:rPr>
          <w:rFonts w:ascii="Arial" w:hAnsi="Arial" w:cs="Arial"/>
          <w:sz w:val="20"/>
          <w:szCs w:val="20"/>
        </w:rPr>
        <w:t xml:space="preserve"> The marital law governor expanded the </w:t>
      </w:r>
      <w:r w:rsidR="00CA5F99" w:rsidRPr="00FD3A05">
        <w:rPr>
          <w:rFonts w:ascii="Arial" w:hAnsi="Arial" w:cs="Arial"/>
          <w:sz w:val="20"/>
          <w:szCs w:val="20"/>
        </w:rPr>
        <w:t>jurisdiction</w:t>
      </w:r>
      <w:r w:rsidR="0078580C" w:rsidRPr="00FD3A05">
        <w:rPr>
          <w:rFonts w:ascii="Arial" w:hAnsi="Arial" w:cs="Arial"/>
          <w:sz w:val="20"/>
          <w:szCs w:val="20"/>
        </w:rPr>
        <w:t xml:space="preserve"> of these courts to encompass all civilians and all cases that he dec</w:t>
      </w:r>
      <w:r w:rsidR="00AA63D5">
        <w:rPr>
          <w:rFonts w:ascii="Arial" w:hAnsi="Arial" w:cs="Arial"/>
          <w:sz w:val="20"/>
          <w:szCs w:val="20"/>
        </w:rPr>
        <w:t xml:space="preserve">ides to refer to these courts. </w:t>
      </w:r>
      <w:r w:rsidR="0078580C" w:rsidRPr="00FD3A05">
        <w:rPr>
          <w:rFonts w:ascii="Arial" w:hAnsi="Arial" w:cs="Arial"/>
          <w:sz w:val="20"/>
          <w:szCs w:val="20"/>
        </w:rPr>
        <w:t xml:space="preserve">It should be noted that these courts issued numerous death sentences against defendants accused of belonging to Muslim Brotherhood during the 1980s in accordance with </w:t>
      </w:r>
      <w:r w:rsidR="0078580C" w:rsidRPr="002D27C4">
        <w:rPr>
          <w:rFonts w:ascii="Arial" w:hAnsi="Arial" w:cs="Arial"/>
          <w:b/>
          <w:bCs/>
          <w:i/>
          <w:iCs/>
          <w:sz w:val="20"/>
          <w:szCs w:val="20"/>
        </w:rPr>
        <w:t>decree number 49</w:t>
      </w:r>
      <w:r w:rsidR="00AA63D5">
        <w:rPr>
          <w:rFonts w:ascii="Arial" w:hAnsi="Arial" w:cs="Arial"/>
          <w:sz w:val="20"/>
          <w:szCs w:val="20"/>
        </w:rPr>
        <w:t xml:space="preserve"> of 1981. </w:t>
      </w:r>
      <w:r w:rsidR="0078580C" w:rsidRPr="00FD3A05">
        <w:rPr>
          <w:rFonts w:ascii="Arial" w:hAnsi="Arial" w:cs="Arial"/>
          <w:sz w:val="20"/>
          <w:szCs w:val="20"/>
        </w:rPr>
        <w:t>This decree stipulated political affiliation with Muslim Brotherhood is punishable by the death sentence, even if the defendant did not commit concrete act</w:t>
      </w:r>
      <w:r w:rsidR="007F0DF9" w:rsidRPr="00FD3A05">
        <w:rPr>
          <w:rFonts w:ascii="Arial" w:hAnsi="Arial" w:cs="Arial"/>
          <w:sz w:val="20"/>
          <w:szCs w:val="20"/>
        </w:rPr>
        <w:t>s</w:t>
      </w:r>
      <w:r w:rsidR="00AA63D5">
        <w:rPr>
          <w:rFonts w:ascii="Arial" w:hAnsi="Arial" w:cs="Arial"/>
          <w:sz w:val="20"/>
          <w:szCs w:val="20"/>
        </w:rPr>
        <w:t xml:space="preserve"> against the state.</w:t>
      </w:r>
      <w:r w:rsidR="0078580C" w:rsidRPr="00FD3A05">
        <w:rPr>
          <w:rFonts w:ascii="Arial" w:hAnsi="Arial" w:cs="Arial"/>
          <w:sz w:val="20"/>
          <w:szCs w:val="20"/>
        </w:rPr>
        <w:t xml:space="preserve"> This principle contradicts one of the most important </w:t>
      </w:r>
      <w:r w:rsidR="003B61A7" w:rsidRPr="00FD3A05">
        <w:rPr>
          <w:rFonts w:ascii="Arial" w:hAnsi="Arial" w:cs="Arial"/>
          <w:sz w:val="20"/>
          <w:szCs w:val="20"/>
        </w:rPr>
        <w:t>principles of human rights, since the decree impose</w:t>
      </w:r>
      <w:r w:rsidR="007F0DF9" w:rsidRPr="00FD3A05">
        <w:rPr>
          <w:rFonts w:ascii="Arial" w:hAnsi="Arial" w:cs="Arial"/>
          <w:sz w:val="20"/>
          <w:szCs w:val="20"/>
        </w:rPr>
        <w:t>s a</w:t>
      </w:r>
      <w:r w:rsidR="003B61A7" w:rsidRPr="00FD3A05">
        <w:rPr>
          <w:rFonts w:ascii="Arial" w:hAnsi="Arial" w:cs="Arial"/>
          <w:sz w:val="20"/>
          <w:szCs w:val="20"/>
        </w:rPr>
        <w:t xml:space="preserve"> death sentence for ideological affiliation.</w:t>
      </w:r>
    </w:p>
    <w:p w:rsidR="00276EC7" w:rsidRPr="00FD3A05" w:rsidRDefault="00276EC7" w:rsidP="00FD3A05">
      <w:pPr>
        <w:bidi w:val="0"/>
        <w:spacing w:before="120" w:after="120"/>
        <w:jc w:val="both"/>
        <w:rPr>
          <w:rFonts w:ascii="Arial" w:hAnsi="Arial" w:cs="Arial"/>
          <w:sz w:val="20"/>
          <w:szCs w:val="20"/>
        </w:rPr>
      </w:pPr>
      <w:r w:rsidRPr="00FD3A05">
        <w:rPr>
          <w:rFonts w:ascii="Arial" w:hAnsi="Arial" w:cs="Arial"/>
          <w:sz w:val="20"/>
          <w:szCs w:val="20"/>
        </w:rPr>
        <w:t>Afterword, legislative decrees were successively enacted establishing different security organs, like the General Intelligence Department, the Military Security Department, the Department of Air Force Intelligence, and the Political Security Division, all of which give wide authorities a</w:t>
      </w:r>
      <w:r w:rsidR="00ED33CF" w:rsidRPr="00FD3A05">
        <w:rPr>
          <w:rFonts w:ascii="Arial" w:hAnsi="Arial" w:cs="Arial"/>
          <w:sz w:val="20"/>
          <w:szCs w:val="20"/>
        </w:rPr>
        <w:t>nd impunities for these organs.</w:t>
      </w:r>
    </w:p>
    <w:p w:rsidR="00276EC7" w:rsidRPr="00FD3A05" w:rsidRDefault="00860DEF" w:rsidP="00FD3A05">
      <w:pPr>
        <w:bidi w:val="0"/>
        <w:spacing w:before="120" w:after="120"/>
        <w:jc w:val="both"/>
        <w:rPr>
          <w:rFonts w:ascii="Arial" w:hAnsi="Arial" w:cs="Arial"/>
          <w:sz w:val="20"/>
          <w:szCs w:val="20"/>
        </w:rPr>
      </w:pPr>
      <w:r w:rsidRPr="00FD3A05">
        <w:rPr>
          <w:rFonts w:ascii="Arial" w:hAnsi="Arial" w:cs="Arial"/>
          <w:sz w:val="20"/>
          <w:szCs w:val="20"/>
        </w:rPr>
        <w:t xml:space="preserve">Then the </w:t>
      </w:r>
      <w:r w:rsidRPr="00AA63D5">
        <w:rPr>
          <w:rFonts w:ascii="Arial" w:hAnsi="Arial" w:cs="Arial"/>
          <w:sz w:val="20"/>
          <w:szCs w:val="20"/>
        </w:rPr>
        <w:t>special</w:t>
      </w:r>
      <w:r w:rsidRPr="002D27C4">
        <w:rPr>
          <w:rFonts w:ascii="Arial" w:hAnsi="Arial" w:cs="Arial"/>
          <w:b/>
          <w:bCs/>
          <w:i/>
          <w:iCs/>
          <w:sz w:val="20"/>
          <w:szCs w:val="20"/>
        </w:rPr>
        <w:t xml:space="preserve"> law number 52</w:t>
      </w:r>
      <w:r w:rsidRPr="00FD3A05">
        <w:rPr>
          <w:rFonts w:ascii="Arial" w:hAnsi="Arial" w:cs="Arial"/>
          <w:sz w:val="20"/>
          <w:szCs w:val="20"/>
        </w:rPr>
        <w:t xml:space="preserve"> of 1979 for the security of the Baath Arab Socialist Party was issued, which imposes a punishment of 5 years impris</w:t>
      </w:r>
      <w:r w:rsidR="000B1E73" w:rsidRPr="00FD3A05">
        <w:rPr>
          <w:rFonts w:ascii="Arial" w:hAnsi="Arial" w:cs="Arial"/>
          <w:sz w:val="20"/>
          <w:szCs w:val="20"/>
        </w:rPr>
        <w:t>onment for multi-party loyalty.</w:t>
      </w:r>
    </w:p>
    <w:p w:rsidR="00860DEF" w:rsidRPr="00FD3A05" w:rsidRDefault="00860DEF" w:rsidP="00FD3A05">
      <w:pPr>
        <w:bidi w:val="0"/>
        <w:spacing w:before="120" w:after="120"/>
        <w:jc w:val="both"/>
        <w:rPr>
          <w:rFonts w:ascii="Arial" w:hAnsi="Arial" w:cs="Arial"/>
          <w:sz w:val="20"/>
          <w:szCs w:val="20"/>
        </w:rPr>
      </w:pPr>
      <w:r w:rsidRPr="00FD3A05">
        <w:rPr>
          <w:rFonts w:ascii="Arial" w:hAnsi="Arial" w:cs="Arial"/>
          <w:sz w:val="20"/>
          <w:szCs w:val="20"/>
        </w:rPr>
        <w:t xml:space="preserve">The </w:t>
      </w:r>
      <w:r w:rsidRPr="00AA63D5">
        <w:rPr>
          <w:rFonts w:ascii="Arial" w:hAnsi="Arial" w:cs="Arial"/>
          <w:b/>
          <w:bCs/>
          <w:sz w:val="20"/>
          <w:szCs w:val="20"/>
        </w:rPr>
        <w:t>Economic Pena</w:t>
      </w:r>
      <w:r w:rsidR="007F0DF9" w:rsidRPr="00AA63D5">
        <w:rPr>
          <w:rFonts w:ascii="Arial" w:hAnsi="Arial" w:cs="Arial"/>
          <w:b/>
          <w:bCs/>
          <w:sz w:val="20"/>
          <w:szCs w:val="20"/>
        </w:rPr>
        <w:t>l Law</w:t>
      </w:r>
      <w:r w:rsidR="007F0DF9" w:rsidRPr="00FD3A05">
        <w:rPr>
          <w:rFonts w:ascii="Arial" w:hAnsi="Arial" w:cs="Arial"/>
          <w:sz w:val="20"/>
          <w:szCs w:val="20"/>
        </w:rPr>
        <w:t xml:space="preserve"> was issued in May 6, 1966</w:t>
      </w:r>
      <w:r w:rsidRPr="00FD3A05">
        <w:rPr>
          <w:rFonts w:ascii="Arial" w:hAnsi="Arial" w:cs="Arial"/>
          <w:sz w:val="20"/>
          <w:szCs w:val="20"/>
        </w:rPr>
        <w:t xml:space="preserve"> by </w:t>
      </w:r>
      <w:r w:rsidRPr="002D27C4">
        <w:rPr>
          <w:rFonts w:ascii="Arial" w:hAnsi="Arial" w:cs="Arial"/>
          <w:b/>
          <w:bCs/>
          <w:i/>
          <w:iCs/>
          <w:sz w:val="20"/>
          <w:szCs w:val="20"/>
        </w:rPr>
        <w:t>decree number 37</w:t>
      </w:r>
      <w:r w:rsidRPr="00FD3A05">
        <w:rPr>
          <w:rFonts w:ascii="Arial" w:hAnsi="Arial" w:cs="Arial"/>
          <w:sz w:val="20"/>
          <w:szCs w:val="20"/>
        </w:rPr>
        <w:t>.  The aim of this law was to control</w:t>
      </w:r>
      <w:r w:rsidR="00E6159C" w:rsidRPr="00FD3A05">
        <w:rPr>
          <w:rFonts w:ascii="Arial" w:hAnsi="Arial" w:cs="Arial"/>
          <w:sz w:val="20"/>
          <w:szCs w:val="20"/>
        </w:rPr>
        <w:t>, curtail, and direct</w:t>
      </w:r>
      <w:r w:rsidRPr="00FD3A05">
        <w:rPr>
          <w:rFonts w:ascii="Arial" w:hAnsi="Arial" w:cs="Arial"/>
          <w:sz w:val="20"/>
          <w:szCs w:val="20"/>
        </w:rPr>
        <w:t xml:space="preserve"> the economy</w:t>
      </w:r>
      <w:r w:rsidR="00AA63D5">
        <w:rPr>
          <w:rFonts w:ascii="Arial" w:hAnsi="Arial" w:cs="Arial"/>
          <w:sz w:val="20"/>
          <w:szCs w:val="20"/>
        </w:rPr>
        <w:t xml:space="preserve">. </w:t>
      </w:r>
      <w:r w:rsidR="00E6159C" w:rsidRPr="00FD3A05">
        <w:rPr>
          <w:rFonts w:ascii="Arial" w:hAnsi="Arial" w:cs="Arial"/>
          <w:sz w:val="20"/>
          <w:szCs w:val="20"/>
        </w:rPr>
        <w:t>It is a special law and subsequent to the general p</w:t>
      </w:r>
      <w:r w:rsidR="000B1E73" w:rsidRPr="00FD3A05">
        <w:rPr>
          <w:rFonts w:ascii="Arial" w:hAnsi="Arial" w:cs="Arial"/>
          <w:sz w:val="20"/>
          <w:szCs w:val="20"/>
        </w:rPr>
        <w:t>enal law, so it has precedence.</w:t>
      </w:r>
    </w:p>
    <w:p w:rsidR="00ED33CF" w:rsidRPr="00FD3A05" w:rsidRDefault="00E6159C" w:rsidP="00FD3A05">
      <w:pPr>
        <w:bidi w:val="0"/>
        <w:spacing w:before="120" w:after="120"/>
        <w:jc w:val="both"/>
        <w:rPr>
          <w:rFonts w:ascii="Arial" w:hAnsi="Arial" w:cs="Arial"/>
          <w:sz w:val="20"/>
          <w:szCs w:val="20"/>
        </w:rPr>
      </w:pPr>
      <w:r w:rsidRPr="00FD3A05">
        <w:rPr>
          <w:rFonts w:ascii="Arial" w:hAnsi="Arial" w:cs="Arial"/>
          <w:sz w:val="20"/>
          <w:szCs w:val="20"/>
        </w:rPr>
        <w:t xml:space="preserve">Then </w:t>
      </w:r>
      <w:r w:rsidRPr="002D27C4">
        <w:rPr>
          <w:rFonts w:ascii="Arial" w:hAnsi="Arial" w:cs="Arial"/>
          <w:b/>
          <w:bCs/>
          <w:i/>
          <w:iCs/>
          <w:sz w:val="20"/>
          <w:szCs w:val="20"/>
        </w:rPr>
        <w:t>legislative decree num</w:t>
      </w:r>
      <w:r w:rsidR="007F0DF9" w:rsidRPr="002D27C4">
        <w:rPr>
          <w:rFonts w:ascii="Arial" w:hAnsi="Arial" w:cs="Arial"/>
          <w:b/>
          <w:bCs/>
          <w:i/>
          <w:iCs/>
          <w:sz w:val="20"/>
          <w:szCs w:val="20"/>
        </w:rPr>
        <w:t>ber 46</w:t>
      </w:r>
      <w:r w:rsidR="007F0DF9" w:rsidRPr="00FD3A05">
        <w:rPr>
          <w:rFonts w:ascii="Arial" w:hAnsi="Arial" w:cs="Arial"/>
          <w:sz w:val="20"/>
          <w:szCs w:val="20"/>
        </w:rPr>
        <w:t xml:space="preserve"> issued in August 8, 1977, which established</w:t>
      </w:r>
      <w:r w:rsidRPr="00FD3A05">
        <w:rPr>
          <w:rFonts w:ascii="Arial" w:hAnsi="Arial" w:cs="Arial"/>
          <w:sz w:val="20"/>
          <w:szCs w:val="20"/>
        </w:rPr>
        <w:t xml:space="preserve"> </w:t>
      </w:r>
      <w:r w:rsidR="007F0DF9" w:rsidRPr="00FD3A05">
        <w:rPr>
          <w:rFonts w:ascii="Arial" w:hAnsi="Arial" w:cs="Arial"/>
          <w:sz w:val="20"/>
          <w:szCs w:val="20"/>
        </w:rPr>
        <w:t xml:space="preserve">the </w:t>
      </w:r>
      <w:r w:rsidRPr="00FD3A05">
        <w:rPr>
          <w:rFonts w:ascii="Arial" w:hAnsi="Arial" w:cs="Arial"/>
          <w:sz w:val="20"/>
          <w:szCs w:val="20"/>
        </w:rPr>
        <w:t>co</w:t>
      </w:r>
      <w:r w:rsidR="007F0DF9" w:rsidRPr="00FD3A05">
        <w:rPr>
          <w:rFonts w:ascii="Arial" w:hAnsi="Arial" w:cs="Arial"/>
          <w:sz w:val="20"/>
          <w:szCs w:val="20"/>
        </w:rPr>
        <w:t>urt</w:t>
      </w:r>
      <w:r w:rsidRPr="00FD3A05">
        <w:rPr>
          <w:rFonts w:ascii="Arial" w:hAnsi="Arial" w:cs="Arial"/>
          <w:sz w:val="20"/>
          <w:szCs w:val="20"/>
        </w:rPr>
        <w:t xml:space="preserve"> of economic security, which </w:t>
      </w:r>
      <w:r w:rsidR="007F0DF9" w:rsidRPr="00FD3A05">
        <w:rPr>
          <w:rFonts w:ascii="Arial" w:hAnsi="Arial" w:cs="Arial"/>
          <w:sz w:val="20"/>
          <w:szCs w:val="20"/>
        </w:rPr>
        <w:t>is</w:t>
      </w:r>
      <w:r w:rsidRPr="00FD3A05">
        <w:rPr>
          <w:rFonts w:ascii="Arial" w:hAnsi="Arial" w:cs="Arial"/>
          <w:sz w:val="20"/>
          <w:szCs w:val="20"/>
        </w:rPr>
        <w:t xml:space="preserve"> </w:t>
      </w:r>
      <w:r w:rsidR="007F0DF9" w:rsidRPr="00FD3A05">
        <w:rPr>
          <w:rFonts w:ascii="Arial" w:hAnsi="Arial" w:cs="Arial"/>
          <w:sz w:val="20"/>
          <w:szCs w:val="20"/>
        </w:rPr>
        <w:t>an exceptional court</w:t>
      </w:r>
      <w:r w:rsidRPr="00FD3A05">
        <w:rPr>
          <w:rFonts w:ascii="Arial" w:hAnsi="Arial" w:cs="Arial"/>
          <w:sz w:val="20"/>
          <w:szCs w:val="20"/>
        </w:rPr>
        <w:t>.</w:t>
      </w:r>
      <w:r w:rsidR="00AA63D5">
        <w:rPr>
          <w:rFonts w:ascii="Arial" w:hAnsi="Arial" w:cs="Arial"/>
          <w:sz w:val="20"/>
          <w:szCs w:val="20"/>
        </w:rPr>
        <w:t xml:space="preserve"> </w:t>
      </w:r>
      <w:r w:rsidRPr="00FD3A05">
        <w:rPr>
          <w:rFonts w:ascii="Arial" w:hAnsi="Arial" w:cs="Arial"/>
          <w:sz w:val="20"/>
          <w:szCs w:val="20"/>
        </w:rPr>
        <w:t>This court consist</w:t>
      </w:r>
      <w:r w:rsidR="007F0DF9" w:rsidRPr="00FD3A05">
        <w:rPr>
          <w:rFonts w:ascii="Arial" w:hAnsi="Arial" w:cs="Arial"/>
          <w:sz w:val="20"/>
          <w:szCs w:val="20"/>
        </w:rPr>
        <w:t>s</w:t>
      </w:r>
      <w:r w:rsidRPr="00FD3A05">
        <w:rPr>
          <w:rFonts w:ascii="Arial" w:hAnsi="Arial" w:cs="Arial"/>
          <w:sz w:val="20"/>
          <w:szCs w:val="20"/>
        </w:rPr>
        <w:t xml:space="preserve"> of a judge from </w:t>
      </w:r>
      <w:r w:rsidR="007F0DF9" w:rsidRPr="00FD3A05">
        <w:rPr>
          <w:rFonts w:ascii="Arial" w:hAnsi="Arial" w:cs="Arial"/>
          <w:sz w:val="20"/>
          <w:szCs w:val="20"/>
        </w:rPr>
        <w:t xml:space="preserve">among the ranks of </w:t>
      </w:r>
      <w:r w:rsidRPr="00FD3A05">
        <w:rPr>
          <w:rFonts w:ascii="Arial" w:hAnsi="Arial" w:cs="Arial"/>
          <w:sz w:val="20"/>
          <w:szCs w:val="20"/>
        </w:rPr>
        <w:t>the cour</w:t>
      </w:r>
      <w:r w:rsidR="007F0DF9" w:rsidRPr="00FD3A05">
        <w:rPr>
          <w:rFonts w:ascii="Arial" w:hAnsi="Arial" w:cs="Arial"/>
          <w:sz w:val="20"/>
          <w:szCs w:val="20"/>
        </w:rPr>
        <w:t>t</w:t>
      </w:r>
      <w:r w:rsidR="003C2442" w:rsidRPr="00FD3A05">
        <w:rPr>
          <w:rFonts w:ascii="Arial" w:hAnsi="Arial" w:cs="Arial"/>
          <w:sz w:val="20"/>
          <w:szCs w:val="20"/>
        </w:rPr>
        <w:t xml:space="preserve"> of appeal</w:t>
      </w:r>
      <w:r w:rsidR="007F0DF9" w:rsidRPr="00FD3A05">
        <w:rPr>
          <w:rFonts w:ascii="Arial" w:hAnsi="Arial" w:cs="Arial"/>
          <w:sz w:val="20"/>
          <w:szCs w:val="20"/>
        </w:rPr>
        <w:t>s</w:t>
      </w:r>
      <w:r w:rsidR="003C2442" w:rsidRPr="00FD3A05">
        <w:rPr>
          <w:rFonts w:ascii="Arial" w:hAnsi="Arial" w:cs="Arial"/>
          <w:sz w:val="20"/>
          <w:szCs w:val="20"/>
        </w:rPr>
        <w:t xml:space="preserve"> and members who hold college degree</w:t>
      </w:r>
      <w:r w:rsidR="007F0DF9" w:rsidRPr="00FD3A05">
        <w:rPr>
          <w:rFonts w:ascii="Arial" w:hAnsi="Arial" w:cs="Arial"/>
          <w:sz w:val="20"/>
          <w:szCs w:val="20"/>
        </w:rPr>
        <w:t>s</w:t>
      </w:r>
      <w:r w:rsidR="003C2442" w:rsidRPr="00FD3A05">
        <w:rPr>
          <w:rFonts w:ascii="Arial" w:hAnsi="Arial" w:cs="Arial"/>
          <w:sz w:val="20"/>
          <w:szCs w:val="20"/>
        </w:rPr>
        <w:t xml:space="preserve"> (bachelor, masters, or Ph.Ds.) who </w:t>
      </w:r>
      <w:r w:rsidR="007F0DF9" w:rsidRPr="00FD3A05">
        <w:rPr>
          <w:rFonts w:ascii="Arial" w:hAnsi="Arial" w:cs="Arial"/>
          <w:sz w:val="20"/>
          <w:szCs w:val="20"/>
        </w:rPr>
        <w:t xml:space="preserve">have </w:t>
      </w:r>
      <w:r w:rsidR="003C2442" w:rsidRPr="00FD3A05">
        <w:rPr>
          <w:rFonts w:ascii="Arial" w:hAnsi="Arial" w:cs="Arial"/>
          <w:sz w:val="20"/>
          <w:szCs w:val="20"/>
        </w:rPr>
        <w:t>work</w:t>
      </w:r>
      <w:r w:rsidR="007F0DF9" w:rsidRPr="00FD3A05">
        <w:rPr>
          <w:rFonts w:ascii="Arial" w:hAnsi="Arial" w:cs="Arial"/>
          <w:sz w:val="20"/>
          <w:szCs w:val="20"/>
        </w:rPr>
        <w:t>ed in the field of economics</w:t>
      </w:r>
      <w:r w:rsidR="003C2442" w:rsidRPr="00FD3A05">
        <w:rPr>
          <w:rFonts w:ascii="Arial" w:hAnsi="Arial" w:cs="Arial"/>
          <w:sz w:val="20"/>
          <w:szCs w:val="20"/>
        </w:rPr>
        <w:t xml:space="preserve"> for a certain period, which </w:t>
      </w:r>
      <w:r w:rsidR="00AA63D5">
        <w:rPr>
          <w:rFonts w:ascii="Arial" w:hAnsi="Arial" w:cs="Arial"/>
          <w:sz w:val="20"/>
          <w:szCs w:val="20"/>
        </w:rPr>
        <w:t>means that they are not judges.</w:t>
      </w:r>
      <w:r w:rsidR="003C2442" w:rsidRPr="00FD3A05">
        <w:rPr>
          <w:rFonts w:ascii="Arial" w:hAnsi="Arial" w:cs="Arial"/>
          <w:sz w:val="20"/>
          <w:szCs w:val="20"/>
        </w:rPr>
        <w:t xml:space="preserve"> This court </w:t>
      </w:r>
      <w:r w:rsidR="007F0DF9" w:rsidRPr="00FD3A05">
        <w:rPr>
          <w:rFonts w:ascii="Arial" w:hAnsi="Arial" w:cs="Arial"/>
          <w:sz w:val="20"/>
          <w:szCs w:val="20"/>
        </w:rPr>
        <w:t>used to include an investigative</w:t>
      </w:r>
      <w:r w:rsidR="003C2442" w:rsidRPr="00FD3A05">
        <w:rPr>
          <w:rFonts w:ascii="Arial" w:hAnsi="Arial" w:cs="Arial"/>
          <w:sz w:val="20"/>
          <w:szCs w:val="20"/>
        </w:rPr>
        <w:t xml:space="preserve"> magistrate and an indictment </w:t>
      </w:r>
      <w:r w:rsidR="007F0DF9" w:rsidRPr="00FD3A05">
        <w:rPr>
          <w:rFonts w:ascii="Arial" w:hAnsi="Arial" w:cs="Arial"/>
          <w:sz w:val="20"/>
          <w:szCs w:val="20"/>
        </w:rPr>
        <w:t>division</w:t>
      </w:r>
      <w:r w:rsidR="003C2442" w:rsidRPr="00FD3A05">
        <w:rPr>
          <w:rFonts w:ascii="Arial" w:hAnsi="Arial" w:cs="Arial"/>
          <w:sz w:val="20"/>
          <w:szCs w:val="20"/>
        </w:rPr>
        <w:t xml:space="preserve"> that </w:t>
      </w:r>
      <w:r w:rsidR="007F0DF9" w:rsidRPr="00FD3A05">
        <w:rPr>
          <w:rFonts w:ascii="Arial" w:hAnsi="Arial" w:cs="Arial"/>
          <w:sz w:val="20"/>
          <w:szCs w:val="20"/>
        </w:rPr>
        <w:t xml:space="preserve">issued </w:t>
      </w:r>
      <w:r w:rsidR="003C2442" w:rsidRPr="00FD3A05">
        <w:rPr>
          <w:rFonts w:ascii="Arial" w:hAnsi="Arial" w:cs="Arial"/>
          <w:sz w:val="20"/>
          <w:szCs w:val="20"/>
        </w:rPr>
        <w:t>referral</w:t>
      </w:r>
      <w:r w:rsidR="007F0DF9" w:rsidRPr="00FD3A05">
        <w:rPr>
          <w:rFonts w:ascii="Arial" w:hAnsi="Arial" w:cs="Arial"/>
          <w:sz w:val="20"/>
          <w:szCs w:val="20"/>
        </w:rPr>
        <w:t>s</w:t>
      </w:r>
      <w:r w:rsidR="003C2442" w:rsidRPr="00FD3A05">
        <w:rPr>
          <w:rFonts w:ascii="Arial" w:hAnsi="Arial" w:cs="Arial"/>
          <w:sz w:val="20"/>
          <w:szCs w:val="20"/>
        </w:rPr>
        <w:t xml:space="preserve"> and consider</w:t>
      </w:r>
      <w:r w:rsidR="007F0DF9" w:rsidRPr="00FD3A05">
        <w:rPr>
          <w:rFonts w:ascii="Arial" w:hAnsi="Arial" w:cs="Arial"/>
          <w:sz w:val="20"/>
          <w:szCs w:val="20"/>
        </w:rPr>
        <w:t>ed</w:t>
      </w:r>
      <w:r w:rsidR="003C2442" w:rsidRPr="00FD3A05">
        <w:rPr>
          <w:rFonts w:ascii="Arial" w:hAnsi="Arial" w:cs="Arial"/>
          <w:sz w:val="20"/>
          <w:szCs w:val="20"/>
        </w:rPr>
        <w:t xml:space="preserve"> appeals to indictment ord</w:t>
      </w:r>
      <w:r w:rsidR="007F0DF9" w:rsidRPr="00FD3A05">
        <w:rPr>
          <w:rFonts w:ascii="Arial" w:hAnsi="Arial" w:cs="Arial"/>
          <w:sz w:val="20"/>
          <w:szCs w:val="20"/>
        </w:rPr>
        <w:t xml:space="preserve">ers issued by the investigative </w:t>
      </w:r>
      <w:r w:rsidR="00AA63D5">
        <w:rPr>
          <w:rFonts w:ascii="Arial" w:hAnsi="Arial" w:cs="Arial"/>
          <w:sz w:val="20"/>
          <w:szCs w:val="20"/>
        </w:rPr>
        <w:t xml:space="preserve">magistrate. </w:t>
      </w:r>
      <w:r w:rsidR="003C2442" w:rsidRPr="00FD3A05">
        <w:rPr>
          <w:rFonts w:ascii="Arial" w:hAnsi="Arial" w:cs="Arial"/>
          <w:sz w:val="20"/>
          <w:szCs w:val="20"/>
        </w:rPr>
        <w:t xml:space="preserve">But the indictment </w:t>
      </w:r>
      <w:r w:rsidR="007F0DF9" w:rsidRPr="00FD3A05">
        <w:rPr>
          <w:rFonts w:ascii="Arial" w:hAnsi="Arial" w:cs="Arial"/>
          <w:sz w:val="20"/>
          <w:szCs w:val="20"/>
        </w:rPr>
        <w:t>division</w:t>
      </w:r>
      <w:r w:rsidR="003C2442" w:rsidRPr="00FD3A05">
        <w:rPr>
          <w:rFonts w:ascii="Arial" w:hAnsi="Arial" w:cs="Arial"/>
          <w:sz w:val="20"/>
          <w:szCs w:val="20"/>
        </w:rPr>
        <w:t xml:space="preserve"> was canceled in 1987</w:t>
      </w:r>
      <w:r w:rsidR="001E45A0" w:rsidRPr="00FD3A05">
        <w:rPr>
          <w:rFonts w:ascii="Arial" w:hAnsi="Arial" w:cs="Arial"/>
          <w:sz w:val="20"/>
          <w:szCs w:val="20"/>
        </w:rPr>
        <w:t xml:space="preserve">, and by that a litigation phase was canceled </w:t>
      </w:r>
      <w:r w:rsidR="00B10ACE" w:rsidRPr="00FD3A05">
        <w:rPr>
          <w:rFonts w:ascii="Arial" w:hAnsi="Arial" w:cs="Arial"/>
          <w:sz w:val="20"/>
          <w:szCs w:val="20"/>
        </w:rPr>
        <w:t xml:space="preserve">which made the decisions of the </w:t>
      </w:r>
      <w:r w:rsidR="007F0DF9" w:rsidRPr="00FD3A05">
        <w:rPr>
          <w:rFonts w:ascii="Arial" w:hAnsi="Arial" w:cs="Arial"/>
          <w:sz w:val="20"/>
          <w:szCs w:val="20"/>
        </w:rPr>
        <w:t xml:space="preserve">investigative </w:t>
      </w:r>
      <w:r w:rsidR="00B10ACE" w:rsidRPr="00FD3A05">
        <w:rPr>
          <w:rFonts w:ascii="Arial" w:hAnsi="Arial" w:cs="Arial"/>
          <w:sz w:val="20"/>
          <w:szCs w:val="20"/>
        </w:rPr>
        <w:t>magistrate fi</w:t>
      </w:r>
      <w:r w:rsidR="00AA63D5">
        <w:rPr>
          <w:rFonts w:ascii="Arial" w:hAnsi="Arial" w:cs="Arial"/>
          <w:sz w:val="20"/>
          <w:szCs w:val="20"/>
        </w:rPr>
        <w:t xml:space="preserve">nal and not subject to appeal. </w:t>
      </w:r>
      <w:r w:rsidR="00B10ACE" w:rsidRPr="00FD3A05">
        <w:rPr>
          <w:rFonts w:ascii="Arial" w:hAnsi="Arial" w:cs="Arial"/>
          <w:sz w:val="20"/>
          <w:szCs w:val="20"/>
        </w:rPr>
        <w:t xml:space="preserve">However, </w:t>
      </w:r>
      <w:r w:rsidR="007F0DF9" w:rsidRPr="00FD3A05">
        <w:rPr>
          <w:rFonts w:ascii="Arial" w:hAnsi="Arial" w:cs="Arial"/>
          <w:sz w:val="20"/>
          <w:szCs w:val="20"/>
        </w:rPr>
        <w:t xml:space="preserve">when </w:t>
      </w:r>
      <w:r w:rsidR="00B10ACE" w:rsidRPr="00FD3A05">
        <w:rPr>
          <w:rFonts w:ascii="Arial" w:hAnsi="Arial" w:cs="Arial"/>
          <w:sz w:val="20"/>
          <w:szCs w:val="20"/>
        </w:rPr>
        <w:t xml:space="preserve">the </w:t>
      </w:r>
      <w:r w:rsidR="007F0DF9" w:rsidRPr="00FD3A05">
        <w:rPr>
          <w:rFonts w:ascii="Arial" w:hAnsi="Arial" w:cs="Arial"/>
          <w:sz w:val="20"/>
          <w:szCs w:val="20"/>
        </w:rPr>
        <w:t xml:space="preserve">investigative </w:t>
      </w:r>
      <w:r w:rsidR="00B10ACE" w:rsidRPr="00FD3A05">
        <w:rPr>
          <w:rFonts w:ascii="Arial" w:hAnsi="Arial" w:cs="Arial"/>
          <w:sz w:val="20"/>
          <w:szCs w:val="20"/>
        </w:rPr>
        <w:t xml:space="preserve">magistrate </w:t>
      </w:r>
      <w:r w:rsidR="007F0DF9" w:rsidRPr="00FD3A05">
        <w:rPr>
          <w:rFonts w:ascii="Arial" w:hAnsi="Arial" w:cs="Arial"/>
          <w:sz w:val="20"/>
          <w:szCs w:val="20"/>
        </w:rPr>
        <w:t xml:space="preserve">decides not to pursue litigation, its decision is </w:t>
      </w:r>
      <w:r w:rsidR="00B10ACE" w:rsidRPr="00FD3A05">
        <w:rPr>
          <w:rFonts w:ascii="Arial" w:hAnsi="Arial" w:cs="Arial"/>
          <w:sz w:val="20"/>
          <w:szCs w:val="20"/>
        </w:rPr>
        <w:t xml:space="preserve">subject to the endorsement </w:t>
      </w:r>
      <w:r w:rsidR="003D558D" w:rsidRPr="00FD3A05">
        <w:rPr>
          <w:rFonts w:ascii="Arial" w:hAnsi="Arial" w:cs="Arial"/>
          <w:sz w:val="20"/>
          <w:szCs w:val="20"/>
        </w:rPr>
        <w:t>of the</w:t>
      </w:r>
      <w:r w:rsidR="00B10ACE" w:rsidRPr="00FD3A05">
        <w:rPr>
          <w:rFonts w:ascii="Arial" w:hAnsi="Arial" w:cs="Arial"/>
          <w:sz w:val="20"/>
          <w:szCs w:val="20"/>
        </w:rPr>
        <w:t xml:space="preserve"> court of economic security, and without the supervision of the cassation court which is supposed to ha</w:t>
      </w:r>
      <w:r w:rsidR="000B1E73" w:rsidRPr="00FD3A05">
        <w:rPr>
          <w:rFonts w:ascii="Arial" w:hAnsi="Arial" w:cs="Arial"/>
          <w:sz w:val="20"/>
          <w:szCs w:val="20"/>
        </w:rPr>
        <w:t>ve the final say on such cases.</w:t>
      </w:r>
    </w:p>
    <w:p w:rsidR="00ED33CF" w:rsidRPr="00ED33CF" w:rsidRDefault="00ED33CF" w:rsidP="00ED33CF">
      <w:pPr>
        <w:pStyle w:val="a3"/>
        <w:rPr>
          <w:rFonts w:ascii="Arial" w:hAnsi="Arial" w:cs="Arial"/>
          <w:sz w:val="20"/>
          <w:szCs w:val="20"/>
        </w:rPr>
      </w:pPr>
    </w:p>
    <w:p w:rsidR="001C3CAE" w:rsidRDefault="003D558D" w:rsidP="001C3CAE">
      <w:pPr>
        <w:bidi w:val="0"/>
        <w:spacing w:before="120" w:after="120"/>
        <w:jc w:val="both"/>
        <w:rPr>
          <w:rFonts w:ascii="Arial" w:hAnsi="Arial" w:cs="Arial"/>
          <w:sz w:val="20"/>
          <w:szCs w:val="20"/>
        </w:rPr>
      </w:pPr>
      <w:r w:rsidRPr="00ED33CF">
        <w:rPr>
          <w:rFonts w:ascii="Arial" w:hAnsi="Arial" w:cs="Arial"/>
          <w:sz w:val="20"/>
          <w:szCs w:val="20"/>
        </w:rPr>
        <w:t xml:space="preserve">These courts were notorious in the field of justice in Syria, especially in the 1980s and 1990s.  One minister of justice during that period (the late Khalid Al Ansari) contributed greatly </w:t>
      </w:r>
      <w:r w:rsidR="007F0DF9" w:rsidRPr="00ED33CF">
        <w:rPr>
          <w:rFonts w:ascii="Arial" w:hAnsi="Arial" w:cs="Arial"/>
          <w:sz w:val="20"/>
          <w:szCs w:val="20"/>
        </w:rPr>
        <w:t xml:space="preserve">to the </w:t>
      </w:r>
      <w:r w:rsidRPr="00ED33CF">
        <w:rPr>
          <w:rFonts w:ascii="Arial" w:hAnsi="Arial" w:cs="Arial"/>
          <w:sz w:val="20"/>
          <w:szCs w:val="20"/>
        </w:rPr>
        <w:t xml:space="preserve">deterioration of </w:t>
      </w:r>
      <w:r w:rsidR="007F0DF9" w:rsidRPr="00ED33CF">
        <w:rPr>
          <w:rFonts w:ascii="Arial" w:hAnsi="Arial" w:cs="Arial"/>
          <w:sz w:val="20"/>
          <w:szCs w:val="20"/>
        </w:rPr>
        <w:t>judicial</w:t>
      </w:r>
      <w:r w:rsidRPr="00ED33CF">
        <w:rPr>
          <w:rFonts w:ascii="Arial" w:hAnsi="Arial" w:cs="Arial"/>
          <w:sz w:val="20"/>
          <w:szCs w:val="20"/>
        </w:rPr>
        <w:t xml:space="preserve"> independence by his direct interfere</w:t>
      </w:r>
      <w:r w:rsidR="001C3CAE">
        <w:rPr>
          <w:rFonts w:ascii="Arial" w:hAnsi="Arial" w:cs="Arial"/>
          <w:sz w:val="20"/>
          <w:szCs w:val="20"/>
        </w:rPr>
        <w:t xml:space="preserve">nce in the work of that court. </w:t>
      </w:r>
      <w:r w:rsidRPr="00ED33CF">
        <w:rPr>
          <w:rFonts w:ascii="Arial" w:hAnsi="Arial" w:cs="Arial"/>
          <w:sz w:val="20"/>
          <w:szCs w:val="20"/>
        </w:rPr>
        <w:t xml:space="preserve">He presided over that court before he became a minister of justice, and he activated some of the vague articles of the law, like </w:t>
      </w:r>
      <w:r w:rsidRPr="00AA63D5">
        <w:rPr>
          <w:rFonts w:ascii="Arial" w:hAnsi="Arial" w:cs="Arial"/>
          <w:b/>
          <w:bCs/>
          <w:i/>
          <w:iCs/>
          <w:sz w:val="20"/>
          <w:szCs w:val="20"/>
        </w:rPr>
        <w:t xml:space="preserve">article </w:t>
      </w:r>
      <w:r w:rsidR="00AA63D5" w:rsidRPr="00AA63D5">
        <w:rPr>
          <w:rFonts w:ascii="Arial" w:hAnsi="Arial" w:cs="Arial"/>
          <w:b/>
          <w:bCs/>
          <w:i/>
          <w:iCs/>
          <w:sz w:val="20"/>
          <w:szCs w:val="20"/>
        </w:rPr>
        <w:t>(</w:t>
      </w:r>
      <w:r w:rsidRPr="00AA63D5">
        <w:rPr>
          <w:rFonts w:ascii="Arial" w:hAnsi="Arial" w:cs="Arial"/>
          <w:b/>
          <w:bCs/>
          <w:i/>
          <w:iCs/>
          <w:sz w:val="20"/>
          <w:szCs w:val="20"/>
        </w:rPr>
        <w:t>13</w:t>
      </w:r>
      <w:r w:rsidR="00AA63D5" w:rsidRPr="00AA63D5">
        <w:rPr>
          <w:rFonts w:ascii="Arial" w:hAnsi="Arial" w:cs="Arial"/>
          <w:sz w:val="20"/>
          <w:szCs w:val="20"/>
        </w:rPr>
        <w:t>)</w:t>
      </w:r>
      <w:r w:rsidRPr="00AA63D5">
        <w:rPr>
          <w:rFonts w:ascii="Arial" w:hAnsi="Arial" w:cs="Arial"/>
          <w:sz w:val="20"/>
          <w:szCs w:val="20"/>
        </w:rPr>
        <w:t xml:space="preserve"> </w:t>
      </w:r>
      <w:r w:rsidRPr="00AA63D5">
        <w:rPr>
          <w:rFonts w:ascii="Arial" w:hAnsi="Arial" w:cs="Arial"/>
          <w:b/>
          <w:bCs/>
          <w:i/>
          <w:iCs/>
          <w:sz w:val="20"/>
          <w:szCs w:val="20"/>
        </w:rPr>
        <w:t>of the economic penal</w:t>
      </w:r>
      <w:r w:rsidRPr="00AA63D5">
        <w:rPr>
          <w:rFonts w:ascii="Arial" w:hAnsi="Arial" w:cs="Arial"/>
          <w:sz w:val="20"/>
          <w:szCs w:val="20"/>
        </w:rPr>
        <w:t xml:space="preserve"> law</w:t>
      </w:r>
      <w:r w:rsidRPr="00ED33CF">
        <w:rPr>
          <w:rFonts w:ascii="Arial" w:hAnsi="Arial" w:cs="Arial"/>
          <w:sz w:val="20"/>
          <w:szCs w:val="20"/>
        </w:rPr>
        <w:t xml:space="preserve"> which imposes 15 year imprisonment sentence for resisting the social</w:t>
      </w:r>
      <w:r w:rsidR="007F0DF9" w:rsidRPr="00ED33CF">
        <w:rPr>
          <w:rFonts w:ascii="Arial" w:hAnsi="Arial" w:cs="Arial"/>
          <w:sz w:val="20"/>
          <w:szCs w:val="20"/>
        </w:rPr>
        <w:t>ist</w:t>
      </w:r>
      <w:r w:rsidRPr="00ED33CF">
        <w:rPr>
          <w:rFonts w:ascii="Arial" w:hAnsi="Arial" w:cs="Arial"/>
          <w:sz w:val="20"/>
          <w:szCs w:val="20"/>
        </w:rPr>
        <w:t xml:space="preserve"> regime, and </w:t>
      </w:r>
      <w:r w:rsidRPr="00AA63D5">
        <w:rPr>
          <w:rFonts w:ascii="Arial" w:hAnsi="Arial" w:cs="Arial"/>
          <w:b/>
          <w:bCs/>
          <w:i/>
          <w:iCs/>
          <w:sz w:val="20"/>
          <w:szCs w:val="20"/>
        </w:rPr>
        <w:t xml:space="preserve">article </w:t>
      </w:r>
      <w:r w:rsidR="00AA63D5" w:rsidRPr="00AA63D5">
        <w:rPr>
          <w:rFonts w:ascii="Arial" w:hAnsi="Arial" w:cs="Arial"/>
          <w:b/>
          <w:bCs/>
          <w:i/>
          <w:iCs/>
          <w:sz w:val="20"/>
          <w:szCs w:val="20"/>
        </w:rPr>
        <w:t>(</w:t>
      </w:r>
      <w:r w:rsidRPr="00AA63D5">
        <w:rPr>
          <w:rFonts w:ascii="Arial" w:hAnsi="Arial" w:cs="Arial"/>
          <w:b/>
          <w:bCs/>
          <w:i/>
          <w:iCs/>
          <w:sz w:val="20"/>
          <w:szCs w:val="20"/>
        </w:rPr>
        <w:t>23</w:t>
      </w:r>
      <w:r w:rsidR="00AA63D5" w:rsidRPr="00AA63D5">
        <w:rPr>
          <w:rFonts w:ascii="Arial" w:hAnsi="Arial" w:cs="Arial"/>
          <w:b/>
          <w:bCs/>
          <w:i/>
          <w:iCs/>
          <w:sz w:val="20"/>
          <w:szCs w:val="20"/>
        </w:rPr>
        <w:t>)</w:t>
      </w:r>
      <w:r w:rsidRPr="00ED33CF">
        <w:rPr>
          <w:rFonts w:ascii="Arial" w:hAnsi="Arial" w:cs="Arial"/>
          <w:sz w:val="20"/>
          <w:szCs w:val="20"/>
        </w:rPr>
        <w:t xml:space="preserve"> </w:t>
      </w:r>
      <w:r w:rsidR="001C3CAE">
        <w:rPr>
          <w:rFonts w:ascii="Arial" w:hAnsi="Arial" w:cs="Arial"/>
          <w:sz w:val="20"/>
          <w:szCs w:val="20"/>
        </w:rPr>
        <w:t xml:space="preserve">pertaining to smuggling money. </w:t>
      </w:r>
      <w:r w:rsidR="0012154E" w:rsidRPr="00ED33CF">
        <w:rPr>
          <w:rFonts w:ascii="Arial" w:hAnsi="Arial" w:cs="Arial"/>
          <w:sz w:val="20"/>
          <w:szCs w:val="20"/>
        </w:rPr>
        <w:t xml:space="preserve">The </w:t>
      </w:r>
      <w:r w:rsidR="007F0DF9" w:rsidRPr="00ED33CF">
        <w:rPr>
          <w:rFonts w:ascii="Arial" w:hAnsi="Arial" w:cs="Arial"/>
          <w:sz w:val="20"/>
          <w:szCs w:val="20"/>
        </w:rPr>
        <w:t>jurisdiction</w:t>
      </w:r>
      <w:r w:rsidR="0012154E" w:rsidRPr="00ED33CF">
        <w:rPr>
          <w:rFonts w:ascii="Arial" w:hAnsi="Arial" w:cs="Arial"/>
          <w:sz w:val="20"/>
          <w:szCs w:val="20"/>
        </w:rPr>
        <w:t xml:space="preserve"> of this terrifying court was expanded in the early 1980s by </w:t>
      </w:r>
      <w:r w:rsidR="0012154E" w:rsidRPr="00AA63D5">
        <w:rPr>
          <w:rFonts w:ascii="Arial" w:hAnsi="Arial" w:cs="Arial"/>
          <w:b/>
          <w:bCs/>
          <w:i/>
          <w:iCs/>
          <w:sz w:val="20"/>
          <w:szCs w:val="20"/>
        </w:rPr>
        <w:t>decree nu</w:t>
      </w:r>
      <w:r w:rsidR="00C10926" w:rsidRPr="00AA63D5">
        <w:rPr>
          <w:rFonts w:ascii="Arial" w:hAnsi="Arial" w:cs="Arial"/>
          <w:b/>
          <w:bCs/>
          <w:i/>
          <w:iCs/>
          <w:sz w:val="20"/>
          <w:szCs w:val="20"/>
        </w:rPr>
        <w:t>mber 11</w:t>
      </w:r>
      <w:r w:rsidR="00C10926" w:rsidRPr="00ED33CF">
        <w:rPr>
          <w:rFonts w:ascii="Arial" w:hAnsi="Arial" w:cs="Arial"/>
          <w:sz w:val="20"/>
          <w:szCs w:val="20"/>
        </w:rPr>
        <w:t xml:space="preserve"> of 1981 to include smuggling crimes covered by </w:t>
      </w:r>
      <w:r w:rsidR="00C10926" w:rsidRPr="00AA63D5">
        <w:rPr>
          <w:rFonts w:ascii="Arial" w:hAnsi="Arial" w:cs="Arial"/>
          <w:b/>
          <w:bCs/>
          <w:i/>
          <w:iCs/>
          <w:sz w:val="20"/>
          <w:szCs w:val="20"/>
        </w:rPr>
        <w:t>decree number 13</w:t>
      </w:r>
      <w:r w:rsidR="00C10926" w:rsidRPr="00ED33CF">
        <w:rPr>
          <w:rFonts w:ascii="Arial" w:hAnsi="Arial" w:cs="Arial"/>
          <w:sz w:val="20"/>
          <w:szCs w:val="20"/>
        </w:rPr>
        <w:t xml:space="preserve"> of 1974 if the value of smuggled goods exceeded thirty thousand </w:t>
      </w:r>
      <w:r w:rsidR="00C66530" w:rsidRPr="00ED33CF">
        <w:rPr>
          <w:rFonts w:ascii="Arial" w:hAnsi="Arial" w:cs="Arial"/>
          <w:sz w:val="20"/>
          <w:szCs w:val="20"/>
        </w:rPr>
        <w:t xml:space="preserve">Syrian pounds, in addition to the </w:t>
      </w:r>
      <w:r w:rsidR="00C66530" w:rsidRPr="00AA63D5">
        <w:rPr>
          <w:rFonts w:ascii="Arial" w:hAnsi="Arial" w:cs="Arial"/>
          <w:b/>
          <w:bCs/>
          <w:i/>
          <w:iCs/>
          <w:sz w:val="20"/>
          <w:szCs w:val="20"/>
        </w:rPr>
        <w:t>economi</w:t>
      </w:r>
      <w:r w:rsidR="001C3CAE" w:rsidRPr="00AA63D5">
        <w:rPr>
          <w:rFonts w:ascii="Arial" w:hAnsi="Arial" w:cs="Arial"/>
          <w:b/>
          <w:bCs/>
          <w:i/>
          <w:iCs/>
          <w:sz w:val="20"/>
          <w:szCs w:val="20"/>
        </w:rPr>
        <w:t>c penal law number 37</w:t>
      </w:r>
      <w:r w:rsidR="001C3CAE">
        <w:rPr>
          <w:rFonts w:ascii="Arial" w:hAnsi="Arial" w:cs="Arial"/>
          <w:sz w:val="20"/>
          <w:szCs w:val="20"/>
        </w:rPr>
        <w:t xml:space="preserve"> of 1966. </w:t>
      </w:r>
      <w:r w:rsidR="00C66530" w:rsidRPr="00ED33CF">
        <w:rPr>
          <w:rFonts w:ascii="Arial" w:hAnsi="Arial" w:cs="Arial"/>
          <w:sz w:val="20"/>
          <w:szCs w:val="20"/>
        </w:rPr>
        <w:t>It should be noted that defendants in this court were until recently tried while in custody and w</w:t>
      </w:r>
      <w:r w:rsidR="007F0DF9" w:rsidRPr="00ED33CF">
        <w:rPr>
          <w:rFonts w:ascii="Arial" w:hAnsi="Arial" w:cs="Arial"/>
          <w:sz w:val="20"/>
          <w:szCs w:val="20"/>
        </w:rPr>
        <w:t>ere not allowed to be released o</w:t>
      </w:r>
      <w:r w:rsidR="00C66530" w:rsidRPr="00ED33CF">
        <w:rPr>
          <w:rFonts w:ascii="Arial" w:hAnsi="Arial" w:cs="Arial"/>
          <w:sz w:val="20"/>
          <w:szCs w:val="20"/>
        </w:rPr>
        <w:t xml:space="preserve">n bail, despite the </w:t>
      </w:r>
      <w:r w:rsidR="0002650C" w:rsidRPr="00ED33CF">
        <w:rPr>
          <w:rFonts w:ascii="Arial" w:hAnsi="Arial" w:cs="Arial"/>
          <w:sz w:val="20"/>
          <w:szCs w:val="20"/>
        </w:rPr>
        <w:t xml:space="preserve">constitutional </w:t>
      </w:r>
      <w:r w:rsidR="00C66530" w:rsidRPr="00ED33CF">
        <w:rPr>
          <w:rFonts w:ascii="Arial" w:hAnsi="Arial" w:cs="Arial"/>
          <w:sz w:val="20"/>
          <w:szCs w:val="20"/>
        </w:rPr>
        <w:t>prin</w:t>
      </w:r>
      <w:r w:rsidR="007F0DF9" w:rsidRPr="00ED33CF">
        <w:rPr>
          <w:rFonts w:ascii="Arial" w:hAnsi="Arial" w:cs="Arial"/>
          <w:sz w:val="20"/>
          <w:szCs w:val="20"/>
        </w:rPr>
        <w:t>ciple of presumption of innocence</w:t>
      </w:r>
      <w:r w:rsidR="00C66530" w:rsidRPr="00ED33CF">
        <w:rPr>
          <w:rFonts w:ascii="Arial" w:hAnsi="Arial" w:cs="Arial"/>
          <w:sz w:val="20"/>
          <w:szCs w:val="20"/>
        </w:rPr>
        <w:t xml:space="preserve"> </w:t>
      </w:r>
      <w:r w:rsidR="001C3CAE">
        <w:rPr>
          <w:rFonts w:ascii="Arial" w:hAnsi="Arial" w:cs="Arial"/>
          <w:sz w:val="20"/>
          <w:szCs w:val="20"/>
        </w:rPr>
        <w:t xml:space="preserve">until proven guilty. </w:t>
      </w:r>
      <w:r w:rsidR="0002650C" w:rsidRPr="00ED33CF">
        <w:rPr>
          <w:rFonts w:ascii="Arial" w:hAnsi="Arial" w:cs="Arial"/>
          <w:sz w:val="20"/>
          <w:szCs w:val="20"/>
        </w:rPr>
        <w:t xml:space="preserve">Hence, remand which is supposed to be used in </w:t>
      </w:r>
      <w:r w:rsidR="00CA5F99" w:rsidRPr="00ED33CF">
        <w:rPr>
          <w:rFonts w:ascii="Arial" w:hAnsi="Arial" w:cs="Arial"/>
          <w:sz w:val="20"/>
          <w:szCs w:val="20"/>
        </w:rPr>
        <w:t xml:space="preserve">a </w:t>
      </w:r>
      <w:r w:rsidR="0002650C" w:rsidRPr="00ED33CF">
        <w:rPr>
          <w:rFonts w:ascii="Arial" w:hAnsi="Arial" w:cs="Arial"/>
          <w:sz w:val="20"/>
          <w:szCs w:val="20"/>
        </w:rPr>
        <w:t>limited way and for absolute necessity</w:t>
      </w:r>
      <w:r w:rsidR="001C3CAE">
        <w:rPr>
          <w:rFonts w:ascii="Arial" w:hAnsi="Arial" w:cs="Arial"/>
          <w:sz w:val="20"/>
          <w:szCs w:val="20"/>
        </w:rPr>
        <w:t xml:space="preserve"> was converted to a punishment.</w:t>
      </w:r>
      <w:r w:rsidR="0002650C" w:rsidRPr="00ED33CF">
        <w:rPr>
          <w:rFonts w:ascii="Arial" w:hAnsi="Arial" w:cs="Arial"/>
          <w:sz w:val="20"/>
          <w:szCs w:val="20"/>
        </w:rPr>
        <w:t xml:space="preserve"> Fortunately for Syrian citizens, this court was cancelled recently</w:t>
      </w:r>
      <w:r w:rsidR="00A84AE4" w:rsidRPr="00ED33CF">
        <w:rPr>
          <w:rFonts w:ascii="Arial" w:hAnsi="Arial" w:cs="Arial"/>
          <w:sz w:val="20"/>
          <w:szCs w:val="20"/>
        </w:rPr>
        <w:t xml:space="preserve"> after a long struggle</w:t>
      </w:r>
      <w:r w:rsidR="0002650C" w:rsidRPr="00ED33CF">
        <w:rPr>
          <w:rFonts w:ascii="Arial" w:hAnsi="Arial" w:cs="Arial"/>
          <w:sz w:val="20"/>
          <w:szCs w:val="20"/>
        </w:rPr>
        <w:t xml:space="preserve">, </w:t>
      </w:r>
      <w:r w:rsidR="00A84AE4" w:rsidRPr="00ED33CF">
        <w:rPr>
          <w:rFonts w:ascii="Arial" w:hAnsi="Arial" w:cs="Arial"/>
          <w:sz w:val="20"/>
          <w:szCs w:val="20"/>
        </w:rPr>
        <w:t xml:space="preserve">and </w:t>
      </w:r>
      <w:r w:rsidR="0002650C" w:rsidRPr="00ED33CF">
        <w:rPr>
          <w:rFonts w:ascii="Arial" w:hAnsi="Arial" w:cs="Arial"/>
          <w:sz w:val="20"/>
          <w:szCs w:val="20"/>
        </w:rPr>
        <w:t xml:space="preserve">after it played a major role in </w:t>
      </w:r>
      <w:r w:rsidR="00CA5F99" w:rsidRPr="00ED33CF">
        <w:rPr>
          <w:rFonts w:ascii="Arial" w:hAnsi="Arial" w:cs="Arial"/>
          <w:sz w:val="20"/>
          <w:szCs w:val="20"/>
        </w:rPr>
        <w:t xml:space="preserve">the </w:t>
      </w:r>
      <w:r w:rsidR="0002650C" w:rsidRPr="00ED33CF">
        <w:rPr>
          <w:rFonts w:ascii="Arial" w:hAnsi="Arial" w:cs="Arial"/>
          <w:sz w:val="20"/>
          <w:szCs w:val="20"/>
        </w:rPr>
        <w:t xml:space="preserve">weakening </w:t>
      </w:r>
      <w:r w:rsidR="00CA5F99" w:rsidRPr="00ED33CF">
        <w:rPr>
          <w:rFonts w:ascii="Arial" w:hAnsi="Arial" w:cs="Arial"/>
          <w:sz w:val="20"/>
          <w:szCs w:val="20"/>
        </w:rPr>
        <w:t xml:space="preserve">of judicial </w:t>
      </w:r>
      <w:r w:rsidR="00A84AE4" w:rsidRPr="00ED33CF">
        <w:rPr>
          <w:rFonts w:ascii="Arial" w:hAnsi="Arial" w:cs="Arial"/>
          <w:sz w:val="20"/>
          <w:szCs w:val="20"/>
        </w:rPr>
        <w:t>independence.</w:t>
      </w:r>
    </w:p>
    <w:p w:rsidR="00ED33CF" w:rsidRPr="001C3CAE" w:rsidRDefault="00A84AE4" w:rsidP="001C3CAE">
      <w:pPr>
        <w:bidi w:val="0"/>
        <w:spacing w:before="120" w:after="120"/>
        <w:jc w:val="both"/>
        <w:rPr>
          <w:rFonts w:ascii="Arial" w:hAnsi="Arial" w:cs="Arial"/>
          <w:sz w:val="20"/>
          <w:szCs w:val="20"/>
        </w:rPr>
      </w:pPr>
      <w:r w:rsidRPr="001C3CAE">
        <w:rPr>
          <w:rFonts w:ascii="Arial" w:hAnsi="Arial" w:cs="Arial"/>
          <w:sz w:val="20"/>
          <w:szCs w:val="20"/>
        </w:rPr>
        <w:t>The current constitution was enacted in 1973 during the stat</w:t>
      </w:r>
      <w:r w:rsidR="00AA63D5">
        <w:rPr>
          <w:rFonts w:ascii="Arial" w:hAnsi="Arial" w:cs="Arial"/>
          <w:sz w:val="20"/>
          <w:szCs w:val="20"/>
        </w:rPr>
        <w:t xml:space="preserve">e of emergency in the country. </w:t>
      </w:r>
      <w:r w:rsidRPr="001C3CAE">
        <w:rPr>
          <w:rFonts w:ascii="Arial" w:hAnsi="Arial" w:cs="Arial"/>
          <w:sz w:val="20"/>
          <w:szCs w:val="20"/>
        </w:rPr>
        <w:t xml:space="preserve">The constitution laid the legal ground for the Baath Party’s monopoly over power in Syria, and for controlling the society by </w:t>
      </w:r>
      <w:r w:rsidRPr="00AA63D5">
        <w:rPr>
          <w:rFonts w:ascii="Arial" w:hAnsi="Arial" w:cs="Arial"/>
          <w:b/>
          <w:bCs/>
          <w:i/>
          <w:iCs/>
          <w:sz w:val="20"/>
          <w:szCs w:val="20"/>
        </w:rPr>
        <w:t xml:space="preserve">article </w:t>
      </w:r>
      <w:r w:rsidR="00AA63D5" w:rsidRPr="00AA63D5">
        <w:rPr>
          <w:rFonts w:ascii="Arial" w:hAnsi="Arial" w:cs="Arial"/>
          <w:b/>
          <w:bCs/>
          <w:i/>
          <w:iCs/>
          <w:sz w:val="20"/>
          <w:szCs w:val="20"/>
        </w:rPr>
        <w:t>(</w:t>
      </w:r>
      <w:r w:rsidRPr="00AA63D5">
        <w:rPr>
          <w:rFonts w:ascii="Arial" w:hAnsi="Arial" w:cs="Arial"/>
          <w:b/>
          <w:bCs/>
          <w:i/>
          <w:iCs/>
          <w:sz w:val="20"/>
          <w:szCs w:val="20"/>
        </w:rPr>
        <w:t>8</w:t>
      </w:r>
      <w:r w:rsidR="00AA63D5" w:rsidRPr="00AA63D5">
        <w:rPr>
          <w:rFonts w:ascii="Arial" w:hAnsi="Arial" w:cs="Arial"/>
          <w:b/>
          <w:bCs/>
          <w:i/>
          <w:iCs/>
          <w:sz w:val="20"/>
          <w:szCs w:val="20"/>
        </w:rPr>
        <w:t>)</w:t>
      </w:r>
      <w:r w:rsidRPr="00AA63D5">
        <w:rPr>
          <w:rFonts w:ascii="Arial" w:hAnsi="Arial" w:cs="Arial"/>
          <w:sz w:val="20"/>
          <w:szCs w:val="20"/>
        </w:rPr>
        <w:t>.</w:t>
      </w:r>
    </w:p>
    <w:p w:rsidR="001C3CAE" w:rsidRDefault="00A84AE4" w:rsidP="001C3CAE">
      <w:pPr>
        <w:bidi w:val="0"/>
        <w:spacing w:before="120" w:after="120"/>
        <w:jc w:val="both"/>
        <w:rPr>
          <w:rFonts w:ascii="Arial" w:hAnsi="Arial" w:cs="Arial"/>
          <w:sz w:val="20"/>
          <w:szCs w:val="20"/>
        </w:rPr>
      </w:pPr>
      <w:r w:rsidRPr="001C3CAE">
        <w:rPr>
          <w:rFonts w:ascii="Arial" w:hAnsi="Arial" w:cs="Arial"/>
          <w:sz w:val="20"/>
          <w:szCs w:val="20"/>
        </w:rPr>
        <w:t xml:space="preserve">Under </w:t>
      </w:r>
      <w:r w:rsidRPr="00AA63D5">
        <w:rPr>
          <w:rFonts w:ascii="Arial" w:hAnsi="Arial" w:cs="Arial"/>
          <w:b/>
          <w:bCs/>
          <w:i/>
          <w:iCs/>
          <w:sz w:val="20"/>
          <w:szCs w:val="20"/>
        </w:rPr>
        <w:t xml:space="preserve">article </w:t>
      </w:r>
      <w:r w:rsidR="00AA63D5" w:rsidRPr="00AA63D5">
        <w:rPr>
          <w:rFonts w:ascii="Arial" w:hAnsi="Arial" w:cs="Arial"/>
          <w:b/>
          <w:bCs/>
          <w:i/>
          <w:iCs/>
          <w:sz w:val="20"/>
          <w:szCs w:val="20"/>
        </w:rPr>
        <w:t>(</w:t>
      </w:r>
      <w:r w:rsidRPr="00AA63D5">
        <w:rPr>
          <w:rFonts w:ascii="Arial" w:hAnsi="Arial" w:cs="Arial"/>
          <w:b/>
          <w:bCs/>
          <w:i/>
          <w:iCs/>
          <w:sz w:val="20"/>
          <w:szCs w:val="20"/>
        </w:rPr>
        <w:t>91</w:t>
      </w:r>
      <w:r w:rsidR="00AA63D5" w:rsidRPr="00AA63D5">
        <w:rPr>
          <w:rFonts w:ascii="Arial" w:hAnsi="Arial" w:cs="Arial"/>
          <w:b/>
          <w:bCs/>
          <w:i/>
          <w:iCs/>
          <w:sz w:val="20"/>
          <w:szCs w:val="20"/>
        </w:rPr>
        <w:t>)</w:t>
      </w:r>
      <w:r w:rsidRPr="001C3CAE">
        <w:rPr>
          <w:rFonts w:ascii="Arial" w:hAnsi="Arial" w:cs="Arial"/>
          <w:sz w:val="20"/>
          <w:szCs w:val="20"/>
        </w:rPr>
        <w:t xml:space="preserve"> of the constitution, </w:t>
      </w:r>
      <w:r w:rsidR="002C328B" w:rsidRPr="001C3CAE">
        <w:rPr>
          <w:rFonts w:ascii="Arial" w:hAnsi="Arial" w:cs="Arial"/>
          <w:sz w:val="20"/>
          <w:szCs w:val="20"/>
        </w:rPr>
        <w:t>the president is not accountable for any of his acts,</w:t>
      </w:r>
      <w:r w:rsidR="00AA63D5">
        <w:rPr>
          <w:rFonts w:ascii="Arial" w:hAnsi="Arial" w:cs="Arial"/>
          <w:sz w:val="20"/>
          <w:szCs w:val="20"/>
        </w:rPr>
        <w:t xml:space="preserve"> except in the case of treason.</w:t>
      </w:r>
      <w:r w:rsidR="002C328B" w:rsidRPr="001C3CAE">
        <w:rPr>
          <w:rFonts w:ascii="Arial" w:hAnsi="Arial" w:cs="Arial"/>
          <w:sz w:val="20"/>
          <w:szCs w:val="20"/>
        </w:rPr>
        <w:t xml:space="preserve"> He can’t be tried except by the Supreme Constitutional Court whose members </w:t>
      </w:r>
      <w:r w:rsidR="00AA63D5">
        <w:rPr>
          <w:rFonts w:ascii="Arial" w:hAnsi="Arial" w:cs="Arial"/>
          <w:sz w:val="20"/>
          <w:szCs w:val="20"/>
        </w:rPr>
        <w:t xml:space="preserve">are assigned by the president. </w:t>
      </w:r>
      <w:r w:rsidR="002C328B" w:rsidRPr="001C3CAE">
        <w:rPr>
          <w:rFonts w:ascii="Arial" w:hAnsi="Arial" w:cs="Arial"/>
          <w:sz w:val="20"/>
          <w:szCs w:val="20"/>
        </w:rPr>
        <w:t>Hence, the president is absolutely immune under the constitution.</w:t>
      </w:r>
    </w:p>
    <w:p w:rsidR="00ED33CF" w:rsidRPr="001C3CAE" w:rsidRDefault="00B42C1D" w:rsidP="001C3CAE">
      <w:pPr>
        <w:bidi w:val="0"/>
        <w:spacing w:before="120" w:after="120"/>
        <w:jc w:val="both"/>
        <w:rPr>
          <w:rFonts w:ascii="Arial" w:hAnsi="Arial" w:cs="Arial"/>
          <w:sz w:val="20"/>
          <w:szCs w:val="20"/>
        </w:rPr>
      </w:pPr>
      <w:r w:rsidRPr="001C3CAE">
        <w:rPr>
          <w:rFonts w:ascii="Arial" w:hAnsi="Arial" w:cs="Arial"/>
          <w:sz w:val="20"/>
          <w:szCs w:val="20"/>
        </w:rPr>
        <w:t>The pre</w:t>
      </w:r>
      <w:r w:rsidR="00CA5F99" w:rsidRPr="001C3CAE">
        <w:rPr>
          <w:rFonts w:ascii="Arial" w:hAnsi="Arial" w:cs="Arial"/>
          <w:sz w:val="20"/>
          <w:szCs w:val="20"/>
        </w:rPr>
        <w:t>sident also chairs the Supreme J</w:t>
      </w:r>
      <w:r w:rsidRPr="001C3CAE">
        <w:rPr>
          <w:rFonts w:ascii="Arial" w:hAnsi="Arial" w:cs="Arial"/>
          <w:sz w:val="20"/>
          <w:szCs w:val="20"/>
        </w:rPr>
        <w:t xml:space="preserve">udicial </w:t>
      </w:r>
      <w:r w:rsidR="00CA5F99" w:rsidRPr="001C3CAE">
        <w:rPr>
          <w:rFonts w:ascii="Arial" w:hAnsi="Arial" w:cs="Arial"/>
          <w:sz w:val="20"/>
          <w:szCs w:val="20"/>
        </w:rPr>
        <w:t>C</w:t>
      </w:r>
      <w:r w:rsidRPr="001C3CAE">
        <w:rPr>
          <w:rFonts w:ascii="Arial" w:hAnsi="Arial" w:cs="Arial"/>
          <w:sz w:val="20"/>
          <w:szCs w:val="20"/>
        </w:rPr>
        <w:t xml:space="preserve">ouncil under </w:t>
      </w:r>
      <w:r w:rsidRPr="00AA63D5">
        <w:rPr>
          <w:rFonts w:ascii="Arial" w:hAnsi="Arial" w:cs="Arial"/>
          <w:b/>
          <w:bCs/>
          <w:i/>
          <w:iCs/>
          <w:sz w:val="20"/>
          <w:szCs w:val="20"/>
        </w:rPr>
        <w:t xml:space="preserve">article </w:t>
      </w:r>
      <w:r w:rsidR="00AA63D5" w:rsidRPr="00AA63D5">
        <w:rPr>
          <w:rFonts w:ascii="Arial" w:hAnsi="Arial" w:cs="Arial"/>
          <w:b/>
          <w:bCs/>
          <w:i/>
          <w:iCs/>
          <w:sz w:val="20"/>
          <w:szCs w:val="20"/>
        </w:rPr>
        <w:t>(</w:t>
      </w:r>
      <w:r w:rsidRPr="00AA63D5">
        <w:rPr>
          <w:rFonts w:ascii="Arial" w:hAnsi="Arial" w:cs="Arial"/>
          <w:b/>
          <w:bCs/>
          <w:i/>
          <w:iCs/>
          <w:sz w:val="20"/>
          <w:szCs w:val="20"/>
        </w:rPr>
        <w:t>132</w:t>
      </w:r>
      <w:r w:rsidR="00AA63D5" w:rsidRPr="00AA63D5">
        <w:rPr>
          <w:rFonts w:ascii="Arial" w:hAnsi="Arial" w:cs="Arial"/>
          <w:b/>
          <w:bCs/>
          <w:i/>
          <w:iCs/>
          <w:sz w:val="20"/>
          <w:szCs w:val="20"/>
        </w:rPr>
        <w:t>)</w:t>
      </w:r>
      <w:r w:rsidRPr="001C3CAE">
        <w:rPr>
          <w:rFonts w:ascii="Arial" w:hAnsi="Arial" w:cs="Arial"/>
          <w:sz w:val="20"/>
          <w:szCs w:val="20"/>
        </w:rPr>
        <w:t xml:space="preserve"> of the constitution, in addition to his position as the head of the executive branch and his authority to assign the prime minister, and directing the general policies of the state and the government according to </w:t>
      </w:r>
      <w:r w:rsidRPr="00AA63D5">
        <w:rPr>
          <w:rFonts w:ascii="Arial" w:hAnsi="Arial" w:cs="Arial"/>
          <w:b/>
          <w:bCs/>
          <w:i/>
          <w:iCs/>
          <w:sz w:val="20"/>
          <w:szCs w:val="20"/>
        </w:rPr>
        <w:t xml:space="preserve">articles </w:t>
      </w:r>
      <w:r w:rsidR="00AA63D5" w:rsidRPr="00AA63D5">
        <w:rPr>
          <w:rFonts w:ascii="Arial" w:hAnsi="Arial" w:cs="Arial"/>
          <w:b/>
          <w:bCs/>
          <w:i/>
          <w:iCs/>
          <w:sz w:val="20"/>
          <w:szCs w:val="20"/>
        </w:rPr>
        <w:t>(</w:t>
      </w:r>
      <w:r w:rsidRPr="00AA63D5">
        <w:rPr>
          <w:rFonts w:ascii="Arial" w:hAnsi="Arial" w:cs="Arial"/>
          <w:b/>
          <w:bCs/>
          <w:i/>
          <w:iCs/>
          <w:sz w:val="20"/>
          <w:szCs w:val="20"/>
        </w:rPr>
        <w:t>93</w:t>
      </w:r>
      <w:r w:rsidR="00AA63D5" w:rsidRPr="00AA63D5">
        <w:rPr>
          <w:rFonts w:ascii="Arial" w:hAnsi="Arial" w:cs="Arial"/>
          <w:b/>
          <w:bCs/>
          <w:i/>
          <w:iCs/>
          <w:sz w:val="20"/>
          <w:szCs w:val="20"/>
        </w:rPr>
        <w:t>)</w:t>
      </w:r>
      <w:r w:rsidRPr="001C3CAE">
        <w:rPr>
          <w:rFonts w:ascii="Arial" w:hAnsi="Arial" w:cs="Arial"/>
          <w:sz w:val="20"/>
          <w:szCs w:val="20"/>
        </w:rPr>
        <w:t xml:space="preserve"> and </w:t>
      </w:r>
      <w:r w:rsidR="00AA63D5" w:rsidRPr="00AA63D5">
        <w:rPr>
          <w:rFonts w:ascii="Arial" w:hAnsi="Arial" w:cs="Arial"/>
          <w:b/>
          <w:bCs/>
          <w:i/>
          <w:iCs/>
          <w:sz w:val="20"/>
          <w:szCs w:val="20"/>
        </w:rPr>
        <w:t>(</w:t>
      </w:r>
      <w:r w:rsidRPr="00AA63D5">
        <w:rPr>
          <w:rFonts w:ascii="Arial" w:hAnsi="Arial" w:cs="Arial"/>
          <w:b/>
          <w:bCs/>
          <w:i/>
          <w:iCs/>
          <w:sz w:val="20"/>
          <w:szCs w:val="20"/>
        </w:rPr>
        <w:t>94</w:t>
      </w:r>
      <w:r w:rsidR="00AA63D5" w:rsidRPr="00AA63D5">
        <w:rPr>
          <w:rFonts w:ascii="Arial" w:hAnsi="Arial" w:cs="Arial"/>
          <w:b/>
          <w:bCs/>
          <w:i/>
          <w:iCs/>
          <w:sz w:val="20"/>
          <w:szCs w:val="20"/>
        </w:rPr>
        <w:t>)</w:t>
      </w:r>
      <w:r w:rsidRPr="001C3CAE">
        <w:rPr>
          <w:rFonts w:ascii="Arial" w:hAnsi="Arial" w:cs="Arial"/>
          <w:sz w:val="20"/>
          <w:szCs w:val="20"/>
        </w:rPr>
        <w:t xml:space="preserve"> of the constitution.</w:t>
      </w:r>
    </w:p>
    <w:p w:rsidR="00ED33CF" w:rsidRPr="001C3CAE" w:rsidRDefault="00B42C1D" w:rsidP="001C3CAE">
      <w:pPr>
        <w:bidi w:val="0"/>
        <w:spacing w:before="120" w:after="120"/>
        <w:jc w:val="both"/>
        <w:rPr>
          <w:rFonts w:ascii="Arial" w:hAnsi="Arial" w:cs="Arial"/>
          <w:sz w:val="20"/>
          <w:szCs w:val="20"/>
        </w:rPr>
      </w:pPr>
      <w:r w:rsidRPr="001C3CAE">
        <w:rPr>
          <w:rFonts w:ascii="Arial" w:hAnsi="Arial" w:cs="Arial"/>
          <w:b/>
          <w:bCs/>
          <w:i/>
          <w:iCs/>
          <w:sz w:val="20"/>
          <w:szCs w:val="20"/>
        </w:rPr>
        <w:t xml:space="preserve">Article </w:t>
      </w:r>
      <w:r w:rsidR="001C3CAE" w:rsidRPr="001C3CAE">
        <w:rPr>
          <w:rFonts w:ascii="Arial" w:hAnsi="Arial" w:cs="Arial"/>
          <w:b/>
          <w:bCs/>
          <w:i/>
          <w:iCs/>
          <w:sz w:val="20"/>
          <w:szCs w:val="20"/>
        </w:rPr>
        <w:t>(</w:t>
      </w:r>
      <w:r w:rsidRPr="001C3CAE">
        <w:rPr>
          <w:rFonts w:ascii="Arial" w:hAnsi="Arial" w:cs="Arial"/>
          <w:b/>
          <w:bCs/>
          <w:i/>
          <w:iCs/>
          <w:sz w:val="20"/>
          <w:szCs w:val="20"/>
        </w:rPr>
        <w:t>132</w:t>
      </w:r>
      <w:r w:rsidR="001C3CAE" w:rsidRPr="001C3CAE">
        <w:rPr>
          <w:rFonts w:ascii="Arial" w:hAnsi="Arial" w:cs="Arial"/>
          <w:b/>
          <w:bCs/>
          <w:i/>
          <w:iCs/>
          <w:sz w:val="20"/>
          <w:szCs w:val="20"/>
        </w:rPr>
        <w:t>)</w:t>
      </w:r>
      <w:r w:rsidRPr="001C3CAE">
        <w:rPr>
          <w:rFonts w:ascii="Arial" w:hAnsi="Arial" w:cs="Arial"/>
          <w:b/>
          <w:bCs/>
          <w:i/>
          <w:iCs/>
          <w:sz w:val="20"/>
          <w:szCs w:val="20"/>
        </w:rPr>
        <w:t xml:space="preserve"> </w:t>
      </w:r>
      <w:r w:rsidRPr="001C3CAE">
        <w:rPr>
          <w:rFonts w:ascii="Arial" w:hAnsi="Arial" w:cs="Arial"/>
          <w:sz w:val="20"/>
          <w:szCs w:val="20"/>
        </w:rPr>
        <w:t>of the constitution states that</w:t>
      </w:r>
      <w:r w:rsidR="001C3CAE">
        <w:rPr>
          <w:rFonts w:ascii="Arial" w:hAnsi="Arial" w:cs="Arial"/>
          <w:sz w:val="20"/>
          <w:szCs w:val="20"/>
        </w:rPr>
        <w:t>:</w:t>
      </w:r>
      <w:r w:rsidRPr="001C3CAE">
        <w:rPr>
          <w:rFonts w:ascii="Arial" w:hAnsi="Arial" w:cs="Arial"/>
          <w:sz w:val="20"/>
          <w:szCs w:val="20"/>
        </w:rPr>
        <w:t xml:space="preserve"> </w:t>
      </w:r>
      <w:r w:rsidR="001C3CAE" w:rsidRPr="00AA63D5">
        <w:rPr>
          <w:rFonts w:ascii="Arial" w:hAnsi="Arial" w:cs="Arial"/>
          <w:i/>
          <w:iCs/>
          <w:sz w:val="20"/>
          <w:szCs w:val="20"/>
        </w:rPr>
        <w:t>“</w:t>
      </w:r>
      <w:r w:rsidRPr="00AA63D5">
        <w:rPr>
          <w:rFonts w:ascii="Arial" w:hAnsi="Arial" w:cs="Arial"/>
          <w:i/>
          <w:iCs/>
          <w:sz w:val="20"/>
          <w:szCs w:val="20"/>
        </w:rPr>
        <w:t>the president is the guaran</w:t>
      </w:r>
      <w:r w:rsidR="001C3CAE" w:rsidRPr="00AA63D5">
        <w:rPr>
          <w:rFonts w:ascii="Arial" w:hAnsi="Arial" w:cs="Arial"/>
          <w:i/>
          <w:iCs/>
          <w:sz w:val="20"/>
          <w:szCs w:val="20"/>
        </w:rPr>
        <w:t>tor of judicial independence”</w:t>
      </w:r>
      <w:r w:rsidR="00D252F6" w:rsidRPr="00AA63D5">
        <w:rPr>
          <w:rFonts w:ascii="Arial" w:hAnsi="Arial" w:cs="Arial"/>
          <w:i/>
          <w:iCs/>
          <w:sz w:val="20"/>
          <w:szCs w:val="20"/>
        </w:rPr>
        <w:t>.</w:t>
      </w:r>
      <w:r w:rsidR="00D252F6">
        <w:rPr>
          <w:rFonts w:ascii="Arial" w:hAnsi="Arial" w:cs="Arial"/>
          <w:sz w:val="20"/>
          <w:szCs w:val="20"/>
        </w:rPr>
        <w:t xml:space="preserve"> </w:t>
      </w:r>
      <w:r w:rsidR="001C3CAE">
        <w:rPr>
          <w:rFonts w:ascii="Arial" w:hAnsi="Arial" w:cs="Arial"/>
          <w:sz w:val="20"/>
          <w:szCs w:val="20"/>
        </w:rPr>
        <w:t xml:space="preserve">While </w:t>
      </w:r>
      <w:r w:rsidR="001C3CAE" w:rsidRPr="001C3CAE">
        <w:rPr>
          <w:rFonts w:ascii="Arial" w:hAnsi="Arial" w:cs="Arial"/>
          <w:b/>
          <w:bCs/>
          <w:i/>
          <w:iCs/>
          <w:sz w:val="20"/>
          <w:szCs w:val="20"/>
        </w:rPr>
        <w:t>article (</w:t>
      </w:r>
      <w:r w:rsidRPr="001C3CAE">
        <w:rPr>
          <w:rFonts w:ascii="Arial" w:hAnsi="Arial" w:cs="Arial"/>
          <w:b/>
          <w:bCs/>
          <w:i/>
          <w:iCs/>
          <w:sz w:val="20"/>
          <w:szCs w:val="20"/>
        </w:rPr>
        <w:t>111</w:t>
      </w:r>
      <w:r w:rsidR="001C3CAE" w:rsidRPr="001C3CAE">
        <w:rPr>
          <w:rFonts w:ascii="Arial" w:hAnsi="Arial" w:cs="Arial"/>
          <w:b/>
          <w:bCs/>
          <w:i/>
          <w:iCs/>
          <w:sz w:val="20"/>
          <w:szCs w:val="20"/>
        </w:rPr>
        <w:t>)</w:t>
      </w:r>
      <w:r w:rsidR="00D252F6">
        <w:rPr>
          <w:rFonts w:ascii="Arial" w:hAnsi="Arial" w:cs="Arial"/>
          <w:b/>
          <w:bCs/>
          <w:i/>
          <w:iCs/>
          <w:sz w:val="20"/>
          <w:szCs w:val="20"/>
        </w:rPr>
        <w:t>,</w:t>
      </w:r>
      <w:r w:rsidRPr="001C3CAE">
        <w:rPr>
          <w:rFonts w:ascii="Arial" w:hAnsi="Arial" w:cs="Arial"/>
          <w:sz w:val="20"/>
          <w:szCs w:val="20"/>
        </w:rPr>
        <w:t xml:space="preserve"> gives him the right to legislate</w:t>
      </w:r>
      <w:r w:rsidR="00D252F6">
        <w:rPr>
          <w:rFonts w:ascii="Arial" w:hAnsi="Arial" w:cs="Arial"/>
          <w:sz w:val="20"/>
          <w:szCs w:val="20"/>
        </w:rPr>
        <w:t xml:space="preserve"> </w:t>
      </w:r>
      <w:r w:rsidRPr="001C3CAE">
        <w:rPr>
          <w:rFonts w:ascii="Arial" w:hAnsi="Arial" w:cs="Arial"/>
          <w:sz w:val="20"/>
          <w:szCs w:val="20"/>
        </w:rPr>
        <w:t>whether during the absence of the parliament o</w:t>
      </w:r>
      <w:r w:rsidR="001C3CAE">
        <w:rPr>
          <w:rFonts w:ascii="Arial" w:hAnsi="Arial" w:cs="Arial"/>
          <w:sz w:val="20"/>
          <w:szCs w:val="20"/>
        </w:rPr>
        <w:t>r between consecutive sessions.</w:t>
      </w:r>
      <w:r w:rsidRPr="001C3CAE">
        <w:rPr>
          <w:rFonts w:ascii="Arial" w:hAnsi="Arial" w:cs="Arial"/>
          <w:sz w:val="20"/>
          <w:szCs w:val="20"/>
        </w:rPr>
        <w:t xml:space="preserve"> This </w:t>
      </w:r>
      <w:r w:rsidR="00CA5F99" w:rsidRPr="001C3CAE">
        <w:rPr>
          <w:rFonts w:ascii="Arial" w:hAnsi="Arial" w:cs="Arial"/>
          <w:sz w:val="20"/>
          <w:szCs w:val="20"/>
        </w:rPr>
        <w:t>means</w:t>
      </w:r>
      <w:r w:rsidRPr="001C3CAE">
        <w:rPr>
          <w:rFonts w:ascii="Arial" w:hAnsi="Arial" w:cs="Arial"/>
          <w:sz w:val="20"/>
          <w:szCs w:val="20"/>
        </w:rPr>
        <w:t xml:space="preserve"> the president enjoy</w:t>
      </w:r>
      <w:r w:rsidR="00CA5F99" w:rsidRPr="001C3CAE">
        <w:rPr>
          <w:rFonts w:ascii="Arial" w:hAnsi="Arial" w:cs="Arial"/>
          <w:sz w:val="20"/>
          <w:szCs w:val="20"/>
        </w:rPr>
        <w:t>s</w:t>
      </w:r>
      <w:r w:rsidRPr="001C3CAE">
        <w:rPr>
          <w:rFonts w:ascii="Arial" w:hAnsi="Arial" w:cs="Arial"/>
          <w:sz w:val="20"/>
          <w:szCs w:val="20"/>
        </w:rPr>
        <w:t xml:space="preserve"> absolute power in enacting laws, despite the fact </w:t>
      </w:r>
      <w:r w:rsidR="00CA5F99" w:rsidRPr="001C3CAE">
        <w:rPr>
          <w:rFonts w:ascii="Arial" w:hAnsi="Arial" w:cs="Arial"/>
          <w:sz w:val="20"/>
          <w:szCs w:val="20"/>
        </w:rPr>
        <w:t>that the constitution stipulates</w:t>
      </w:r>
      <w:r w:rsidRPr="001C3CAE">
        <w:rPr>
          <w:rFonts w:ascii="Arial" w:hAnsi="Arial" w:cs="Arial"/>
          <w:sz w:val="20"/>
          <w:szCs w:val="20"/>
        </w:rPr>
        <w:t xml:space="preserve"> the principle of separations of powers.</w:t>
      </w:r>
    </w:p>
    <w:p w:rsidR="00ED33CF" w:rsidRPr="001C3CAE" w:rsidRDefault="00D5006D" w:rsidP="001C3CAE">
      <w:pPr>
        <w:bidi w:val="0"/>
        <w:spacing w:before="120" w:after="120"/>
        <w:jc w:val="both"/>
        <w:rPr>
          <w:rFonts w:ascii="Arial" w:hAnsi="Arial" w:cs="Arial"/>
          <w:sz w:val="20"/>
          <w:szCs w:val="20"/>
        </w:rPr>
      </w:pPr>
      <w:r w:rsidRPr="001C3CAE">
        <w:rPr>
          <w:rFonts w:ascii="Arial" w:hAnsi="Arial" w:cs="Arial"/>
          <w:b/>
          <w:bCs/>
          <w:i/>
          <w:iCs/>
          <w:sz w:val="20"/>
          <w:szCs w:val="20"/>
        </w:rPr>
        <w:t xml:space="preserve">Article </w:t>
      </w:r>
      <w:r w:rsidR="001C3CAE">
        <w:rPr>
          <w:rFonts w:ascii="Arial" w:hAnsi="Arial" w:cs="Arial"/>
          <w:b/>
          <w:bCs/>
          <w:i/>
          <w:iCs/>
          <w:sz w:val="20"/>
          <w:szCs w:val="20"/>
        </w:rPr>
        <w:t>(</w:t>
      </w:r>
      <w:r w:rsidRPr="001C3CAE">
        <w:rPr>
          <w:rFonts w:ascii="Arial" w:hAnsi="Arial" w:cs="Arial"/>
          <w:b/>
          <w:bCs/>
          <w:i/>
          <w:iCs/>
          <w:sz w:val="20"/>
          <w:szCs w:val="20"/>
        </w:rPr>
        <w:t>139</w:t>
      </w:r>
      <w:r w:rsidR="001C3CAE">
        <w:rPr>
          <w:rFonts w:ascii="Arial" w:hAnsi="Arial" w:cs="Arial"/>
          <w:b/>
          <w:bCs/>
          <w:i/>
          <w:iCs/>
          <w:sz w:val="20"/>
          <w:szCs w:val="20"/>
        </w:rPr>
        <w:t>)</w:t>
      </w:r>
      <w:r w:rsidRPr="001C3CAE">
        <w:rPr>
          <w:rFonts w:ascii="Arial" w:hAnsi="Arial" w:cs="Arial"/>
          <w:sz w:val="20"/>
          <w:szCs w:val="20"/>
        </w:rPr>
        <w:t xml:space="preserve"> of the constitution established the Supreme Constitutional Court to consider challenges to the constituti</w:t>
      </w:r>
      <w:r w:rsidR="00AA63D5">
        <w:rPr>
          <w:rFonts w:ascii="Arial" w:hAnsi="Arial" w:cs="Arial"/>
          <w:sz w:val="20"/>
          <w:szCs w:val="20"/>
        </w:rPr>
        <w:t xml:space="preserve">onality of laws and elections. </w:t>
      </w:r>
      <w:r w:rsidRPr="001C3CAE">
        <w:rPr>
          <w:rFonts w:ascii="Arial" w:hAnsi="Arial" w:cs="Arial"/>
          <w:sz w:val="20"/>
          <w:szCs w:val="20"/>
        </w:rPr>
        <w:t xml:space="preserve">But members of this court are assigned by the president by a decree for 4 years term </w:t>
      </w:r>
      <w:r w:rsidR="00931996" w:rsidRPr="001C3CAE">
        <w:rPr>
          <w:rFonts w:ascii="Arial" w:hAnsi="Arial" w:cs="Arial"/>
          <w:sz w:val="20"/>
          <w:szCs w:val="20"/>
        </w:rPr>
        <w:t>which makes them indebted to th</w:t>
      </w:r>
      <w:r w:rsidR="00AA63D5">
        <w:rPr>
          <w:rFonts w:ascii="Arial" w:hAnsi="Arial" w:cs="Arial"/>
          <w:sz w:val="20"/>
          <w:szCs w:val="20"/>
        </w:rPr>
        <w:t>e president for assigning them.</w:t>
      </w:r>
      <w:r w:rsidR="00931996" w:rsidRPr="001C3CAE">
        <w:rPr>
          <w:rFonts w:ascii="Arial" w:hAnsi="Arial" w:cs="Arial"/>
          <w:sz w:val="20"/>
          <w:szCs w:val="20"/>
        </w:rPr>
        <w:t xml:space="preserve"> </w:t>
      </w:r>
      <w:r w:rsidR="00CD6BA8" w:rsidRPr="001C3CAE">
        <w:rPr>
          <w:rFonts w:ascii="Arial" w:hAnsi="Arial" w:cs="Arial"/>
          <w:sz w:val="20"/>
          <w:szCs w:val="20"/>
        </w:rPr>
        <w:t>As for the way this court conduct</w:t>
      </w:r>
      <w:r w:rsidR="00CA5F99" w:rsidRPr="001C3CAE">
        <w:rPr>
          <w:rFonts w:ascii="Arial" w:hAnsi="Arial" w:cs="Arial"/>
          <w:sz w:val="20"/>
          <w:szCs w:val="20"/>
        </w:rPr>
        <w:t>s</w:t>
      </w:r>
      <w:r w:rsidR="00CD6BA8" w:rsidRPr="001C3CAE">
        <w:rPr>
          <w:rFonts w:ascii="Arial" w:hAnsi="Arial" w:cs="Arial"/>
          <w:sz w:val="20"/>
          <w:szCs w:val="20"/>
        </w:rPr>
        <w:t xml:space="preserve"> its work, </w:t>
      </w:r>
      <w:r w:rsidR="00CD6BA8" w:rsidRPr="00AA63D5">
        <w:rPr>
          <w:rFonts w:ascii="Arial" w:hAnsi="Arial" w:cs="Arial"/>
          <w:b/>
          <w:bCs/>
          <w:i/>
          <w:iCs/>
          <w:sz w:val="20"/>
          <w:szCs w:val="20"/>
        </w:rPr>
        <w:t xml:space="preserve">article </w:t>
      </w:r>
      <w:r w:rsidR="00AA63D5" w:rsidRPr="00AA63D5">
        <w:rPr>
          <w:rFonts w:ascii="Arial" w:hAnsi="Arial" w:cs="Arial"/>
          <w:b/>
          <w:bCs/>
          <w:i/>
          <w:iCs/>
          <w:sz w:val="20"/>
          <w:szCs w:val="20"/>
        </w:rPr>
        <w:t>(</w:t>
      </w:r>
      <w:r w:rsidR="00CD6BA8" w:rsidRPr="00AA63D5">
        <w:rPr>
          <w:rFonts w:ascii="Arial" w:hAnsi="Arial" w:cs="Arial"/>
          <w:b/>
          <w:bCs/>
          <w:i/>
          <w:iCs/>
          <w:sz w:val="20"/>
          <w:szCs w:val="20"/>
        </w:rPr>
        <w:t>145</w:t>
      </w:r>
      <w:r w:rsidR="00AA63D5" w:rsidRPr="00AA63D5">
        <w:rPr>
          <w:rFonts w:ascii="Arial" w:hAnsi="Arial" w:cs="Arial"/>
          <w:b/>
          <w:bCs/>
          <w:i/>
          <w:iCs/>
          <w:sz w:val="20"/>
          <w:szCs w:val="20"/>
        </w:rPr>
        <w:t>)</w:t>
      </w:r>
      <w:r w:rsidR="00CD6BA8" w:rsidRPr="001C3CAE">
        <w:rPr>
          <w:rFonts w:ascii="Arial" w:hAnsi="Arial" w:cs="Arial"/>
          <w:sz w:val="20"/>
          <w:szCs w:val="20"/>
        </w:rPr>
        <w:t xml:space="preserve"> stipulates that challenging the constitutionality of laws </w:t>
      </w:r>
      <w:r w:rsidR="00CA5F99" w:rsidRPr="001C3CAE">
        <w:rPr>
          <w:rFonts w:ascii="Arial" w:hAnsi="Arial" w:cs="Arial"/>
          <w:sz w:val="20"/>
          <w:szCs w:val="20"/>
        </w:rPr>
        <w:t>can</w:t>
      </w:r>
      <w:r w:rsidR="0073563F" w:rsidRPr="001C3CAE">
        <w:rPr>
          <w:rFonts w:ascii="Arial" w:hAnsi="Arial" w:cs="Arial"/>
          <w:sz w:val="20"/>
          <w:szCs w:val="20"/>
        </w:rPr>
        <w:t xml:space="preserve"> only </w:t>
      </w:r>
      <w:r w:rsidR="00CA5F99" w:rsidRPr="001C3CAE">
        <w:rPr>
          <w:rFonts w:ascii="Arial" w:hAnsi="Arial" w:cs="Arial"/>
          <w:sz w:val="20"/>
          <w:szCs w:val="20"/>
        </w:rPr>
        <w:t xml:space="preserve">be </w:t>
      </w:r>
      <w:r w:rsidR="0073563F" w:rsidRPr="001C3CAE">
        <w:rPr>
          <w:rFonts w:ascii="Arial" w:hAnsi="Arial" w:cs="Arial"/>
          <w:sz w:val="20"/>
          <w:szCs w:val="20"/>
        </w:rPr>
        <w:t>done by the president or by request from one</w:t>
      </w:r>
      <w:r w:rsidR="00AA63D5">
        <w:rPr>
          <w:rFonts w:ascii="Arial" w:hAnsi="Arial" w:cs="Arial"/>
          <w:sz w:val="20"/>
          <w:szCs w:val="20"/>
        </w:rPr>
        <w:t xml:space="preserve"> quarter of parliament members.</w:t>
      </w:r>
      <w:r w:rsidR="0073563F" w:rsidRPr="001C3CAE">
        <w:rPr>
          <w:rFonts w:ascii="Arial" w:hAnsi="Arial" w:cs="Arial"/>
          <w:sz w:val="20"/>
          <w:szCs w:val="20"/>
        </w:rPr>
        <w:t xml:space="preserve"> How could we imagine that the entity which enacts the law will c</w:t>
      </w:r>
      <w:r w:rsidR="00AA63D5">
        <w:rPr>
          <w:rFonts w:ascii="Arial" w:hAnsi="Arial" w:cs="Arial"/>
          <w:sz w:val="20"/>
          <w:szCs w:val="20"/>
        </w:rPr>
        <w:t>hallenge its constitutionality!</w:t>
      </w:r>
      <w:r w:rsidR="0073563F" w:rsidRPr="001C3CAE">
        <w:rPr>
          <w:rFonts w:ascii="Arial" w:hAnsi="Arial" w:cs="Arial"/>
          <w:sz w:val="20"/>
          <w:szCs w:val="20"/>
        </w:rPr>
        <w:t xml:space="preserve"> Hence, no entity in Syria can challenge the constitutionality of a law except the en</w:t>
      </w:r>
      <w:r w:rsidR="00AA63D5">
        <w:rPr>
          <w:rFonts w:ascii="Arial" w:hAnsi="Arial" w:cs="Arial"/>
          <w:sz w:val="20"/>
          <w:szCs w:val="20"/>
        </w:rPr>
        <w:t xml:space="preserve">tity that enacts the same law! </w:t>
      </w:r>
      <w:r w:rsidR="0073563F" w:rsidRPr="001C3CAE">
        <w:rPr>
          <w:rFonts w:ascii="Arial" w:hAnsi="Arial" w:cs="Arial"/>
          <w:sz w:val="20"/>
          <w:szCs w:val="20"/>
        </w:rPr>
        <w:t xml:space="preserve">This reality blocked the power of the court to </w:t>
      </w:r>
      <w:r w:rsidR="00CA5F99" w:rsidRPr="001C3CAE">
        <w:rPr>
          <w:rFonts w:ascii="Arial" w:hAnsi="Arial" w:cs="Arial"/>
          <w:sz w:val="20"/>
          <w:szCs w:val="20"/>
        </w:rPr>
        <w:t>consider</w:t>
      </w:r>
      <w:r w:rsidR="0073563F" w:rsidRPr="001C3CAE">
        <w:rPr>
          <w:rFonts w:ascii="Arial" w:hAnsi="Arial" w:cs="Arial"/>
          <w:sz w:val="20"/>
          <w:szCs w:val="20"/>
        </w:rPr>
        <w:t xml:space="preserve"> challenges to the constitutionality of laws, and disrupted the work of this important regulatory organ.</w:t>
      </w:r>
    </w:p>
    <w:p w:rsidR="009C3E3C" w:rsidRPr="001C3CAE" w:rsidRDefault="0073563F" w:rsidP="001C3CAE">
      <w:pPr>
        <w:bidi w:val="0"/>
        <w:spacing w:before="120" w:after="120"/>
        <w:jc w:val="both"/>
        <w:rPr>
          <w:rFonts w:ascii="Arial" w:hAnsi="Arial" w:cs="Arial"/>
          <w:sz w:val="20"/>
          <w:szCs w:val="20"/>
        </w:rPr>
      </w:pPr>
      <w:r w:rsidRPr="001C3CAE">
        <w:rPr>
          <w:rFonts w:ascii="Arial" w:hAnsi="Arial" w:cs="Arial"/>
          <w:sz w:val="20"/>
          <w:szCs w:val="20"/>
        </w:rPr>
        <w:t xml:space="preserve">As for the power of the court to consider challenges to the legitimacy of elections, </w:t>
      </w:r>
      <w:r w:rsidRPr="00AA63D5">
        <w:rPr>
          <w:rFonts w:ascii="Arial" w:hAnsi="Arial" w:cs="Arial"/>
          <w:b/>
          <w:bCs/>
          <w:i/>
          <w:iCs/>
          <w:sz w:val="20"/>
          <w:szCs w:val="20"/>
        </w:rPr>
        <w:t xml:space="preserve">article </w:t>
      </w:r>
      <w:r w:rsidR="00AA63D5" w:rsidRPr="00AA63D5">
        <w:rPr>
          <w:rFonts w:ascii="Arial" w:hAnsi="Arial" w:cs="Arial"/>
          <w:b/>
          <w:bCs/>
          <w:i/>
          <w:iCs/>
          <w:sz w:val="20"/>
          <w:szCs w:val="20"/>
        </w:rPr>
        <w:t>(</w:t>
      </w:r>
      <w:r w:rsidRPr="00AA63D5">
        <w:rPr>
          <w:rFonts w:ascii="Arial" w:hAnsi="Arial" w:cs="Arial"/>
          <w:b/>
          <w:bCs/>
          <w:i/>
          <w:iCs/>
          <w:sz w:val="20"/>
          <w:szCs w:val="20"/>
        </w:rPr>
        <w:t>62</w:t>
      </w:r>
      <w:r w:rsidR="00AA63D5" w:rsidRPr="00AA63D5">
        <w:rPr>
          <w:rFonts w:ascii="Arial" w:hAnsi="Arial" w:cs="Arial"/>
          <w:b/>
          <w:bCs/>
          <w:i/>
          <w:iCs/>
          <w:sz w:val="20"/>
          <w:szCs w:val="20"/>
        </w:rPr>
        <w:t>)</w:t>
      </w:r>
      <w:r w:rsidRPr="001C3CAE">
        <w:rPr>
          <w:rFonts w:ascii="Arial" w:hAnsi="Arial" w:cs="Arial"/>
          <w:sz w:val="20"/>
          <w:szCs w:val="20"/>
        </w:rPr>
        <w:t xml:space="preserve"> of the constitution defined the </w:t>
      </w:r>
      <w:r w:rsidR="00CA5F99" w:rsidRPr="001C3CAE">
        <w:rPr>
          <w:rFonts w:ascii="Arial" w:hAnsi="Arial" w:cs="Arial"/>
          <w:sz w:val="20"/>
          <w:szCs w:val="20"/>
        </w:rPr>
        <w:t>mandate of the court for cases in which it receives</w:t>
      </w:r>
      <w:r w:rsidRPr="001C3CAE">
        <w:rPr>
          <w:rFonts w:ascii="Arial" w:hAnsi="Arial" w:cs="Arial"/>
          <w:sz w:val="20"/>
          <w:szCs w:val="20"/>
        </w:rPr>
        <w:t xml:space="preserve"> a challenge to the validity of </w:t>
      </w:r>
      <w:r w:rsidR="00AA63D5">
        <w:rPr>
          <w:rFonts w:ascii="Arial" w:hAnsi="Arial" w:cs="Arial"/>
          <w:sz w:val="20"/>
          <w:szCs w:val="20"/>
        </w:rPr>
        <w:t>an election.</w:t>
      </w:r>
      <w:r w:rsidR="00CA5F99" w:rsidRPr="001C3CAE">
        <w:rPr>
          <w:rFonts w:ascii="Arial" w:hAnsi="Arial" w:cs="Arial"/>
          <w:sz w:val="20"/>
          <w:szCs w:val="20"/>
        </w:rPr>
        <w:t xml:space="preserve"> The court is required to present</w:t>
      </w:r>
      <w:r w:rsidRPr="001C3CAE">
        <w:rPr>
          <w:rFonts w:ascii="Arial" w:hAnsi="Arial" w:cs="Arial"/>
          <w:sz w:val="20"/>
          <w:szCs w:val="20"/>
        </w:rPr>
        <w:t xml:space="preserve"> a report</w:t>
      </w:r>
      <w:r w:rsidR="00CA5F99" w:rsidRPr="001C3CAE">
        <w:rPr>
          <w:rFonts w:ascii="Arial" w:hAnsi="Arial" w:cs="Arial"/>
          <w:sz w:val="20"/>
          <w:szCs w:val="20"/>
        </w:rPr>
        <w:t xml:space="preserve"> to the parliament, the same parliament whose validity (</w:t>
      </w:r>
      <w:r w:rsidR="00EA05BC" w:rsidRPr="001C3CAE">
        <w:rPr>
          <w:rFonts w:ascii="Arial" w:hAnsi="Arial" w:cs="Arial"/>
          <w:sz w:val="20"/>
          <w:szCs w:val="20"/>
        </w:rPr>
        <w:t>or the validity of some of its members</w:t>
      </w:r>
      <w:r w:rsidR="00CA5F99" w:rsidRPr="001C3CAE">
        <w:rPr>
          <w:rFonts w:ascii="Arial" w:hAnsi="Arial" w:cs="Arial"/>
          <w:sz w:val="20"/>
          <w:szCs w:val="20"/>
        </w:rPr>
        <w:t xml:space="preserve">) </w:t>
      </w:r>
      <w:r w:rsidR="00EA05BC" w:rsidRPr="001C3CAE">
        <w:rPr>
          <w:rFonts w:ascii="Arial" w:hAnsi="Arial" w:cs="Arial"/>
          <w:sz w:val="20"/>
          <w:szCs w:val="20"/>
        </w:rPr>
        <w:t>is in question</w:t>
      </w:r>
      <w:r w:rsidR="00CA5F99" w:rsidRPr="001C3CAE">
        <w:rPr>
          <w:rFonts w:ascii="Arial" w:hAnsi="Arial" w:cs="Arial"/>
          <w:sz w:val="20"/>
          <w:szCs w:val="20"/>
        </w:rPr>
        <w:t>,</w:t>
      </w:r>
      <w:r w:rsidR="00EA05BC" w:rsidRPr="001C3CAE">
        <w:rPr>
          <w:rFonts w:ascii="Arial" w:hAnsi="Arial" w:cs="Arial"/>
          <w:sz w:val="20"/>
          <w:szCs w:val="20"/>
        </w:rPr>
        <w:t xml:space="preserve"> to decide </w:t>
      </w:r>
      <w:r w:rsidR="00CA5F99" w:rsidRPr="001C3CAE">
        <w:rPr>
          <w:rFonts w:ascii="Arial" w:hAnsi="Arial" w:cs="Arial"/>
          <w:sz w:val="20"/>
          <w:szCs w:val="20"/>
        </w:rPr>
        <w:t>whether or not to</w:t>
      </w:r>
      <w:r w:rsidR="00EA05BC" w:rsidRPr="001C3CAE">
        <w:rPr>
          <w:rFonts w:ascii="Arial" w:hAnsi="Arial" w:cs="Arial"/>
          <w:sz w:val="20"/>
          <w:szCs w:val="20"/>
        </w:rPr>
        <w:t xml:space="preserve"> follow the recommendation of </w:t>
      </w:r>
      <w:r w:rsidR="00CA5F99" w:rsidRPr="001C3CAE">
        <w:rPr>
          <w:rFonts w:ascii="Arial" w:hAnsi="Arial" w:cs="Arial"/>
          <w:sz w:val="20"/>
          <w:szCs w:val="20"/>
        </w:rPr>
        <w:t>the court to hold new elections.</w:t>
      </w:r>
      <w:r w:rsidR="00EA05BC" w:rsidRPr="001C3CAE">
        <w:rPr>
          <w:rFonts w:ascii="Arial" w:hAnsi="Arial" w:cs="Arial"/>
          <w:sz w:val="20"/>
          <w:szCs w:val="20"/>
        </w:rPr>
        <w:t xml:space="preserve"> It is not feasible that the parliament will opt to repeat the election as its members were just elected, especially</w:t>
      </w:r>
      <w:r w:rsidR="00CA5F99" w:rsidRPr="001C3CAE">
        <w:rPr>
          <w:rFonts w:ascii="Arial" w:hAnsi="Arial" w:cs="Arial"/>
          <w:sz w:val="20"/>
          <w:szCs w:val="20"/>
        </w:rPr>
        <w:t xml:space="preserve"> given</w:t>
      </w:r>
      <w:r w:rsidR="00EA05BC" w:rsidRPr="001C3CAE">
        <w:rPr>
          <w:rFonts w:ascii="Arial" w:hAnsi="Arial" w:cs="Arial"/>
          <w:sz w:val="20"/>
          <w:szCs w:val="20"/>
        </w:rPr>
        <w:t xml:space="preserve"> that the court issues recommendations and not binding resolutions.</w:t>
      </w:r>
      <w:r w:rsidR="00AA63D5">
        <w:rPr>
          <w:rFonts w:ascii="Arial" w:hAnsi="Arial" w:cs="Arial"/>
          <w:sz w:val="20"/>
          <w:szCs w:val="20"/>
        </w:rPr>
        <w:t xml:space="preserve"> </w:t>
      </w:r>
      <w:r w:rsidR="00AB3609" w:rsidRPr="001C3CAE">
        <w:rPr>
          <w:rFonts w:ascii="Arial" w:hAnsi="Arial" w:cs="Arial"/>
          <w:sz w:val="20"/>
          <w:szCs w:val="20"/>
        </w:rPr>
        <w:t>This painful reality</w:t>
      </w:r>
      <w:r w:rsidR="00CA5F99" w:rsidRPr="001C3CAE">
        <w:rPr>
          <w:rFonts w:ascii="Arial" w:hAnsi="Arial" w:cs="Arial"/>
          <w:sz w:val="20"/>
          <w:szCs w:val="20"/>
        </w:rPr>
        <w:t xml:space="preserve"> means that the constitutional court </w:t>
      </w:r>
      <w:r w:rsidR="00AB3609" w:rsidRPr="001C3CAE">
        <w:rPr>
          <w:rFonts w:ascii="Arial" w:hAnsi="Arial" w:cs="Arial"/>
          <w:sz w:val="20"/>
          <w:szCs w:val="20"/>
        </w:rPr>
        <w:t>act</w:t>
      </w:r>
      <w:r w:rsidR="00CA5F99" w:rsidRPr="001C3CAE">
        <w:rPr>
          <w:rFonts w:ascii="Arial" w:hAnsi="Arial" w:cs="Arial"/>
          <w:sz w:val="20"/>
          <w:szCs w:val="20"/>
        </w:rPr>
        <w:t>s</w:t>
      </w:r>
      <w:r w:rsidR="00AB3609" w:rsidRPr="001C3CAE">
        <w:rPr>
          <w:rFonts w:ascii="Arial" w:hAnsi="Arial" w:cs="Arial"/>
          <w:sz w:val="20"/>
          <w:szCs w:val="20"/>
        </w:rPr>
        <w:t xml:space="preserve"> as a clique, and</w:t>
      </w:r>
      <w:r w:rsidR="00CA5F99" w:rsidRPr="001C3CAE">
        <w:rPr>
          <w:rFonts w:ascii="Arial" w:hAnsi="Arial" w:cs="Arial"/>
          <w:sz w:val="20"/>
          <w:szCs w:val="20"/>
        </w:rPr>
        <w:t xml:space="preserve"> has</w:t>
      </w:r>
      <w:r w:rsidR="00AB3609" w:rsidRPr="001C3CAE">
        <w:rPr>
          <w:rFonts w:ascii="Arial" w:hAnsi="Arial" w:cs="Arial"/>
          <w:sz w:val="20"/>
          <w:szCs w:val="20"/>
        </w:rPr>
        <w:t xml:space="preserve"> turned its supervisory role to judicial decoration tha</w:t>
      </w:r>
      <w:r w:rsidR="00CA5F99" w:rsidRPr="001C3CAE">
        <w:rPr>
          <w:rFonts w:ascii="Arial" w:hAnsi="Arial" w:cs="Arial"/>
          <w:sz w:val="20"/>
          <w:szCs w:val="20"/>
        </w:rPr>
        <w:t>t has no value whatso</w:t>
      </w:r>
      <w:r w:rsidR="00AB3609" w:rsidRPr="001C3CAE">
        <w:rPr>
          <w:rFonts w:ascii="Arial" w:hAnsi="Arial" w:cs="Arial"/>
          <w:sz w:val="20"/>
          <w:szCs w:val="20"/>
        </w:rPr>
        <w:t>ever.</w:t>
      </w:r>
    </w:p>
    <w:p w:rsidR="00AB3609" w:rsidRPr="009C3E3C" w:rsidRDefault="00AB3609" w:rsidP="009C3E3C">
      <w:pPr>
        <w:pStyle w:val="a3"/>
        <w:bidi w:val="0"/>
        <w:spacing w:before="120" w:after="120"/>
        <w:ind w:left="567"/>
        <w:jc w:val="both"/>
        <w:rPr>
          <w:rFonts w:ascii="Arial" w:hAnsi="Arial" w:cs="Arial"/>
          <w:sz w:val="20"/>
          <w:szCs w:val="20"/>
        </w:rPr>
      </w:pPr>
    </w:p>
    <w:p w:rsidR="00833D85" w:rsidRDefault="00AB3609" w:rsidP="00ED33CF">
      <w:pPr>
        <w:pStyle w:val="a3"/>
        <w:bidi w:val="0"/>
        <w:spacing w:before="120" w:after="120" w:line="240" w:lineRule="auto"/>
        <w:ind w:left="0"/>
        <w:rPr>
          <w:rFonts w:ascii="Arial" w:hAnsi="Arial" w:cs="Arial"/>
          <w:sz w:val="20"/>
          <w:szCs w:val="20"/>
        </w:rPr>
      </w:pPr>
      <w:r w:rsidRPr="00B94932">
        <w:rPr>
          <w:rFonts w:ascii="Arial" w:hAnsi="Arial" w:cs="Arial"/>
          <w:sz w:val="20"/>
          <w:szCs w:val="20"/>
        </w:rPr>
        <w:t>This legislative reality cast</w:t>
      </w:r>
      <w:r w:rsidR="00CA5F99" w:rsidRPr="00B94932">
        <w:rPr>
          <w:rFonts w:ascii="Arial" w:hAnsi="Arial" w:cs="Arial"/>
          <w:sz w:val="20"/>
          <w:szCs w:val="20"/>
        </w:rPr>
        <w:t>s</w:t>
      </w:r>
      <w:r w:rsidRPr="00B94932">
        <w:rPr>
          <w:rFonts w:ascii="Arial" w:hAnsi="Arial" w:cs="Arial"/>
          <w:sz w:val="20"/>
          <w:szCs w:val="20"/>
        </w:rPr>
        <w:t xml:space="preserve"> a dark shadow o</w:t>
      </w:r>
      <w:r w:rsidR="00AA63D5">
        <w:rPr>
          <w:rFonts w:ascii="Arial" w:hAnsi="Arial" w:cs="Arial"/>
          <w:sz w:val="20"/>
          <w:szCs w:val="20"/>
        </w:rPr>
        <w:t>n all aspects of life in Syria.</w:t>
      </w:r>
      <w:r w:rsidRPr="00B94932">
        <w:rPr>
          <w:rFonts w:ascii="Arial" w:hAnsi="Arial" w:cs="Arial"/>
          <w:sz w:val="20"/>
          <w:szCs w:val="20"/>
        </w:rPr>
        <w:t xml:space="preserve"> The role of the state </w:t>
      </w:r>
      <w:r w:rsidR="00CA5F99" w:rsidRPr="00B94932">
        <w:rPr>
          <w:rFonts w:ascii="Arial" w:hAnsi="Arial" w:cs="Arial"/>
          <w:sz w:val="20"/>
          <w:szCs w:val="20"/>
        </w:rPr>
        <w:t xml:space="preserve">has </w:t>
      </w:r>
      <w:r w:rsidRPr="00B94932">
        <w:rPr>
          <w:rFonts w:ascii="Arial" w:hAnsi="Arial" w:cs="Arial"/>
          <w:sz w:val="20"/>
          <w:szCs w:val="20"/>
        </w:rPr>
        <w:t xml:space="preserve">turned from guarantor </w:t>
      </w:r>
      <w:r w:rsidR="00CA5F99" w:rsidRPr="00B94932">
        <w:rPr>
          <w:rFonts w:ascii="Arial" w:hAnsi="Arial" w:cs="Arial"/>
          <w:sz w:val="20"/>
          <w:szCs w:val="20"/>
        </w:rPr>
        <w:t>of</w:t>
      </w:r>
      <w:r w:rsidRPr="00B94932">
        <w:rPr>
          <w:rFonts w:ascii="Arial" w:hAnsi="Arial" w:cs="Arial"/>
          <w:sz w:val="20"/>
          <w:szCs w:val="20"/>
        </w:rPr>
        <w:t xml:space="preserve"> peoples’ lives to a force that dominates their affairs by tyranny.</w:t>
      </w:r>
    </w:p>
    <w:p w:rsidR="00833D85" w:rsidRPr="009C3E3C" w:rsidRDefault="00833D85" w:rsidP="00274426">
      <w:pPr>
        <w:bidi w:val="0"/>
        <w:spacing w:before="120" w:after="120"/>
        <w:rPr>
          <w:rFonts w:ascii="Arial" w:hAnsi="Arial" w:cs="Arial"/>
          <w:sz w:val="20"/>
          <w:szCs w:val="20"/>
        </w:rPr>
      </w:pPr>
    </w:p>
    <w:p w:rsidR="00833D85" w:rsidRPr="00DE5A7F" w:rsidRDefault="009C3E3C" w:rsidP="007336CE">
      <w:pPr>
        <w:pStyle w:val="a3"/>
        <w:bidi w:val="0"/>
        <w:spacing w:before="120" w:after="120" w:line="240" w:lineRule="auto"/>
        <w:jc w:val="both"/>
        <w:rPr>
          <w:rFonts w:ascii="Arial" w:hAnsi="Arial" w:cs="Arial"/>
          <w:b/>
          <w:bCs/>
          <w:sz w:val="24"/>
          <w:szCs w:val="24"/>
        </w:rPr>
      </w:pPr>
      <w:r w:rsidRPr="00DE5A7F">
        <w:rPr>
          <w:rFonts w:ascii="Arial" w:hAnsi="Arial" w:cs="Arial"/>
          <w:b/>
          <w:bCs/>
          <w:sz w:val="24"/>
          <w:szCs w:val="24"/>
        </w:rPr>
        <w:lastRenderedPageBreak/>
        <w:t>II – S</w:t>
      </w:r>
      <w:r w:rsidR="00833D85" w:rsidRPr="00DE5A7F">
        <w:rPr>
          <w:rFonts w:ascii="Arial" w:hAnsi="Arial" w:cs="Arial"/>
          <w:b/>
          <w:bCs/>
          <w:sz w:val="24"/>
          <w:szCs w:val="24"/>
        </w:rPr>
        <w:t xml:space="preserve">ocial reaction to the encroachment of security apparatus and the arsenal of laws that curtail freedoms, and how the security authorities </w:t>
      </w:r>
      <w:r w:rsidR="00062503" w:rsidRPr="00DE5A7F">
        <w:rPr>
          <w:rFonts w:ascii="Arial" w:hAnsi="Arial" w:cs="Arial"/>
          <w:b/>
          <w:bCs/>
          <w:sz w:val="24"/>
          <w:szCs w:val="24"/>
        </w:rPr>
        <w:t xml:space="preserve">dealt </w:t>
      </w:r>
      <w:r w:rsidR="00DE5A7F">
        <w:rPr>
          <w:rFonts w:ascii="Arial" w:hAnsi="Arial" w:cs="Arial"/>
          <w:b/>
          <w:bCs/>
          <w:sz w:val="24"/>
          <w:szCs w:val="24"/>
        </w:rPr>
        <w:t xml:space="preserve">with </w:t>
      </w:r>
      <w:r w:rsidR="00686ABD" w:rsidRPr="00DE5A7F">
        <w:rPr>
          <w:rFonts w:ascii="Arial" w:hAnsi="Arial" w:cs="Arial"/>
          <w:b/>
          <w:bCs/>
          <w:sz w:val="24"/>
          <w:szCs w:val="24"/>
        </w:rPr>
        <w:t>it</w:t>
      </w:r>
    </w:p>
    <w:p w:rsidR="009C3E3C" w:rsidRDefault="009C3E3C" w:rsidP="009C3E3C">
      <w:pPr>
        <w:pStyle w:val="a3"/>
        <w:bidi w:val="0"/>
        <w:spacing w:before="120" w:after="120" w:line="240" w:lineRule="auto"/>
        <w:rPr>
          <w:rFonts w:ascii="Arial" w:hAnsi="Arial" w:cs="Arial"/>
          <w:b/>
          <w:bCs/>
          <w:sz w:val="20"/>
          <w:szCs w:val="20"/>
        </w:rPr>
      </w:pPr>
    </w:p>
    <w:p w:rsidR="00274426" w:rsidRDefault="00062503" w:rsidP="009C3E3C">
      <w:pPr>
        <w:bidi w:val="0"/>
        <w:spacing w:before="120" w:after="120"/>
        <w:jc w:val="both"/>
        <w:rPr>
          <w:rFonts w:ascii="Arial" w:hAnsi="Arial" w:cs="Arial"/>
          <w:sz w:val="20"/>
          <w:szCs w:val="20"/>
        </w:rPr>
      </w:pPr>
      <w:r w:rsidRPr="009C3E3C">
        <w:rPr>
          <w:rFonts w:ascii="Arial" w:hAnsi="Arial" w:cs="Arial"/>
          <w:sz w:val="20"/>
          <w:szCs w:val="20"/>
        </w:rPr>
        <w:t>I would like to shed some light at the reaction of Syrian society to the legislative path that the country witnessed in the last few decades; and the role of trade unions and different social groups in general as a reaction in facing these general policies, and in regards to the social support t</w:t>
      </w:r>
      <w:r w:rsidR="00FE4A0A">
        <w:rPr>
          <w:rFonts w:ascii="Arial" w:hAnsi="Arial" w:cs="Arial"/>
          <w:sz w:val="20"/>
          <w:szCs w:val="20"/>
        </w:rPr>
        <w:t>o</w:t>
      </w:r>
      <w:r w:rsidRPr="009C3E3C">
        <w:rPr>
          <w:rFonts w:ascii="Arial" w:hAnsi="Arial" w:cs="Arial"/>
          <w:sz w:val="20"/>
          <w:szCs w:val="20"/>
        </w:rPr>
        <w:t xml:space="preserve"> judicial independence, and the role of the lawyers and legal professions.</w:t>
      </w:r>
    </w:p>
    <w:p w:rsidR="00967157" w:rsidRDefault="00967157" w:rsidP="00967157">
      <w:pPr>
        <w:bidi w:val="0"/>
        <w:spacing w:before="120" w:after="120"/>
        <w:jc w:val="both"/>
        <w:rPr>
          <w:rFonts w:ascii="Arial" w:hAnsi="Arial" w:cs="Arial"/>
          <w:sz w:val="20"/>
          <w:szCs w:val="20"/>
        </w:rPr>
      </w:pPr>
    </w:p>
    <w:p w:rsidR="00967157" w:rsidRDefault="00967157" w:rsidP="009821DC">
      <w:pPr>
        <w:pStyle w:val="a3"/>
        <w:numPr>
          <w:ilvl w:val="0"/>
          <w:numId w:val="42"/>
        </w:numPr>
        <w:bidi w:val="0"/>
        <w:spacing w:before="120" w:after="120"/>
        <w:jc w:val="both"/>
        <w:rPr>
          <w:rFonts w:ascii="Arial" w:hAnsi="Arial" w:cs="Arial"/>
          <w:i/>
          <w:iCs/>
          <w:sz w:val="20"/>
          <w:szCs w:val="20"/>
        </w:rPr>
      </w:pPr>
      <w:r w:rsidRPr="004273F1">
        <w:rPr>
          <w:rFonts w:ascii="Arial" w:hAnsi="Arial" w:cs="Arial"/>
          <w:i/>
          <w:iCs/>
          <w:sz w:val="20"/>
          <w:szCs w:val="20"/>
        </w:rPr>
        <w:t xml:space="preserve">Demands of the Syrian society </w:t>
      </w:r>
      <w:r w:rsidR="009821DC" w:rsidRPr="004273F1">
        <w:rPr>
          <w:rFonts w:ascii="Arial" w:hAnsi="Arial" w:cs="Arial"/>
          <w:i/>
          <w:iCs/>
          <w:sz w:val="20"/>
          <w:szCs w:val="20"/>
        </w:rPr>
        <w:t>and</w:t>
      </w:r>
      <w:r w:rsidRPr="004273F1">
        <w:rPr>
          <w:rFonts w:ascii="Arial" w:hAnsi="Arial" w:cs="Arial"/>
          <w:i/>
          <w:iCs/>
          <w:sz w:val="20"/>
          <w:szCs w:val="20"/>
        </w:rPr>
        <w:t xml:space="preserve"> amendments triggered in the nineteen seventies</w:t>
      </w:r>
    </w:p>
    <w:p w:rsidR="001C3CAE" w:rsidRPr="004273F1" w:rsidRDefault="001C3CAE" w:rsidP="001C3CAE">
      <w:pPr>
        <w:pStyle w:val="a3"/>
        <w:bidi w:val="0"/>
        <w:spacing w:before="120" w:after="120"/>
        <w:ind w:left="1080"/>
        <w:jc w:val="both"/>
        <w:rPr>
          <w:rFonts w:ascii="Arial" w:hAnsi="Arial" w:cs="Arial"/>
          <w:i/>
          <w:iCs/>
          <w:sz w:val="20"/>
          <w:szCs w:val="20"/>
        </w:rPr>
      </w:pPr>
    </w:p>
    <w:p w:rsidR="00274426" w:rsidRPr="00B856D8" w:rsidRDefault="00833D85" w:rsidP="00B856D8">
      <w:pPr>
        <w:bidi w:val="0"/>
        <w:spacing w:before="120" w:after="120"/>
        <w:jc w:val="both"/>
        <w:rPr>
          <w:rFonts w:ascii="Arial" w:hAnsi="Arial" w:cs="Arial"/>
          <w:sz w:val="20"/>
          <w:szCs w:val="20"/>
        </w:rPr>
      </w:pPr>
      <w:r w:rsidRPr="009C3E3C">
        <w:rPr>
          <w:rFonts w:ascii="Arial" w:hAnsi="Arial" w:cs="Arial"/>
          <w:sz w:val="20"/>
          <w:szCs w:val="20"/>
        </w:rPr>
        <w:t>In the late nineteen seventies, and prior to the incidents of the Muslim Brothers in the nineteen eighties, the Arab country of Syria witnessed a very important associations movement through which professional associations</w:t>
      </w:r>
      <w:r w:rsidR="00B856D8">
        <w:rPr>
          <w:rFonts w:ascii="Arial" w:hAnsi="Arial" w:cs="Arial"/>
          <w:sz w:val="20"/>
          <w:szCs w:val="20"/>
        </w:rPr>
        <w:t>,</w:t>
      </w:r>
      <w:r w:rsidRPr="009C3E3C">
        <w:rPr>
          <w:rFonts w:ascii="Arial" w:hAnsi="Arial" w:cs="Arial"/>
          <w:sz w:val="20"/>
          <w:szCs w:val="20"/>
        </w:rPr>
        <w:t xml:space="preserve"> </w:t>
      </w:r>
      <w:r w:rsidR="00B856D8">
        <w:rPr>
          <w:rFonts w:ascii="Arial" w:hAnsi="Arial" w:cs="Arial"/>
          <w:sz w:val="20"/>
          <w:szCs w:val="20"/>
        </w:rPr>
        <w:t xml:space="preserve">of lawyers, engineers, doctors, pharmacists and others, that </w:t>
      </w:r>
      <w:r w:rsidRPr="009C3E3C">
        <w:rPr>
          <w:rFonts w:ascii="Arial" w:hAnsi="Arial" w:cs="Arial"/>
          <w:sz w:val="20"/>
          <w:szCs w:val="20"/>
        </w:rPr>
        <w:t>demanded to go back to operating under common law rules and organizations and abolish revolutionary laws and decrees, particularly the state of emergency that was declared when the military (Baath Party) seized power in Syria on 8 March 1963. The decrees and laws that followed had a very big effect on Syrian society and on labor professional laws that regulate intellectual and scientific professions. During this time, the authority strongly suppressed these movements, threw activists in jails, rushed to amend professional laws concerning most of these professions and associations in the Arab country of Syria, and did everything possible to crush their independence, values a</w:t>
      </w:r>
      <w:r w:rsidR="00B856D8">
        <w:rPr>
          <w:rFonts w:ascii="Arial" w:hAnsi="Arial" w:cs="Arial"/>
          <w:sz w:val="20"/>
          <w:szCs w:val="20"/>
        </w:rPr>
        <w:t xml:space="preserve">nd the impact of their legacy. </w:t>
      </w:r>
    </w:p>
    <w:p w:rsidR="00833D85" w:rsidRPr="00B94932" w:rsidRDefault="00833D85" w:rsidP="009C3E3C">
      <w:pPr>
        <w:pStyle w:val="a3"/>
        <w:bidi w:val="0"/>
        <w:spacing w:before="120" w:after="120" w:line="240" w:lineRule="auto"/>
        <w:ind w:left="0"/>
        <w:jc w:val="both"/>
        <w:rPr>
          <w:rFonts w:ascii="Arial" w:hAnsi="Arial" w:cs="Arial"/>
          <w:sz w:val="20"/>
          <w:szCs w:val="20"/>
        </w:rPr>
      </w:pPr>
      <w:r w:rsidRPr="00B94932">
        <w:rPr>
          <w:rFonts w:ascii="Arial" w:hAnsi="Arial" w:cs="Arial"/>
          <w:sz w:val="20"/>
          <w:szCs w:val="20"/>
        </w:rPr>
        <w:t xml:space="preserve">As an example, the </w:t>
      </w:r>
      <w:r w:rsidRPr="007336CE">
        <w:rPr>
          <w:rFonts w:ascii="Arial" w:hAnsi="Arial" w:cs="Arial"/>
          <w:b/>
          <w:bCs/>
          <w:sz w:val="20"/>
          <w:szCs w:val="20"/>
        </w:rPr>
        <w:t>Law Regulating the Legal Profession</w:t>
      </w:r>
      <w:r w:rsidRPr="00B94932">
        <w:rPr>
          <w:rFonts w:ascii="Arial" w:hAnsi="Arial" w:cs="Arial"/>
          <w:sz w:val="20"/>
          <w:szCs w:val="20"/>
        </w:rPr>
        <w:t xml:space="preserve"> was amended substantially during that period of time. Also as a result of these historical circumstances, the legal practice was strongly obstructed and its role in defending public rights and freedoms and the independence of the judicial system was warped. Following are the details: </w:t>
      </w:r>
    </w:p>
    <w:p w:rsidR="00274426" w:rsidRPr="00B94932" w:rsidRDefault="00274426" w:rsidP="00274426">
      <w:pPr>
        <w:pStyle w:val="a3"/>
        <w:bidi w:val="0"/>
        <w:spacing w:before="120" w:after="120" w:line="240" w:lineRule="auto"/>
        <w:rPr>
          <w:rFonts w:ascii="Arial" w:hAnsi="Arial" w:cs="Arial"/>
          <w:sz w:val="20"/>
          <w:szCs w:val="20"/>
        </w:rPr>
      </w:pPr>
    </w:p>
    <w:p w:rsidR="00833D85" w:rsidRPr="00FE4A0A" w:rsidRDefault="00833D85" w:rsidP="00FE4A0A">
      <w:pPr>
        <w:bidi w:val="0"/>
        <w:spacing w:before="120" w:after="120"/>
        <w:rPr>
          <w:rFonts w:ascii="Arial" w:hAnsi="Arial" w:cs="Arial"/>
          <w:sz w:val="20"/>
          <w:szCs w:val="20"/>
        </w:rPr>
      </w:pPr>
      <w:r w:rsidRPr="00FE4A0A">
        <w:rPr>
          <w:rFonts w:ascii="Arial" w:hAnsi="Arial" w:cs="Arial"/>
          <w:sz w:val="20"/>
          <w:szCs w:val="20"/>
        </w:rPr>
        <w:t xml:space="preserve">According to the </w:t>
      </w:r>
      <w:r w:rsidRPr="00B856D8">
        <w:rPr>
          <w:rFonts w:ascii="Arial" w:hAnsi="Arial" w:cs="Arial"/>
          <w:b/>
          <w:bCs/>
          <w:i/>
          <w:iCs/>
          <w:sz w:val="20"/>
          <w:szCs w:val="20"/>
        </w:rPr>
        <w:t>Law Regulating the Legal Profession No. 14</w:t>
      </w:r>
      <w:r w:rsidRPr="00FE4A0A">
        <w:rPr>
          <w:rFonts w:ascii="Arial" w:hAnsi="Arial" w:cs="Arial"/>
          <w:sz w:val="20"/>
          <w:szCs w:val="20"/>
        </w:rPr>
        <w:t xml:space="preserve"> dated 22 April, 1972, the legal profession was defined as follows:</w:t>
      </w:r>
    </w:p>
    <w:p w:rsidR="001C3CAE" w:rsidRDefault="00833D85" w:rsidP="001C3CAE">
      <w:pPr>
        <w:pStyle w:val="a3"/>
        <w:numPr>
          <w:ilvl w:val="0"/>
          <w:numId w:val="46"/>
        </w:numPr>
        <w:bidi w:val="0"/>
        <w:spacing w:before="120" w:after="120"/>
        <w:ind w:left="709"/>
        <w:rPr>
          <w:rFonts w:ascii="Arial" w:hAnsi="Arial" w:cs="Arial"/>
          <w:sz w:val="20"/>
          <w:szCs w:val="20"/>
        </w:rPr>
      </w:pPr>
      <w:r w:rsidRPr="00FE4A0A">
        <w:rPr>
          <w:rFonts w:ascii="Arial" w:hAnsi="Arial" w:cs="Arial"/>
          <w:sz w:val="20"/>
          <w:szCs w:val="20"/>
        </w:rPr>
        <w:t>A profession where lawyers offer their services to the general public, regulated by this law.</w:t>
      </w:r>
    </w:p>
    <w:p w:rsidR="001C3CAE" w:rsidRDefault="00833D85" w:rsidP="001C3CAE">
      <w:pPr>
        <w:pStyle w:val="a3"/>
        <w:numPr>
          <w:ilvl w:val="0"/>
          <w:numId w:val="46"/>
        </w:numPr>
        <w:bidi w:val="0"/>
        <w:spacing w:before="120" w:after="120"/>
        <w:ind w:left="709"/>
        <w:rPr>
          <w:rFonts w:ascii="Arial" w:hAnsi="Arial" w:cs="Arial"/>
          <w:sz w:val="20"/>
          <w:szCs w:val="20"/>
        </w:rPr>
      </w:pPr>
      <w:r w:rsidRPr="001C3CAE">
        <w:rPr>
          <w:rFonts w:ascii="Arial" w:hAnsi="Arial" w:cs="Arial"/>
          <w:sz w:val="20"/>
          <w:szCs w:val="20"/>
        </w:rPr>
        <w:t xml:space="preserve">The legal profession has national and humane goals that aim to defend natural and objective rights of individuals, the nation, the people and humanity. </w:t>
      </w:r>
    </w:p>
    <w:p w:rsidR="00FE4A0A" w:rsidRPr="00B856D8" w:rsidRDefault="00833D85" w:rsidP="00B856D8">
      <w:pPr>
        <w:pStyle w:val="a3"/>
        <w:numPr>
          <w:ilvl w:val="0"/>
          <w:numId w:val="46"/>
        </w:numPr>
        <w:bidi w:val="0"/>
        <w:spacing w:before="120" w:after="120"/>
        <w:ind w:left="709"/>
        <w:rPr>
          <w:rFonts w:ascii="Arial" w:hAnsi="Arial" w:cs="Arial"/>
          <w:sz w:val="20"/>
          <w:szCs w:val="20"/>
        </w:rPr>
      </w:pPr>
      <w:r w:rsidRPr="001C3CAE">
        <w:rPr>
          <w:rFonts w:ascii="Arial" w:hAnsi="Arial" w:cs="Arial"/>
          <w:sz w:val="20"/>
          <w:szCs w:val="20"/>
        </w:rPr>
        <w:t>The legal profession seeks to achieve unity, advancement, building the Arab socialist society and ensuring the rule of law for all under the slogan of rights and Arabism.</w:t>
      </w:r>
      <w:r w:rsidR="00274426" w:rsidRPr="001C3CAE">
        <w:rPr>
          <w:rFonts w:ascii="Arial" w:hAnsi="Arial" w:cs="Arial"/>
          <w:sz w:val="20"/>
          <w:szCs w:val="20"/>
        </w:rPr>
        <w:t xml:space="preserve">  </w:t>
      </w:r>
    </w:p>
    <w:p w:rsidR="00833D85" w:rsidRPr="00FE4A0A" w:rsidRDefault="00833D85" w:rsidP="00FE4A0A">
      <w:pPr>
        <w:bidi w:val="0"/>
        <w:spacing w:before="120" w:after="120"/>
        <w:rPr>
          <w:rFonts w:ascii="Arial" w:hAnsi="Arial" w:cs="Arial"/>
          <w:sz w:val="20"/>
          <w:szCs w:val="20"/>
        </w:rPr>
      </w:pPr>
      <w:r w:rsidRPr="00FE4A0A">
        <w:rPr>
          <w:rFonts w:ascii="Arial" w:hAnsi="Arial" w:cs="Arial"/>
          <w:sz w:val="20"/>
          <w:szCs w:val="20"/>
        </w:rPr>
        <w:t xml:space="preserve">Summary of the objectives of the legal profession: </w:t>
      </w:r>
      <w:r w:rsidR="00274426" w:rsidRPr="00FE4A0A">
        <w:rPr>
          <w:rFonts w:ascii="Arial" w:hAnsi="Arial" w:cs="Arial"/>
          <w:sz w:val="20"/>
          <w:szCs w:val="20"/>
        </w:rPr>
        <w:br/>
      </w:r>
    </w:p>
    <w:p w:rsidR="002B12AD" w:rsidRDefault="00833D85" w:rsidP="002B12AD">
      <w:pPr>
        <w:pStyle w:val="a3"/>
        <w:numPr>
          <w:ilvl w:val="0"/>
          <w:numId w:val="32"/>
        </w:numPr>
        <w:bidi w:val="0"/>
        <w:spacing w:before="120" w:after="120" w:line="240" w:lineRule="auto"/>
        <w:ind w:left="709"/>
        <w:rPr>
          <w:rFonts w:ascii="Arial" w:hAnsi="Arial" w:cs="Arial"/>
          <w:sz w:val="20"/>
          <w:szCs w:val="20"/>
        </w:rPr>
      </w:pPr>
      <w:r w:rsidRPr="00B94932">
        <w:rPr>
          <w:rFonts w:ascii="Arial" w:hAnsi="Arial" w:cs="Arial"/>
          <w:sz w:val="20"/>
          <w:szCs w:val="20"/>
        </w:rPr>
        <w:t>Defending the interests of the</w:t>
      </w:r>
      <w:r w:rsidR="0010697D" w:rsidRPr="00B94932">
        <w:rPr>
          <w:rFonts w:ascii="Arial" w:hAnsi="Arial" w:cs="Arial"/>
          <w:sz w:val="20"/>
          <w:szCs w:val="20"/>
        </w:rPr>
        <w:t xml:space="preserve"> Syrian</w:t>
      </w:r>
      <w:r w:rsidRPr="00B94932">
        <w:rPr>
          <w:rFonts w:ascii="Arial" w:hAnsi="Arial" w:cs="Arial"/>
          <w:sz w:val="20"/>
          <w:szCs w:val="20"/>
        </w:rPr>
        <w:t xml:space="preserve"> </w:t>
      </w:r>
      <w:r w:rsidR="0010697D" w:rsidRPr="00B94932">
        <w:rPr>
          <w:rFonts w:ascii="Arial" w:hAnsi="Arial" w:cs="Arial"/>
          <w:sz w:val="20"/>
          <w:szCs w:val="20"/>
        </w:rPr>
        <w:t>Bar Association</w:t>
      </w:r>
      <w:r w:rsidRPr="00B94932">
        <w:rPr>
          <w:rFonts w:ascii="Arial" w:hAnsi="Arial" w:cs="Arial"/>
          <w:sz w:val="20"/>
          <w:szCs w:val="20"/>
        </w:rPr>
        <w:t xml:space="preserve"> and protecting the traditions of the profession.</w:t>
      </w:r>
    </w:p>
    <w:p w:rsidR="002B12AD" w:rsidRDefault="00833D85" w:rsidP="002B12AD">
      <w:pPr>
        <w:pStyle w:val="a3"/>
        <w:numPr>
          <w:ilvl w:val="0"/>
          <w:numId w:val="32"/>
        </w:numPr>
        <w:bidi w:val="0"/>
        <w:spacing w:before="120" w:after="120" w:line="240" w:lineRule="auto"/>
        <w:ind w:left="709"/>
        <w:rPr>
          <w:rFonts w:ascii="Arial" w:hAnsi="Arial" w:cs="Arial"/>
          <w:sz w:val="20"/>
          <w:szCs w:val="20"/>
        </w:rPr>
      </w:pPr>
      <w:r w:rsidRPr="002B12AD">
        <w:rPr>
          <w:rFonts w:ascii="Arial" w:hAnsi="Arial" w:cs="Arial"/>
          <w:sz w:val="20"/>
          <w:szCs w:val="20"/>
        </w:rPr>
        <w:t>Mobilizing the strengths of the association members and regulating their efforts to develop legal thinking.</w:t>
      </w:r>
    </w:p>
    <w:p w:rsidR="002B12AD" w:rsidRDefault="00833D85" w:rsidP="002B12AD">
      <w:pPr>
        <w:pStyle w:val="a3"/>
        <w:numPr>
          <w:ilvl w:val="0"/>
          <w:numId w:val="32"/>
        </w:numPr>
        <w:bidi w:val="0"/>
        <w:spacing w:before="120" w:after="120" w:line="240" w:lineRule="auto"/>
        <w:ind w:left="709"/>
        <w:rPr>
          <w:rFonts w:ascii="Arial" w:hAnsi="Arial" w:cs="Arial"/>
          <w:sz w:val="20"/>
          <w:szCs w:val="20"/>
        </w:rPr>
      </w:pPr>
      <w:r w:rsidRPr="002B12AD">
        <w:rPr>
          <w:rFonts w:ascii="Arial" w:hAnsi="Arial" w:cs="Arial"/>
          <w:sz w:val="20"/>
          <w:szCs w:val="20"/>
        </w:rPr>
        <w:t>Contributing to the development of legislations and facilitating the ways of justice for litigants.</w:t>
      </w:r>
    </w:p>
    <w:p w:rsidR="002B12AD" w:rsidRDefault="00253406" w:rsidP="002B12AD">
      <w:pPr>
        <w:pStyle w:val="a3"/>
        <w:numPr>
          <w:ilvl w:val="0"/>
          <w:numId w:val="32"/>
        </w:numPr>
        <w:bidi w:val="0"/>
        <w:spacing w:before="120" w:after="120" w:line="240" w:lineRule="auto"/>
        <w:ind w:left="709"/>
        <w:rPr>
          <w:rFonts w:ascii="Arial" w:hAnsi="Arial" w:cs="Arial"/>
          <w:sz w:val="20"/>
          <w:szCs w:val="20"/>
        </w:rPr>
      </w:pPr>
      <w:r w:rsidRPr="002B12AD">
        <w:rPr>
          <w:rFonts w:ascii="Arial" w:hAnsi="Arial" w:cs="Arial"/>
          <w:sz w:val="20"/>
          <w:szCs w:val="20"/>
        </w:rPr>
        <w:t>Promoting</w:t>
      </w:r>
      <w:r w:rsidR="00833D85" w:rsidRPr="002B12AD">
        <w:rPr>
          <w:rFonts w:ascii="Arial" w:hAnsi="Arial" w:cs="Arial"/>
          <w:sz w:val="20"/>
          <w:szCs w:val="20"/>
        </w:rPr>
        <w:t xml:space="preserve"> legal research and raising the educational level of members.</w:t>
      </w:r>
    </w:p>
    <w:p w:rsidR="002B12AD" w:rsidRDefault="00253406" w:rsidP="002B12AD">
      <w:pPr>
        <w:pStyle w:val="a3"/>
        <w:numPr>
          <w:ilvl w:val="0"/>
          <w:numId w:val="32"/>
        </w:numPr>
        <w:bidi w:val="0"/>
        <w:spacing w:before="120" w:after="120" w:line="240" w:lineRule="auto"/>
        <w:ind w:left="709"/>
        <w:rPr>
          <w:rFonts w:ascii="Arial" w:hAnsi="Arial" w:cs="Arial"/>
          <w:sz w:val="20"/>
          <w:szCs w:val="20"/>
        </w:rPr>
      </w:pPr>
      <w:r w:rsidRPr="002B12AD">
        <w:rPr>
          <w:rFonts w:ascii="Arial" w:hAnsi="Arial" w:cs="Arial"/>
          <w:sz w:val="20"/>
          <w:szCs w:val="20"/>
        </w:rPr>
        <w:t>Organizing</w:t>
      </w:r>
      <w:r w:rsidR="00833D85" w:rsidRPr="002B12AD">
        <w:rPr>
          <w:rFonts w:ascii="Arial" w:hAnsi="Arial" w:cs="Arial"/>
          <w:sz w:val="20"/>
          <w:szCs w:val="20"/>
        </w:rPr>
        <w:t xml:space="preserve"> and preparing studies and legal legislations aiming at developing Arab legislations to ensure public freedoms, justice, human rights and the rule of law.</w:t>
      </w:r>
    </w:p>
    <w:p w:rsidR="002B12AD" w:rsidRDefault="00833D85" w:rsidP="002B12AD">
      <w:pPr>
        <w:pStyle w:val="a3"/>
        <w:numPr>
          <w:ilvl w:val="0"/>
          <w:numId w:val="32"/>
        </w:numPr>
        <w:bidi w:val="0"/>
        <w:spacing w:before="120" w:after="120" w:line="240" w:lineRule="auto"/>
        <w:ind w:left="709"/>
        <w:rPr>
          <w:rFonts w:ascii="Arial" w:hAnsi="Arial" w:cs="Arial"/>
          <w:sz w:val="20"/>
          <w:szCs w:val="20"/>
        </w:rPr>
      </w:pPr>
      <w:r w:rsidRPr="002B12AD">
        <w:rPr>
          <w:rFonts w:ascii="Arial" w:hAnsi="Arial" w:cs="Arial"/>
          <w:sz w:val="20"/>
          <w:szCs w:val="20"/>
        </w:rPr>
        <w:t>Providing members of the association with economic, social and cultural services.</w:t>
      </w:r>
    </w:p>
    <w:p w:rsidR="002B12AD" w:rsidRDefault="00833D85" w:rsidP="002B12AD">
      <w:pPr>
        <w:pStyle w:val="a3"/>
        <w:numPr>
          <w:ilvl w:val="0"/>
          <w:numId w:val="32"/>
        </w:numPr>
        <w:bidi w:val="0"/>
        <w:spacing w:before="120" w:after="120" w:line="240" w:lineRule="auto"/>
        <w:ind w:left="709"/>
        <w:rPr>
          <w:rFonts w:ascii="Arial" w:hAnsi="Arial" w:cs="Arial"/>
          <w:sz w:val="20"/>
          <w:szCs w:val="20"/>
        </w:rPr>
      </w:pPr>
      <w:r w:rsidRPr="002B12AD">
        <w:rPr>
          <w:rFonts w:ascii="Arial" w:hAnsi="Arial" w:cs="Arial"/>
          <w:sz w:val="20"/>
          <w:szCs w:val="20"/>
        </w:rPr>
        <w:t xml:space="preserve">Regulating legal practice on a cooperative basis. </w:t>
      </w:r>
    </w:p>
    <w:p w:rsidR="002B12AD" w:rsidRDefault="00833D85" w:rsidP="002B12AD">
      <w:pPr>
        <w:pStyle w:val="a3"/>
        <w:numPr>
          <w:ilvl w:val="0"/>
          <w:numId w:val="32"/>
        </w:numPr>
        <w:bidi w:val="0"/>
        <w:spacing w:before="120" w:after="120" w:line="240" w:lineRule="auto"/>
        <w:ind w:left="709"/>
        <w:rPr>
          <w:rFonts w:ascii="Arial" w:hAnsi="Arial" w:cs="Arial"/>
          <w:sz w:val="20"/>
          <w:szCs w:val="20"/>
        </w:rPr>
      </w:pPr>
      <w:r w:rsidRPr="002B12AD">
        <w:rPr>
          <w:rFonts w:ascii="Arial" w:hAnsi="Arial" w:cs="Arial"/>
          <w:sz w:val="20"/>
          <w:szCs w:val="20"/>
        </w:rPr>
        <w:t xml:space="preserve">Coordinating with universities and higher educational institutions to develop and raise the level of education curricula, and assist the judicial authority in ensuring the good application of justice based on one goal and the solid link between </w:t>
      </w:r>
      <w:r w:rsidR="00253406" w:rsidRPr="002B12AD">
        <w:rPr>
          <w:rFonts w:ascii="Arial" w:hAnsi="Arial" w:cs="Arial"/>
          <w:sz w:val="20"/>
          <w:szCs w:val="20"/>
        </w:rPr>
        <w:t>justice and the quality if educational institutions</w:t>
      </w:r>
      <w:r w:rsidRPr="002B12AD">
        <w:rPr>
          <w:rFonts w:ascii="Arial" w:hAnsi="Arial" w:cs="Arial"/>
          <w:sz w:val="20"/>
          <w:szCs w:val="20"/>
        </w:rPr>
        <w:t>.</w:t>
      </w:r>
    </w:p>
    <w:p w:rsidR="002B12AD" w:rsidRDefault="00833D85" w:rsidP="002B12AD">
      <w:pPr>
        <w:pStyle w:val="a3"/>
        <w:numPr>
          <w:ilvl w:val="0"/>
          <w:numId w:val="32"/>
        </w:numPr>
        <w:bidi w:val="0"/>
        <w:spacing w:before="120" w:after="120" w:line="240" w:lineRule="auto"/>
        <w:ind w:left="709"/>
        <w:rPr>
          <w:rFonts w:ascii="Arial" w:hAnsi="Arial" w:cs="Arial"/>
          <w:sz w:val="20"/>
          <w:szCs w:val="20"/>
        </w:rPr>
      </w:pPr>
      <w:r w:rsidRPr="002B12AD">
        <w:rPr>
          <w:rFonts w:ascii="Arial" w:hAnsi="Arial" w:cs="Arial"/>
          <w:sz w:val="20"/>
          <w:szCs w:val="20"/>
        </w:rPr>
        <w:lastRenderedPageBreak/>
        <w:t>Conducting meetings, seminars and conferences to build methods of cooperation, encounter and brotherhood between lawyers.</w:t>
      </w:r>
    </w:p>
    <w:p w:rsidR="002B12AD" w:rsidRDefault="00833D85" w:rsidP="002B12AD">
      <w:pPr>
        <w:pStyle w:val="a3"/>
        <w:numPr>
          <w:ilvl w:val="0"/>
          <w:numId w:val="32"/>
        </w:numPr>
        <w:bidi w:val="0"/>
        <w:spacing w:before="120" w:after="120" w:line="240" w:lineRule="auto"/>
        <w:ind w:left="709"/>
        <w:rPr>
          <w:rFonts w:ascii="Arial" w:hAnsi="Arial" w:cs="Arial"/>
          <w:sz w:val="20"/>
          <w:szCs w:val="20"/>
        </w:rPr>
      </w:pPr>
      <w:r w:rsidRPr="002B12AD">
        <w:rPr>
          <w:rFonts w:ascii="Arial" w:hAnsi="Arial" w:cs="Arial"/>
          <w:sz w:val="20"/>
          <w:szCs w:val="20"/>
        </w:rPr>
        <w:t xml:space="preserve">Building linkages of encounter and cooperation with legal organizations and Arab </w:t>
      </w:r>
      <w:r w:rsidR="0010697D" w:rsidRPr="002B12AD">
        <w:rPr>
          <w:rFonts w:ascii="Arial" w:hAnsi="Arial" w:cs="Arial"/>
          <w:sz w:val="20"/>
          <w:szCs w:val="20"/>
        </w:rPr>
        <w:t>Bar Association</w:t>
      </w:r>
      <w:r w:rsidRPr="002B12AD">
        <w:rPr>
          <w:rFonts w:ascii="Arial" w:hAnsi="Arial" w:cs="Arial"/>
          <w:sz w:val="20"/>
          <w:szCs w:val="20"/>
        </w:rPr>
        <w:t>s.</w:t>
      </w:r>
    </w:p>
    <w:p w:rsidR="002B12AD" w:rsidRDefault="00833D85" w:rsidP="002B12AD">
      <w:pPr>
        <w:pStyle w:val="a3"/>
        <w:numPr>
          <w:ilvl w:val="0"/>
          <w:numId w:val="32"/>
        </w:numPr>
        <w:bidi w:val="0"/>
        <w:spacing w:before="120" w:after="120" w:line="240" w:lineRule="auto"/>
        <w:ind w:left="709"/>
        <w:rPr>
          <w:rFonts w:ascii="Arial" w:hAnsi="Arial" w:cs="Arial"/>
          <w:sz w:val="20"/>
          <w:szCs w:val="20"/>
        </w:rPr>
      </w:pPr>
      <w:r w:rsidRPr="002B12AD">
        <w:rPr>
          <w:rFonts w:ascii="Arial" w:hAnsi="Arial" w:cs="Arial"/>
          <w:sz w:val="20"/>
          <w:szCs w:val="20"/>
        </w:rPr>
        <w:t xml:space="preserve">Committing to the right to litigation before civil courts and abolishing exceptional courts and special committees. </w:t>
      </w:r>
    </w:p>
    <w:p w:rsidR="00253406" w:rsidRPr="002B12AD" w:rsidRDefault="00833D85" w:rsidP="002B12AD">
      <w:pPr>
        <w:pStyle w:val="a3"/>
        <w:numPr>
          <w:ilvl w:val="0"/>
          <w:numId w:val="32"/>
        </w:numPr>
        <w:bidi w:val="0"/>
        <w:spacing w:before="120" w:after="120" w:line="240" w:lineRule="auto"/>
        <w:ind w:left="709"/>
        <w:rPr>
          <w:rFonts w:ascii="Arial" w:hAnsi="Arial" w:cs="Arial"/>
          <w:sz w:val="20"/>
          <w:szCs w:val="20"/>
        </w:rPr>
      </w:pPr>
      <w:r w:rsidRPr="002B12AD">
        <w:rPr>
          <w:rFonts w:ascii="Arial" w:hAnsi="Arial" w:cs="Arial"/>
          <w:sz w:val="20"/>
          <w:szCs w:val="20"/>
        </w:rPr>
        <w:t>Cooperating with professional associations and public organizations to strengthen public powers in order to realize its objectives in achievin</w:t>
      </w:r>
      <w:r w:rsidR="00253406" w:rsidRPr="002B12AD">
        <w:rPr>
          <w:rFonts w:ascii="Arial" w:hAnsi="Arial" w:cs="Arial"/>
          <w:sz w:val="20"/>
          <w:szCs w:val="20"/>
        </w:rPr>
        <w:t>g unity, freedom and socialism.</w:t>
      </w:r>
      <w:r w:rsidR="00274426" w:rsidRPr="002B12AD">
        <w:rPr>
          <w:rFonts w:ascii="Arial" w:hAnsi="Arial" w:cs="Arial"/>
          <w:sz w:val="20"/>
          <w:szCs w:val="20"/>
        </w:rPr>
        <w:br/>
      </w:r>
    </w:p>
    <w:p w:rsidR="00253406" w:rsidRPr="00B94932" w:rsidRDefault="00833D85" w:rsidP="002B12AD">
      <w:pPr>
        <w:pStyle w:val="a3"/>
        <w:bidi w:val="0"/>
        <w:spacing w:before="120" w:after="120" w:line="240" w:lineRule="auto"/>
        <w:ind w:left="0"/>
        <w:jc w:val="both"/>
        <w:rPr>
          <w:rFonts w:ascii="Arial" w:hAnsi="Arial" w:cs="Arial"/>
          <w:sz w:val="20"/>
          <w:szCs w:val="20"/>
        </w:rPr>
      </w:pPr>
      <w:r w:rsidRPr="00B94932">
        <w:rPr>
          <w:rFonts w:ascii="Arial" w:hAnsi="Arial" w:cs="Arial"/>
          <w:sz w:val="20"/>
          <w:szCs w:val="20"/>
        </w:rPr>
        <w:t xml:space="preserve">On 22 June 1976, the </w:t>
      </w:r>
      <w:r w:rsidR="00274426" w:rsidRPr="00B94932">
        <w:rPr>
          <w:rFonts w:ascii="Arial" w:hAnsi="Arial" w:cs="Arial"/>
          <w:sz w:val="20"/>
          <w:szCs w:val="20"/>
        </w:rPr>
        <w:t>General Assembly</w:t>
      </w:r>
      <w:r w:rsidRPr="00B94932">
        <w:rPr>
          <w:rFonts w:ascii="Arial" w:hAnsi="Arial" w:cs="Arial"/>
          <w:sz w:val="20"/>
          <w:szCs w:val="20"/>
        </w:rPr>
        <w:t xml:space="preserve"> of the </w:t>
      </w:r>
      <w:r w:rsidR="0010697D" w:rsidRPr="00B94932">
        <w:rPr>
          <w:rFonts w:ascii="Arial" w:hAnsi="Arial" w:cs="Arial"/>
          <w:sz w:val="20"/>
          <w:szCs w:val="20"/>
        </w:rPr>
        <w:t xml:space="preserve">Bar </w:t>
      </w:r>
      <w:r w:rsidRPr="00B94932">
        <w:rPr>
          <w:rFonts w:ascii="Arial" w:hAnsi="Arial" w:cs="Arial"/>
          <w:sz w:val="20"/>
          <w:szCs w:val="20"/>
        </w:rPr>
        <w:t xml:space="preserve"> Association in Damascus issued </w:t>
      </w:r>
      <w:r w:rsidR="00253406" w:rsidRPr="00B856D8">
        <w:rPr>
          <w:rFonts w:ascii="Arial" w:hAnsi="Arial" w:cs="Arial"/>
          <w:b/>
          <w:bCs/>
          <w:i/>
          <w:iCs/>
          <w:sz w:val="20"/>
          <w:szCs w:val="20"/>
        </w:rPr>
        <w:t>resolution</w:t>
      </w:r>
      <w:r w:rsidRPr="00B856D8">
        <w:rPr>
          <w:rFonts w:ascii="Arial" w:hAnsi="Arial" w:cs="Arial"/>
          <w:b/>
          <w:bCs/>
          <w:i/>
          <w:iCs/>
          <w:sz w:val="20"/>
          <w:szCs w:val="20"/>
        </w:rPr>
        <w:t xml:space="preserve"> No. 1</w:t>
      </w:r>
      <w:r w:rsidRPr="00B94932">
        <w:rPr>
          <w:rFonts w:ascii="Arial" w:hAnsi="Arial" w:cs="Arial"/>
          <w:sz w:val="20"/>
          <w:szCs w:val="20"/>
        </w:rPr>
        <w:t>, which later on, had the biggest effect on the future of association work in Syria:</w:t>
      </w:r>
    </w:p>
    <w:p w:rsidR="00B929D3" w:rsidRPr="002B12AD" w:rsidRDefault="00833D85" w:rsidP="002B12AD">
      <w:pPr>
        <w:bidi w:val="0"/>
        <w:spacing w:before="120" w:after="120"/>
        <w:jc w:val="both"/>
        <w:rPr>
          <w:rFonts w:ascii="Arial" w:hAnsi="Arial" w:cs="Arial"/>
          <w:sz w:val="20"/>
          <w:szCs w:val="20"/>
        </w:rPr>
      </w:pPr>
      <w:r w:rsidRPr="002B12AD">
        <w:rPr>
          <w:rFonts w:ascii="Arial" w:hAnsi="Arial" w:cs="Arial"/>
          <w:sz w:val="20"/>
          <w:szCs w:val="20"/>
        </w:rPr>
        <w:t xml:space="preserve">This General </w:t>
      </w:r>
      <w:r w:rsidR="00274426" w:rsidRPr="002B12AD">
        <w:rPr>
          <w:rFonts w:ascii="Arial" w:hAnsi="Arial" w:cs="Arial"/>
          <w:sz w:val="20"/>
          <w:szCs w:val="20"/>
        </w:rPr>
        <w:t>Assembly</w:t>
      </w:r>
      <w:r w:rsidRPr="002B12AD">
        <w:rPr>
          <w:rFonts w:ascii="Arial" w:hAnsi="Arial" w:cs="Arial"/>
          <w:sz w:val="20"/>
          <w:szCs w:val="20"/>
        </w:rPr>
        <w:t xml:space="preserve"> of the </w:t>
      </w:r>
      <w:r w:rsidR="0010697D" w:rsidRPr="002B12AD">
        <w:rPr>
          <w:rFonts w:ascii="Arial" w:hAnsi="Arial" w:cs="Arial"/>
          <w:sz w:val="20"/>
          <w:szCs w:val="20"/>
        </w:rPr>
        <w:t xml:space="preserve">Bar </w:t>
      </w:r>
      <w:r w:rsidRPr="002B12AD">
        <w:rPr>
          <w:rFonts w:ascii="Arial" w:hAnsi="Arial" w:cs="Arial"/>
          <w:sz w:val="20"/>
          <w:szCs w:val="20"/>
        </w:rPr>
        <w:t>Association in Damascus met based on the demand of 217 lawyers from the Damascus branch calling upon a general assembly to discuss the declared state of em</w:t>
      </w:r>
      <w:r w:rsidR="00B929D3" w:rsidRPr="002B12AD">
        <w:rPr>
          <w:rFonts w:ascii="Arial" w:hAnsi="Arial" w:cs="Arial"/>
          <w:sz w:val="20"/>
          <w:szCs w:val="20"/>
        </w:rPr>
        <w:t>ergency and ways of its misuse.</w:t>
      </w:r>
    </w:p>
    <w:p w:rsidR="00B929D3" w:rsidRPr="002B12AD" w:rsidRDefault="00833D85" w:rsidP="002B12AD">
      <w:pPr>
        <w:bidi w:val="0"/>
        <w:spacing w:before="120" w:after="120"/>
        <w:jc w:val="both"/>
        <w:rPr>
          <w:rFonts w:ascii="Arial" w:hAnsi="Arial" w:cs="Arial"/>
          <w:sz w:val="20"/>
          <w:szCs w:val="20"/>
        </w:rPr>
      </w:pPr>
      <w:r w:rsidRPr="002B12AD">
        <w:rPr>
          <w:rFonts w:ascii="Arial" w:hAnsi="Arial" w:cs="Arial"/>
          <w:sz w:val="20"/>
          <w:szCs w:val="20"/>
        </w:rPr>
        <w:t xml:space="preserve">During that time, </w:t>
      </w:r>
      <w:r w:rsidR="00B929D3" w:rsidRPr="00B856D8">
        <w:rPr>
          <w:rFonts w:ascii="Arial" w:hAnsi="Arial" w:cs="Arial"/>
          <w:b/>
          <w:bCs/>
          <w:i/>
          <w:iCs/>
          <w:sz w:val="20"/>
          <w:szCs w:val="20"/>
        </w:rPr>
        <w:t>Resolution</w:t>
      </w:r>
      <w:r w:rsidRPr="00B856D8">
        <w:rPr>
          <w:rFonts w:ascii="Arial" w:hAnsi="Arial" w:cs="Arial"/>
          <w:b/>
          <w:bCs/>
          <w:i/>
          <w:iCs/>
          <w:sz w:val="20"/>
          <w:szCs w:val="20"/>
        </w:rPr>
        <w:t xml:space="preserve"> No. 1</w:t>
      </w:r>
      <w:r w:rsidRPr="002B12AD">
        <w:rPr>
          <w:rFonts w:ascii="Arial" w:hAnsi="Arial" w:cs="Arial"/>
          <w:sz w:val="20"/>
          <w:szCs w:val="20"/>
        </w:rPr>
        <w:t xml:space="preserve"> had historical importance because it expressed the reaction of Syrian society, including its associations and bodies, </w:t>
      </w:r>
      <w:r w:rsidR="00B929D3" w:rsidRPr="002B12AD">
        <w:rPr>
          <w:rFonts w:ascii="Arial" w:hAnsi="Arial" w:cs="Arial"/>
          <w:sz w:val="20"/>
          <w:szCs w:val="20"/>
        </w:rPr>
        <w:t xml:space="preserve">to this new arsenal of stringent laws that are meant to curtail basic freedoms.  </w:t>
      </w:r>
      <w:r w:rsidRPr="002B12AD">
        <w:rPr>
          <w:rFonts w:ascii="Arial" w:hAnsi="Arial" w:cs="Arial"/>
          <w:sz w:val="20"/>
          <w:szCs w:val="20"/>
        </w:rPr>
        <w:t xml:space="preserve">Considering that </w:t>
      </w:r>
      <w:r w:rsidR="00B929D3" w:rsidRPr="007336CE">
        <w:rPr>
          <w:rFonts w:ascii="Arial" w:hAnsi="Arial" w:cs="Arial"/>
          <w:b/>
          <w:bCs/>
          <w:i/>
          <w:iCs/>
          <w:sz w:val="20"/>
          <w:szCs w:val="20"/>
        </w:rPr>
        <w:t>resolution</w:t>
      </w:r>
      <w:r w:rsidRPr="007336CE">
        <w:rPr>
          <w:rFonts w:ascii="Arial" w:hAnsi="Arial" w:cs="Arial"/>
          <w:b/>
          <w:bCs/>
          <w:i/>
          <w:iCs/>
          <w:sz w:val="20"/>
          <w:szCs w:val="20"/>
        </w:rPr>
        <w:t xml:space="preserve"> No. 1</w:t>
      </w:r>
      <w:r w:rsidRPr="002B12AD">
        <w:rPr>
          <w:rFonts w:ascii="Arial" w:hAnsi="Arial" w:cs="Arial"/>
          <w:sz w:val="20"/>
          <w:szCs w:val="20"/>
        </w:rPr>
        <w:t xml:space="preserve"> dated 22 June 1978 was issued by the </w:t>
      </w:r>
      <w:r w:rsidR="00274426" w:rsidRPr="002B12AD">
        <w:rPr>
          <w:rFonts w:ascii="Arial" w:hAnsi="Arial" w:cs="Arial"/>
          <w:sz w:val="20"/>
          <w:szCs w:val="20"/>
        </w:rPr>
        <w:t>General Assembly</w:t>
      </w:r>
      <w:r w:rsidRPr="002B12AD">
        <w:rPr>
          <w:rFonts w:ascii="Arial" w:hAnsi="Arial" w:cs="Arial"/>
          <w:sz w:val="20"/>
          <w:szCs w:val="20"/>
        </w:rPr>
        <w:t xml:space="preserve"> of the </w:t>
      </w:r>
      <w:r w:rsidR="0010697D" w:rsidRPr="002B12AD">
        <w:rPr>
          <w:rFonts w:ascii="Arial" w:hAnsi="Arial" w:cs="Arial"/>
          <w:sz w:val="20"/>
          <w:szCs w:val="20"/>
        </w:rPr>
        <w:t>Bar Association</w:t>
      </w:r>
      <w:r w:rsidRPr="002B12AD">
        <w:rPr>
          <w:rFonts w:ascii="Arial" w:hAnsi="Arial" w:cs="Arial"/>
          <w:sz w:val="20"/>
          <w:szCs w:val="20"/>
        </w:rPr>
        <w:t>, we shall briefly cite</w:t>
      </w:r>
      <w:r w:rsidR="00B929D3" w:rsidRPr="002B12AD">
        <w:rPr>
          <w:rFonts w:ascii="Arial" w:hAnsi="Arial" w:cs="Arial"/>
          <w:sz w:val="20"/>
          <w:szCs w:val="20"/>
        </w:rPr>
        <w:t xml:space="preserve"> some of what it stipulated</w:t>
      </w:r>
      <w:r w:rsidRPr="002B12AD">
        <w:rPr>
          <w:rFonts w:ascii="Arial" w:hAnsi="Arial" w:cs="Arial"/>
          <w:sz w:val="20"/>
          <w:szCs w:val="20"/>
        </w:rPr>
        <w:t>:</w:t>
      </w:r>
    </w:p>
    <w:p w:rsidR="00833D85" w:rsidRPr="002B12AD" w:rsidRDefault="00B929D3" w:rsidP="002B12AD">
      <w:pPr>
        <w:bidi w:val="0"/>
        <w:spacing w:before="120" w:after="120"/>
        <w:jc w:val="both"/>
        <w:rPr>
          <w:rFonts w:ascii="Arial" w:hAnsi="Arial" w:cs="Arial"/>
          <w:sz w:val="20"/>
          <w:szCs w:val="20"/>
        </w:rPr>
      </w:pPr>
      <w:r w:rsidRPr="002B12AD">
        <w:rPr>
          <w:rFonts w:ascii="Arial" w:hAnsi="Arial" w:cs="Arial"/>
          <w:sz w:val="20"/>
          <w:szCs w:val="20"/>
        </w:rPr>
        <w:t>Based on</w:t>
      </w:r>
      <w:r w:rsidR="00833D85" w:rsidRPr="002B12AD">
        <w:rPr>
          <w:rFonts w:ascii="Arial" w:hAnsi="Arial" w:cs="Arial"/>
          <w:sz w:val="20"/>
          <w:szCs w:val="20"/>
        </w:rPr>
        <w:t xml:space="preserve"> the provisions of the first and second articles of </w:t>
      </w:r>
      <w:r w:rsidR="00833D85" w:rsidRPr="00B856D8">
        <w:rPr>
          <w:rFonts w:ascii="Arial" w:hAnsi="Arial" w:cs="Arial"/>
          <w:b/>
          <w:bCs/>
          <w:i/>
          <w:iCs/>
          <w:sz w:val="20"/>
          <w:szCs w:val="20"/>
        </w:rPr>
        <w:t>Law No 14</w:t>
      </w:r>
      <w:r w:rsidR="00833D85" w:rsidRPr="002B12AD">
        <w:rPr>
          <w:rFonts w:ascii="Arial" w:hAnsi="Arial" w:cs="Arial"/>
          <w:sz w:val="20"/>
          <w:szCs w:val="20"/>
        </w:rPr>
        <w:t xml:space="preserve"> for the year 1972, stipulating the practice of the legal profession in Syria, and the decisions taken during the conferences of Arab lawyers held in 1975, 1976 and 1977 that agreed on a number of </w:t>
      </w:r>
      <w:r w:rsidR="007D557E" w:rsidRPr="002B12AD">
        <w:rPr>
          <w:rFonts w:ascii="Arial" w:hAnsi="Arial" w:cs="Arial"/>
          <w:sz w:val="20"/>
          <w:szCs w:val="20"/>
        </w:rPr>
        <w:t>principles</w:t>
      </w:r>
      <w:r w:rsidR="00833D85" w:rsidRPr="002B12AD">
        <w:rPr>
          <w:rFonts w:ascii="Arial" w:hAnsi="Arial" w:cs="Arial"/>
          <w:sz w:val="20"/>
          <w:szCs w:val="20"/>
        </w:rPr>
        <w:t xml:space="preserve"> that we shall briefly list:</w:t>
      </w:r>
      <w:r w:rsidR="00274426" w:rsidRPr="002B12AD">
        <w:rPr>
          <w:rFonts w:ascii="Arial" w:hAnsi="Arial" w:cs="Arial"/>
          <w:sz w:val="20"/>
          <w:szCs w:val="20"/>
        </w:rPr>
        <w:br/>
      </w:r>
    </w:p>
    <w:p w:rsidR="002B12AD" w:rsidRDefault="002B12AD" w:rsidP="002B12AD">
      <w:pPr>
        <w:pStyle w:val="a3"/>
        <w:numPr>
          <w:ilvl w:val="0"/>
          <w:numId w:val="33"/>
        </w:numPr>
        <w:bidi w:val="0"/>
        <w:spacing w:before="120" w:after="120" w:line="240" w:lineRule="auto"/>
        <w:ind w:left="709"/>
        <w:jc w:val="both"/>
        <w:rPr>
          <w:rFonts w:ascii="Arial" w:hAnsi="Arial" w:cs="Arial"/>
          <w:sz w:val="20"/>
          <w:szCs w:val="20"/>
        </w:rPr>
      </w:pPr>
      <w:r>
        <w:rPr>
          <w:rFonts w:ascii="Arial" w:hAnsi="Arial" w:cs="Arial"/>
          <w:sz w:val="20"/>
          <w:szCs w:val="20"/>
        </w:rPr>
        <w:t>A</w:t>
      </w:r>
      <w:r w:rsidR="00D62B2B" w:rsidRPr="00B94932">
        <w:rPr>
          <w:rFonts w:ascii="Arial" w:hAnsi="Arial" w:cs="Arial"/>
          <w:sz w:val="20"/>
          <w:szCs w:val="20"/>
        </w:rPr>
        <w:t>ffirming</w:t>
      </w:r>
      <w:r w:rsidR="00833D85" w:rsidRPr="00B94932">
        <w:rPr>
          <w:rFonts w:ascii="Arial" w:hAnsi="Arial" w:cs="Arial"/>
          <w:sz w:val="20"/>
          <w:szCs w:val="20"/>
        </w:rPr>
        <w:t xml:space="preserve"> their belief in and respect for fundamental freedoms, civil, political, social and economic rights stipulated in international declarations, agreements and protocols, and that providing freedom for the citizen and achieving democracy and human rights is the way to realize unity.</w:t>
      </w:r>
    </w:p>
    <w:p w:rsidR="002B12AD" w:rsidRDefault="00833D85" w:rsidP="002B12AD">
      <w:pPr>
        <w:pStyle w:val="a3"/>
        <w:numPr>
          <w:ilvl w:val="0"/>
          <w:numId w:val="33"/>
        </w:numPr>
        <w:bidi w:val="0"/>
        <w:spacing w:before="120" w:after="120" w:line="240" w:lineRule="auto"/>
        <w:ind w:left="709"/>
        <w:jc w:val="both"/>
        <w:rPr>
          <w:rFonts w:ascii="Arial" w:hAnsi="Arial" w:cs="Arial"/>
          <w:sz w:val="20"/>
          <w:szCs w:val="20"/>
        </w:rPr>
      </w:pPr>
      <w:r w:rsidRPr="002B12AD">
        <w:rPr>
          <w:rFonts w:ascii="Arial" w:hAnsi="Arial" w:cs="Arial"/>
          <w:sz w:val="20"/>
          <w:szCs w:val="20"/>
        </w:rPr>
        <w:t xml:space="preserve">Recognizing that the issue of rights and fundamental freedoms of citizens suffers adversity, neglect, violation and </w:t>
      </w:r>
      <w:r w:rsidR="00D62B2B" w:rsidRPr="002B12AD">
        <w:rPr>
          <w:rFonts w:ascii="Arial" w:hAnsi="Arial" w:cs="Arial"/>
          <w:sz w:val="20"/>
          <w:szCs w:val="20"/>
        </w:rPr>
        <w:t>abuse</w:t>
      </w:r>
      <w:r w:rsidRPr="002B12AD">
        <w:rPr>
          <w:rFonts w:ascii="Arial" w:hAnsi="Arial" w:cs="Arial"/>
          <w:sz w:val="20"/>
          <w:szCs w:val="20"/>
        </w:rPr>
        <w:t>.</w:t>
      </w:r>
    </w:p>
    <w:p w:rsidR="002B12AD" w:rsidRDefault="00833D85" w:rsidP="002B12AD">
      <w:pPr>
        <w:pStyle w:val="a3"/>
        <w:numPr>
          <w:ilvl w:val="0"/>
          <w:numId w:val="33"/>
        </w:numPr>
        <w:bidi w:val="0"/>
        <w:spacing w:before="120" w:after="120" w:line="240" w:lineRule="auto"/>
        <w:ind w:left="709"/>
        <w:jc w:val="both"/>
        <w:rPr>
          <w:rFonts w:ascii="Arial" w:hAnsi="Arial" w:cs="Arial"/>
          <w:sz w:val="20"/>
          <w:szCs w:val="20"/>
        </w:rPr>
      </w:pPr>
      <w:r w:rsidRPr="002B12AD">
        <w:rPr>
          <w:rFonts w:ascii="Arial" w:hAnsi="Arial" w:cs="Arial"/>
          <w:sz w:val="20"/>
          <w:szCs w:val="20"/>
        </w:rPr>
        <w:t xml:space="preserve">Calling upon Arab governments to </w:t>
      </w:r>
      <w:r w:rsidR="00D62B2B" w:rsidRPr="002B12AD">
        <w:rPr>
          <w:rFonts w:ascii="Arial" w:hAnsi="Arial" w:cs="Arial"/>
          <w:sz w:val="20"/>
          <w:szCs w:val="20"/>
        </w:rPr>
        <w:t>realize</w:t>
      </w:r>
      <w:r w:rsidRPr="002B12AD">
        <w:rPr>
          <w:rFonts w:ascii="Arial" w:hAnsi="Arial" w:cs="Arial"/>
          <w:sz w:val="20"/>
          <w:szCs w:val="20"/>
        </w:rPr>
        <w:t xml:space="preserve"> and respect fundamental rights, </w:t>
      </w:r>
      <w:r w:rsidR="00D62B2B" w:rsidRPr="002B12AD">
        <w:rPr>
          <w:rFonts w:ascii="Arial" w:hAnsi="Arial" w:cs="Arial"/>
          <w:sz w:val="20"/>
          <w:szCs w:val="20"/>
        </w:rPr>
        <w:t>guarantee</w:t>
      </w:r>
      <w:r w:rsidRPr="002B12AD">
        <w:rPr>
          <w:rFonts w:ascii="Arial" w:hAnsi="Arial" w:cs="Arial"/>
          <w:sz w:val="20"/>
          <w:szCs w:val="20"/>
        </w:rPr>
        <w:t xml:space="preserve"> the rule of law and the independence of the </w:t>
      </w:r>
      <w:r w:rsidR="00F15DC4" w:rsidRPr="002B12AD">
        <w:rPr>
          <w:rFonts w:ascii="Arial" w:hAnsi="Arial" w:cs="Arial"/>
          <w:sz w:val="20"/>
          <w:szCs w:val="20"/>
        </w:rPr>
        <w:t>judiciary</w:t>
      </w:r>
      <w:r w:rsidRPr="002B12AD">
        <w:rPr>
          <w:rFonts w:ascii="Arial" w:hAnsi="Arial" w:cs="Arial"/>
          <w:sz w:val="20"/>
          <w:szCs w:val="20"/>
        </w:rPr>
        <w:t>, abolishing</w:t>
      </w:r>
      <w:r w:rsidR="00F15DC4" w:rsidRPr="002B12AD">
        <w:rPr>
          <w:rFonts w:ascii="Arial" w:hAnsi="Arial" w:cs="Arial"/>
          <w:sz w:val="20"/>
          <w:szCs w:val="20"/>
        </w:rPr>
        <w:t xml:space="preserve"> exceptional</w:t>
      </w:r>
      <w:r w:rsidRPr="002B12AD">
        <w:rPr>
          <w:rFonts w:ascii="Arial" w:hAnsi="Arial" w:cs="Arial"/>
          <w:sz w:val="20"/>
          <w:szCs w:val="20"/>
        </w:rPr>
        <w:t xml:space="preserve"> laws, regulations,</w:t>
      </w:r>
      <w:r w:rsidR="00F15DC4" w:rsidRPr="002B12AD">
        <w:rPr>
          <w:rFonts w:ascii="Arial" w:hAnsi="Arial" w:cs="Arial"/>
          <w:sz w:val="20"/>
          <w:szCs w:val="20"/>
        </w:rPr>
        <w:t xml:space="preserve"> and</w:t>
      </w:r>
      <w:r w:rsidRPr="002B12AD">
        <w:rPr>
          <w:rFonts w:ascii="Arial" w:hAnsi="Arial" w:cs="Arial"/>
          <w:sz w:val="20"/>
          <w:szCs w:val="20"/>
        </w:rPr>
        <w:t xml:space="preserve"> empowering the judicial system to conduct its work without interference or influence, releasing political prisoners or providing them a fair trial, </w:t>
      </w:r>
      <w:r w:rsidR="00F15DC4" w:rsidRPr="002B12AD">
        <w:rPr>
          <w:rFonts w:ascii="Arial" w:hAnsi="Arial" w:cs="Arial"/>
          <w:sz w:val="20"/>
          <w:szCs w:val="20"/>
        </w:rPr>
        <w:t>guarantee</w:t>
      </w:r>
      <w:r w:rsidRPr="002B12AD">
        <w:rPr>
          <w:rFonts w:ascii="Arial" w:hAnsi="Arial" w:cs="Arial"/>
          <w:sz w:val="20"/>
          <w:szCs w:val="20"/>
        </w:rPr>
        <w:t xml:space="preserve"> freedom of expression and </w:t>
      </w:r>
      <w:r w:rsidR="00F15DC4" w:rsidRPr="002B12AD">
        <w:rPr>
          <w:rFonts w:ascii="Arial" w:hAnsi="Arial" w:cs="Arial"/>
          <w:sz w:val="20"/>
          <w:szCs w:val="20"/>
        </w:rPr>
        <w:t>press freedom</w:t>
      </w:r>
      <w:r w:rsidRPr="002B12AD">
        <w:rPr>
          <w:rFonts w:ascii="Arial" w:hAnsi="Arial" w:cs="Arial"/>
          <w:sz w:val="20"/>
          <w:szCs w:val="20"/>
        </w:rPr>
        <w:t xml:space="preserve">, respecting the private life of individuals, the right to life, the prevention of torture, physical liquidation and </w:t>
      </w:r>
      <w:r w:rsidR="00F15DC4" w:rsidRPr="002B12AD">
        <w:rPr>
          <w:rFonts w:ascii="Arial" w:hAnsi="Arial" w:cs="Arial"/>
          <w:sz w:val="20"/>
          <w:szCs w:val="20"/>
        </w:rPr>
        <w:t xml:space="preserve"> cruel </w:t>
      </w:r>
      <w:r w:rsidRPr="002B12AD">
        <w:rPr>
          <w:rFonts w:ascii="Arial" w:hAnsi="Arial" w:cs="Arial"/>
          <w:sz w:val="20"/>
          <w:szCs w:val="20"/>
        </w:rPr>
        <w:t xml:space="preserve">treatment. </w:t>
      </w:r>
    </w:p>
    <w:p w:rsidR="002B12AD" w:rsidRDefault="00833D85" w:rsidP="002B12AD">
      <w:pPr>
        <w:pStyle w:val="a3"/>
        <w:numPr>
          <w:ilvl w:val="0"/>
          <w:numId w:val="33"/>
        </w:numPr>
        <w:bidi w:val="0"/>
        <w:spacing w:before="120" w:after="120" w:line="240" w:lineRule="auto"/>
        <w:ind w:left="709"/>
        <w:jc w:val="both"/>
        <w:rPr>
          <w:rFonts w:ascii="Arial" w:hAnsi="Arial" w:cs="Arial"/>
          <w:sz w:val="20"/>
          <w:szCs w:val="20"/>
        </w:rPr>
      </w:pPr>
      <w:r w:rsidRPr="002B12AD">
        <w:rPr>
          <w:rFonts w:ascii="Arial" w:hAnsi="Arial" w:cs="Arial"/>
          <w:sz w:val="20"/>
          <w:szCs w:val="20"/>
        </w:rPr>
        <w:t>Calling upon the legislative authorities of Arab states to abolish laws that are contrary to constitutional principles and violate human rights stipulated in the International Convention</w:t>
      </w:r>
      <w:r w:rsidR="00F15DC4" w:rsidRPr="002B12AD">
        <w:rPr>
          <w:rFonts w:ascii="Arial" w:hAnsi="Arial" w:cs="Arial"/>
          <w:sz w:val="20"/>
          <w:szCs w:val="20"/>
        </w:rPr>
        <w:t>s</w:t>
      </w:r>
      <w:r w:rsidRPr="002B12AD">
        <w:rPr>
          <w:rFonts w:ascii="Arial" w:hAnsi="Arial" w:cs="Arial"/>
          <w:sz w:val="20"/>
          <w:szCs w:val="20"/>
        </w:rPr>
        <w:t>.</w:t>
      </w:r>
    </w:p>
    <w:p w:rsidR="002B12AD" w:rsidRDefault="00833D85" w:rsidP="002B12AD">
      <w:pPr>
        <w:pStyle w:val="a3"/>
        <w:numPr>
          <w:ilvl w:val="0"/>
          <w:numId w:val="33"/>
        </w:numPr>
        <w:bidi w:val="0"/>
        <w:spacing w:before="120" w:after="120" w:line="240" w:lineRule="auto"/>
        <w:ind w:left="709"/>
        <w:jc w:val="both"/>
        <w:rPr>
          <w:rFonts w:ascii="Arial" w:hAnsi="Arial" w:cs="Arial"/>
          <w:sz w:val="20"/>
          <w:szCs w:val="20"/>
        </w:rPr>
      </w:pPr>
      <w:r w:rsidRPr="002B12AD">
        <w:rPr>
          <w:rFonts w:ascii="Arial" w:hAnsi="Arial" w:cs="Arial"/>
          <w:sz w:val="20"/>
          <w:szCs w:val="20"/>
        </w:rPr>
        <w:t xml:space="preserve">Considering torture a crime that violates honor and forbidding its committer from joining the </w:t>
      </w:r>
      <w:r w:rsidR="0010697D" w:rsidRPr="002B12AD">
        <w:rPr>
          <w:rFonts w:ascii="Arial" w:hAnsi="Arial" w:cs="Arial"/>
          <w:sz w:val="20"/>
          <w:szCs w:val="20"/>
        </w:rPr>
        <w:t>Bar Association</w:t>
      </w:r>
      <w:r w:rsidRPr="002B12AD">
        <w:rPr>
          <w:rFonts w:ascii="Arial" w:hAnsi="Arial" w:cs="Arial"/>
          <w:sz w:val="20"/>
          <w:szCs w:val="20"/>
        </w:rPr>
        <w:t xml:space="preserve"> in</w:t>
      </w:r>
      <w:r w:rsidR="00F15DC4" w:rsidRPr="002B12AD">
        <w:rPr>
          <w:rFonts w:ascii="Arial" w:hAnsi="Arial" w:cs="Arial"/>
          <w:sz w:val="20"/>
          <w:szCs w:val="20"/>
        </w:rPr>
        <w:t xml:space="preserve"> accordance with the Universal D</w:t>
      </w:r>
      <w:r w:rsidRPr="002B12AD">
        <w:rPr>
          <w:rFonts w:ascii="Arial" w:hAnsi="Arial" w:cs="Arial"/>
          <w:sz w:val="20"/>
          <w:szCs w:val="20"/>
        </w:rPr>
        <w:t>eclaration</w:t>
      </w:r>
      <w:r w:rsidR="00F15DC4" w:rsidRPr="002B12AD">
        <w:rPr>
          <w:rFonts w:ascii="Arial" w:hAnsi="Arial" w:cs="Arial"/>
          <w:sz w:val="20"/>
          <w:szCs w:val="20"/>
        </w:rPr>
        <w:t xml:space="preserve"> of Human Rights</w:t>
      </w:r>
      <w:r w:rsidRPr="002B12AD">
        <w:rPr>
          <w:rFonts w:ascii="Arial" w:hAnsi="Arial" w:cs="Arial"/>
          <w:sz w:val="20"/>
          <w:szCs w:val="20"/>
        </w:rPr>
        <w:t>.</w:t>
      </w:r>
    </w:p>
    <w:p w:rsidR="002B12AD" w:rsidRDefault="00833D85" w:rsidP="002B12AD">
      <w:pPr>
        <w:pStyle w:val="a3"/>
        <w:numPr>
          <w:ilvl w:val="0"/>
          <w:numId w:val="33"/>
        </w:numPr>
        <w:bidi w:val="0"/>
        <w:spacing w:before="120" w:after="120" w:line="240" w:lineRule="auto"/>
        <w:ind w:left="709"/>
        <w:jc w:val="both"/>
        <w:rPr>
          <w:rFonts w:ascii="Arial" w:hAnsi="Arial" w:cs="Arial"/>
          <w:sz w:val="20"/>
          <w:szCs w:val="20"/>
        </w:rPr>
      </w:pPr>
      <w:r w:rsidRPr="002B12AD">
        <w:rPr>
          <w:rFonts w:ascii="Arial" w:hAnsi="Arial" w:cs="Arial"/>
          <w:sz w:val="20"/>
          <w:szCs w:val="20"/>
        </w:rPr>
        <w:t>Urging protest against any law that involves the principle of the rule of law and restricts freedoms and basic human rights.</w:t>
      </w:r>
    </w:p>
    <w:p w:rsidR="00F15DC4" w:rsidRPr="002B12AD" w:rsidRDefault="00F15DC4" w:rsidP="002B12AD">
      <w:pPr>
        <w:pStyle w:val="a3"/>
        <w:numPr>
          <w:ilvl w:val="0"/>
          <w:numId w:val="33"/>
        </w:numPr>
        <w:bidi w:val="0"/>
        <w:spacing w:before="120" w:after="120" w:line="240" w:lineRule="auto"/>
        <w:ind w:left="709"/>
        <w:jc w:val="both"/>
        <w:rPr>
          <w:rFonts w:ascii="Arial" w:hAnsi="Arial" w:cs="Arial"/>
          <w:sz w:val="20"/>
          <w:szCs w:val="20"/>
        </w:rPr>
      </w:pPr>
      <w:r w:rsidRPr="002B12AD">
        <w:rPr>
          <w:rFonts w:ascii="Arial" w:hAnsi="Arial" w:cs="Arial"/>
          <w:sz w:val="20"/>
          <w:szCs w:val="20"/>
        </w:rPr>
        <w:t>Allowing</w:t>
      </w:r>
      <w:r w:rsidR="00833D85" w:rsidRPr="002B12AD">
        <w:rPr>
          <w:rFonts w:ascii="Arial" w:hAnsi="Arial" w:cs="Arial"/>
          <w:sz w:val="20"/>
          <w:szCs w:val="20"/>
        </w:rPr>
        <w:t xml:space="preserve"> associations and the Committee for the Defense of Democratic Freedoms and Human Rights to continue their role in defending public and private freedoms, and monitoring and fact finding cases where the basic rights of citizens are violated.</w:t>
      </w:r>
    </w:p>
    <w:p w:rsidR="00045641" w:rsidRPr="00B94932" w:rsidRDefault="00045641" w:rsidP="00274426">
      <w:pPr>
        <w:pStyle w:val="a3"/>
        <w:bidi w:val="0"/>
        <w:spacing w:before="120" w:after="120" w:line="240" w:lineRule="auto"/>
        <w:rPr>
          <w:rFonts w:ascii="Arial" w:hAnsi="Arial" w:cs="Arial"/>
          <w:sz w:val="20"/>
          <w:szCs w:val="20"/>
        </w:rPr>
      </w:pPr>
    </w:p>
    <w:p w:rsidR="00B856D8" w:rsidRDefault="00833D85" w:rsidP="009821DC">
      <w:pPr>
        <w:pStyle w:val="a3"/>
        <w:bidi w:val="0"/>
        <w:spacing w:before="120" w:after="120" w:line="240" w:lineRule="auto"/>
        <w:ind w:left="0"/>
        <w:jc w:val="both"/>
        <w:rPr>
          <w:rFonts w:ascii="Arial" w:hAnsi="Arial" w:cs="Arial"/>
          <w:sz w:val="20"/>
          <w:szCs w:val="20"/>
        </w:rPr>
      </w:pPr>
      <w:r w:rsidRPr="00B94932">
        <w:rPr>
          <w:rFonts w:ascii="Arial" w:hAnsi="Arial" w:cs="Arial"/>
          <w:sz w:val="20"/>
          <w:szCs w:val="20"/>
        </w:rPr>
        <w:t xml:space="preserve">Part of the </w:t>
      </w:r>
      <w:r w:rsidR="00274426" w:rsidRPr="00B94932">
        <w:rPr>
          <w:rFonts w:ascii="Arial" w:hAnsi="Arial" w:cs="Arial"/>
          <w:sz w:val="20"/>
          <w:szCs w:val="20"/>
        </w:rPr>
        <w:t>General Assembly</w:t>
      </w:r>
      <w:r w:rsidRPr="00B94932">
        <w:rPr>
          <w:rFonts w:ascii="Arial" w:hAnsi="Arial" w:cs="Arial"/>
          <w:sz w:val="20"/>
          <w:szCs w:val="20"/>
        </w:rPr>
        <w:t xml:space="preserve">’s commitment to its duty in eliminating injustice and oppression and defending citizens in accordance with the provisions set forth in </w:t>
      </w:r>
      <w:r w:rsidRPr="00B856D8">
        <w:rPr>
          <w:rFonts w:ascii="Arial" w:hAnsi="Arial" w:cs="Arial"/>
          <w:b/>
          <w:bCs/>
          <w:i/>
          <w:iCs/>
          <w:sz w:val="20"/>
          <w:szCs w:val="20"/>
        </w:rPr>
        <w:t>paragraph (e) from Article (4)</w:t>
      </w:r>
      <w:r w:rsidRPr="00B856D8">
        <w:rPr>
          <w:rFonts w:ascii="Arial" w:hAnsi="Arial" w:cs="Arial"/>
          <w:b/>
          <w:bCs/>
          <w:sz w:val="20"/>
          <w:szCs w:val="20"/>
        </w:rPr>
        <w:t xml:space="preserve"> </w:t>
      </w:r>
      <w:r w:rsidRPr="00B856D8">
        <w:rPr>
          <w:rFonts w:ascii="Arial" w:hAnsi="Arial" w:cs="Arial"/>
          <w:sz w:val="20"/>
          <w:szCs w:val="20"/>
        </w:rPr>
        <w:t>of the Code of Legal Practice</w:t>
      </w:r>
      <w:r w:rsidRPr="00B94932">
        <w:rPr>
          <w:rFonts w:ascii="Arial" w:hAnsi="Arial" w:cs="Arial"/>
          <w:sz w:val="20"/>
          <w:szCs w:val="20"/>
        </w:rPr>
        <w:t xml:space="preserve">, through the preparation of law studies, proposals </w:t>
      </w:r>
      <w:r w:rsidR="00F15DC4" w:rsidRPr="00B94932">
        <w:rPr>
          <w:rFonts w:ascii="Arial" w:hAnsi="Arial" w:cs="Arial"/>
          <w:sz w:val="20"/>
          <w:szCs w:val="20"/>
        </w:rPr>
        <w:t>of laws</w:t>
      </w:r>
      <w:r w:rsidRPr="00B94932">
        <w:rPr>
          <w:rFonts w:ascii="Arial" w:hAnsi="Arial" w:cs="Arial"/>
          <w:sz w:val="20"/>
          <w:szCs w:val="20"/>
        </w:rPr>
        <w:t xml:space="preserve"> that aim to develop, organize and unify Arab legislations to ensure public freedoms, justice, human rights and the rule of law</w:t>
      </w:r>
      <w:r w:rsidR="00F15DC4" w:rsidRPr="00B94932">
        <w:rPr>
          <w:rFonts w:ascii="Arial" w:hAnsi="Arial" w:cs="Arial"/>
          <w:sz w:val="20"/>
          <w:szCs w:val="20"/>
        </w:rPr>
        <w:t>….</w:t>
      </w:r>
      <w:r w:rsidRPr="00B94932">
        <w:rPr>
          <w:rFonts w:ascii="Arial" w:hAnsi="Arial" w:cs="Arial"/>
          <w:sz w:val="20"/>
          <w:szCs w:val="20"/>
        </w:rPr>
        <w:t xml:space="preserve"> The General </w:t>
      </w:r>
      <w:r w:rsidR="00F15DC4" w:rsidRPr="00B94932">
        <w:rPr>
          <w:rFonts w:ascii="Arial" w:hAnsi="Arial" w:cs="Arial"/>
          <w:sz w:val="20"/>
          <w:szCs w:val="20"/>
        </w:rPr>
        <w:t>Assembly</w:t>
      </w:r>
      <w:r w:rsidRPr="00B94932">
        <w:rPr>
          <w:rFonts w:ascii="Arial" w:hAnsi="Arial" w:cs="Arial"/>
          <w:sz w:val="20"/>
          <w:szCs w:val="20"/>
        </w:rPr>
        <w:t xml:space="preserve"> of the </w:t>
      </w:r>
      <w:r w:rsidR="0010697D" w:rsidRPr="00B94932">
        <w:rPr>
          <w:rFonts w:ascii="Arial" w:hAnsi="Arial" w:cs="Arial"/>
          <w:sz w:val="20"/>
          <w:szCs w:val="20"/>
        </w:rPr>
        <w:t>Bar Association</w:t>
      </w:r>
      <w:r w:rsidRPr="00B94932">
        <w:rPr>
          <w:rFonts w:ascii="Arial" w:hAnsi="Arial" w:cs="Arial"/>
          <w:sz w:val="20"/>
          <w:szCs w:val="20"/>
        </w:rPr>
        <w:t xml:space="preserve"> in Damascus calls upon the </w:t>
      </w:r>
      <w:r w:rsidR="00F15DC4" w:rsidRPr="00B94932">
        <w:rPr>
          <w:rFonts w:ascii="Arial" w:hAnsi="Arial" w:cs="Arial"/>
          <w:sz w:val="20"/>
          <w:szCs w:val="20"/>
        </w:rPr>
        <w:t>board of directors</w:t>
      </w:r>
      <w:r w:rsidRPr="00B94932">
        <w:rPr>
          <w:rFonts w:ascii="Arial" w:hAnsi="Arial" w:cs="Arial"/>
          <w:sz w:val="20"/>
          <w:szCs w:val="20"/>
        </w:rPr>
        <w:t xml:space="preserve"> of its branch and provides </w:t>
      </w:r>
      <w:r w:rsidR="00F15DC4" w:rsidRPr="00B94932">
        <w:rPr>
          <w:rFonts w:ascii="Arial" w:hAnsi="Arial" w:cs="Arial"/>
          <w:sz w:val="20"/>
          <w:szCs w:val="20"/>
        </w:rPr>
        <w:t xml:space="preserve">recommendations to </w:t>
      </w:r>
      <w:r w:rsidRPr="00B94932">
        <w:rPr>
          <w:rFonts w:ascii="Arial" w:hAnsi="Arial" w:cs="Arial"/>
          <w:sz w:val="20"/>
          <w:szCs w:val="20"/>
        </w:rPr>
        <w:t xml:space="preserve">the general </w:t>
      </w:r>
      <w:r w:rsidR="00F15DC4" w:rsidRPr="00B94932">
        <w:rPr>
          <w:rFonts w:ascii="Arial" w:hAnsi="Arial" w:cs="Arial"/>
          <w:sz w:val="20"/>
          <w:szCs w:val="20"/>
        </w:rPr>
        <w:t>Assembly</w:t>
      </w:r>
      <w:r w:rsidRPr="00B94932">
        <w:rPr>
          <w:rFonts w:ascii="Arial" w:hAnsi="Arial" w:cs="Arial"/>
          <w:sz w:val="20"/>
          <w:szCs w:val="20"/>
        </w:rPr>
        <w:t xml:space="preserve"> that will be held within the next </w:t>
      </w:r>
      <w:r w:rsidR="00F15DC4" w:rsidRPr="00B94932">
        <w:rPr>
          <w:rFonts w:ascii="Arial" w:hAnsi="Arial" w:cs="Arial"/>
          <w:sz w:val="20"/>
          <w:szCs w:val="20"/>
        </w:rPr>
        <w:t>few</w:t>
      </w:r>
      <w:r w:rsidRPr="00B94932">
        <w:rPr>
          <w:rFonts w:ascii="Arial" w:hAnsi="Arial" w:cs="Arial"/>
          <w:sz w:val="20"/>
          <w:szCs w:val="20"/>
        </w:rPr>
        <w:t xml:space="preserve"> days </w:t>
      </w:r>
      <w:r w:rsidR="00F15DC4" w:rsidRPr="00B94932">
        <w:rPr>
          <w:rFonts w:ascii="Arial" w:hAnsi="Arial" w:cs="Arial"/>
          <w:sz w:val="20"/>
          <w:szCs w:val="20"/>
        </w:rPr>
        <w:t>to do the following</w:t>
      </w:r>
      <w:r w:rsidRPr="00B94932">
        <w:rPr>
          <w:rFonts w:ascii="Arial" w:hAnsi="Arial" w:cs="Arial"/>
          <w:sz w:val="20"/>
          <w:szCs w:val="20"/>
        </w:rPr>
        <w:t>:</w:t>
      </w:r>
    </w:p>
    <w:p w:rsidR="00B856D8" w:rsidRPr="00B94932" w:rsidRDefault="00B856D8" w:rsidP="00B856D8">
      <w:pPr>
        <w:pStyle w:val="a3"/>
        <w:bidi w:val="0"/>
        <w:spacing w:before="120" w:after="120" w:line="240" w:lineRule="auto"/>
        <w:ind w:left="0"/>
        <w:jc w:val="both"/>
        <w:rPr>
          <w:rFonts w:ascii="Arial" w:hAnsi="Arial" w:cs="Arial"/>
          <w:sz w:val="20"/>
          <w:szCs w:val="20"/>
        </w:rPr>
      </w:pPr>
    </w:p>
    <w:p w:rsidR="004273F1" w:rsidRDefault="00833D85" w:rsidP="004273F1">
      <w:pPr>
        <w:pStyle w:val="a3"/>
        <w:numPr>
          <w:ilvl w:val="0"/>
          <w:numId w:val="43"/>
        </w:numPr>
        <w:bidi w:val="0"/>
        <w:spacing w:before="120" w:after="120" w:line="240" w:lineRule="auto"/>
        <w:ind w:left="709"/>
        <w:jc w:val="both"/>
        <w:rPr>
          <w:rFonts w:ascii="Arial" w:hAnsi="Arial" w:cs="Arial"/>
          <w:sz w:val="20"/>
          <w:szCs w:val="20"/>
        </w:rPr>
      </w:pPr>
      <w:r w:rsidRPr="00B94932">
        <w:rPr>
          <w:rFonts w:ascii="Arial" w:hAnsi="Arial" w:cs="Arial"/>
          <w:sz w:val="20"/>
          <w:szCs w:val="20"/>
        </w:rPr>
        <w:t xml:space="preserve">To demand the termination of the state of emergency that was declared through </w:t>
      </w:r>
      <w:r w:rsidRPr="007336CE">
        <w:rPr>
          <w:rFonts w:ascii="Arial" w:hAnsi="Arial" w:cs="Arial"/>
          <w:b/>
          <w:bCs/>
          <w:i/>
          <w:iCs/>
          <w:sz w:val="20"/>
          <w:szCs w:val="20"/>
        </w:rPr>
        <w:t>military</w:t>
      </w:r>
      <w:r w:rsidRPr="00B94932">
        <w:rPr>
          <w:rFonts w:ascii="Arial" w:hAnsi="Arial" w:cs="Arial"/>
          <w:sz w:val="20"/>
          <w:szCs w:val="20"/>
        </w:rPr>
        <w:t xml:space="preserve"> </w:t>
      </w:r>
      <w:r w:rsidR="00F15DC4" w:rsidRPr="00637B42">
        <w:rPr>
          <w:rFonts w:ascii="Arial" w:hAnsi="Arial" w:cs="Arial"/>
          <w:b/>
          <w:bCs/>
          <w:i/>
          <w:iCs/>
          <w:sz w:val="20"/>
          <w:szCs w:val="20"/>
        </w:rPr>
        <w:t>decree</w:t>
      </w:r>
      <w:r w:rsidRPr="00637B42">
        <w:rPr>
          <w:rFonts w:ascii="Arial" w:hAnsi="Arial" w:cs="Arial"/>
          <w:b/>
          <w:bCs/>
          <w:i/>
          <w:iCs/>
          <w:sz w:val="20"/>
          <w:szCs w:val="20"/>
        </w:rPr>
        <w:t xml:space="preserve"> No. 2</w:t>
      </w:r>
      <w:r w:rsidRPr="00B94932">
        <w:rPr>
          <w:rFonts w:ascii="Arial" w:hAnsi="Arial" w:cs="Arial"/>
          <w:sz w:val="20"/>
          <w:szCs w:val="20"/>
        </w:rPr>
        <w:t xml:space="preserve"> dated 8 March, 1963.</w:t>
      </w:r>
    </w:p>
    <w:p w:rsidR="004273F1" w:rsidRDefault="00833D85" w:rsidP="004273F1">
      <w:pPr>
        <w:pStyle w:val="a3"/>
        <w:numPr>
          <w:ilvl w:val="0"/>
          <w:numId w:val="43"/>
        </w:numPr>
        <w:bidi w:val="0"/>
        <w:spacing w:before="120" w:after="120" w:line="240" w:lineRule="auto"/>
        <w:ind w:left="709"/>
        <w:jc w:val="both"/>
        <w:rPr>
          <w:rFonts w:ascii="Arial" w:hAnsi="Arial" w:cs="Arial"/>
          <w:sz w:val="20"/>
          <w:szCs w:val="20"/>
        </w:rPr>
      </w:pPr>
      <w:r w:rsidRPr="004273F1">
        <w:rPr>
          <w:rFonts w:ascii="Arial" w:hAnsi="Arial" w:cs="Arial"/>
          <w:sz w:val="20"/>
          <w:szCs w:val="20"/>
        </w:rPr>
        <w:lastRenderedPageBreak/>
        <w:t xml:space="preserve">To seek amending the Emergency </w:t>
      </w:r>
      <w:r w:rsidR="00F15DC4" w:rsidRPr="004273F1">
        <w:rPr>
          <w:rFonts w:ascii="Arial" w:hAnsi="Arial" w:cs="Arial"/>
          <w:sz w:val="20"/>
          <w:szCs w:val="20"/>
        </w:rPr>
        <w:t>to</w:t>
      </w:r>
      <w:r w:rsidRPr="004273F1">
        <w:rPr>
          <w:rFonts w:ascii="Arial" w:hAnsi="Arial" w:cs="Arial"/>
          <w:sz w:val="20"/>
          <w:szCs w:val="20"/>
        </w:rPr>
        <w:t xml:space="preserve"> restricts the declaration of this state, and that its duration does not exceed a period of three months subject to extension to another three months after </w:t>
      </w:r>
      <w:r w:rsidR="00F15DC4" w:rsidRPr="004273F1">
        <w:rPr>
          <w:rFonts w:ascii="Arial" w:hAnsi="Arial" w:cs="Arial"/>
          <w:sz w:val="20"/>
          <w:szCs w:val="20"/>
        </w:rPr>
        <w:t xml:space="preserve">holding direct public </w:t>
      </w:r>
      <w:r w:rsidR="00045641" w:rsidRPr="004273F1">
        <w:rPr>
          <w:rFonts w:ascii="Arial" w:hAnsi="Arial" w:cs="Arial"/>
          <w:sz w:val="20"/>
          <w:szCs w:val="20"/>
        </w:rPr>
        <w:t>referendum</w:t>
      </w:r>
      <w:r w:rsidRPr="004273F1">
        <w:rPr>
          <w:rFonts w:ascii="Arial" w:hAnsi="Arial" w:cs="Arial"/>
          <w:sz w:val="20"/>
          <w:szCs w:val="20"/>
        </w:rPr>
        <w:t>.</w:t>
      </w:r>
    </w:p>
    <w:p w:rsidR="004273F1" w:rsidRDefault="00833D85" w:rsidP="004273F1">
      <w:pPr>
        <w:pStyle w:val="a3"/>
        <w:numPr>
          <w:ilvl w:val="0"/>
          <w:numId w:val="43"/>
        </w:numPr>
        <w:bidi w:val="0"/>
        <w:spacing w:before="120" w:after="120" w:line="240" w:lineRule="auto"/>
        <w:ind w:left="709"/>
        <w:jc w:val="both"/>
        <w:rPr>
          <w:rFonts w:ascii="Arial" w:hAnsi="Arial" w:cs="Arial"/>
          <w:sz w:val="20"/>
          <w:szCs w:val="20"/>
        </w:rPr>
      </w:pPr>
      <w:r w:rsidRPr="004273F1">
        <w:rPr>
          <w:rFonts w:ascii="Arial" w:hAnsi="Arial" w:cs="Arial"/>
          <w:sz w:val="20"/>
          <w:szCs w:val="20"/>
        </w:rPr>
        <w:t xml:space="preserve">To consider </w:t>
      </w:r>
      <w:r w:rsidR="00045641" w:rsidRPr="004273F1">
        <w:rPr>
          <w:rFonts w:ascii="Arial" w:hAnsi="Arial" w:cs="Arial"/>
          <w:sz w:val="20"/>
          <w:szCs w:val="20"/>
        </w:rPr>
        <w:t>exceptional</w:t>
      </w:r>
      <w:r w:rsidRPr="004273F1">
        <w:rPr>
          <w:rFonts w:ascii="Arial" w:hAnsi="Arial" w:cs="Arial"/>
          <w:sz w:val="20"/>
          <w:szCs w:val="20"/>
        </w:rPr>
        <w:t xml:space="preserve"> orders issued </w:t>
      </w:r>
      <w:r w:rsidR="00045641" w:rsidRPr="004273F1">
        <w:rPr>
          <w:rFonts w:ascii="Arial" w:hAnsi="Arial" w:cs="Arial"/>
          <w:sz w:val="20"/>
          <w:szCs w:val="20"/>
        </w:rPr>
        <w:t xml:space="preserve">in violation of </w:t>
      </w:r>
      <w:r w:rsidRPr="004273F1">
        <w:rPr>
          <w:rFonts w:ascii="Arial" w:hAnsi="Arial" w:cs="Arial"/>
          <w:sz w:val="20"/>
          <w:szCs w:val="20"/>
        </w:rPr>
        <w:t xml:space="preserve">the Emergency Law, which became </w:t>
      </w:r>
      <w:r w:rsidR="00045641" w:rsidRPr="004273F1">
        <w:rPr>
          <w:rFonts w:ascii="Arial" w:hAnsi="Arial" w:cs="Arial"/>
          <w:sz w:val="20"/>
          <w:szCs w:val="20"/>
        </w:rPr>
        <w:t xml:space="preserve">a substitute </w:t>
      </w:r>
      <w:r w:rsidRPr="004273F1">
        <w:rPr>
          <w:rFonts w:ascii="Arial" w:hAnsi="Arial" w:cs="Arial"/>
          <w:sz w:val="20"/>
          <w:szCs w:val="20"/>
        </w:rPr>
        <w:t xml:space="preserve">Syrian legislative institution, and to demand lawyers and judges to neglect it, not comply with its contents, or file any pleading on its grounds and totally boycott it. </w:t>
      </w:r>
    </w:p>
    <w:p w:rsidR="004273F1" w:rsidRDefault="00833D85" w:rsidP="004273F1">
      <w:pPr>
        <w:pStyle w:val="a3"/>
        <w:numPr>
          <w:ilvl w:val="0"/>
          <w:numId w:val="43"/>
        </w:numPr>
        <w:bidi w:val="0"/>
        <w:spacing w:before="120" w:after="120" w:line="240" w:lineRule="auto"/>
        <w:ind w:left="709"/>
        <w:jc w:val="both"/>
        <w:rPr>
          <w:rFonts w:ascii="Arial" w:hAnsi="Arial" w:cs="Arial"/>
          <w:sz w:val="20"/>
          <w:szCs w:val="20"/>
        </w:rPr>
      </w:pPr>
      <w:r w:rsidRPr="004273F1">
        <w:rPr>
          <w:rFonts w:ascii="Arial" w:hAnsi="Arial" w:cs="Arial"/>
          <w:sz w:val="20"/>
          <w:szCs w:val="20"/>
        </w:rPr>
        <w:t xml:space="preserve">To consider any lawyer, especially lawyers of official departments, public institutions and the public sector, who advises these bodies to work and seek to obtain </w:t>
      </w:r>
      <w:r w:rsidR="00045641" w:rsidRPr="004273F1">
        <w:rPr>
          <w:rFonts w:ascii="Arial" w:hAnsi="Arial" w:cs="Arial"/>
          <w:sz w:val="20"/>
          <w:szCs w:val="20"/>
        </w:rPr>
        <w:t>martial</w:t>
      </w:r>
      <w:r w:rsidRPr="004273F1">
        <w:rPr>
          <w:rFonts w:ascii="Arial" w:hAnsi="Arial" w:cs="Arial"/>
          <w:sz w:val="20"/>
          <w:szCs w:val="20"/>
        </w:rPr>
        <w:t xml:space="preserve"> orders, confiscates and seizes people’s money, confines their freedom, trespasses judicial provisions and infringes the entire judicial system, as either committing a professional error that he/she should be held accountable for before the </w:t>
      </w:r>
      <w:r w:rsidRPr="007336CE">
        <w:rPr>
          <w:rFonts w:ascii="Arial" w:hAnsi="Arial" w:cs="Arial"/>
          <w:sz w:val="20"/>
          <w:szCs w:val="20"/>
        </w:rPr>
        <w:t>Council of Discipline</w:t>
      </w:r>
      <w:r w:rsidRPr="004273F1">
        <w:rPr>
          <w:rFonts w:ascii="Arial" w:hAnsi="Arial" w:cs="Arial"/>
          <w:sz w:val="20"/>
          <w:szCs w:val="20"/>
        </w:rPr>
        <w:t>, because by committing that, he/she would have broken the oath he/she has taken and violated the pledge that he/she has committed to and behaved in a manner that degrades the integrity of the legal profession and decreases it high importance.</w:t>
      </w:r>
    </w:p>
    <w:p w:rsidR="004273F1" w:rsidRDefault="00833D85" w:rsidP="004273F1">
      <w:pPr>
        <w:pStyle w:val="a3"/>
        <w:numPr>
          <w:ilvl w:val="0"/>
          <w:numId w:val="43"/>
        </w:numPr>
        <w:bidi w:val="0"/>
        <w:spacing w:before="120" w:after="120" w:line="240" w:lineRule="auto"/>
        <w:ind w:left="709"/>
        <w:jc w:val="both"/>
        <w:rPr>
          <w:rFonts w:ascii="Arial" w:hAnsi="Arial" w:cs="Arial"/>
          <w:sz w:val="20"/>
          <w:szCs w:val="20"/>
        </w:rPr>
      </w:pPr>
      <w:r w:rsidRPr="004273F1">
        <w:rPr>
          <w:rFonts w:ascii="Arial" w:hAnsi="Arial" w:cs="Arial"/>
          <w:sz w:val="20"/>
          <w:szCs w:val="20"/>
        </w:rPr>
        <w:t>To abolish all exceptional courts and refer all cases to the regular judiciary</w:t>
      </w:r>
      <w:r w:rsidR="0017660D" w:rsidRPr="004273F1">
        <w:rPr>
          <w:rFonts w:ascii="Arial" w:hAnsi="Arial" w:cs="Arial"/>
          <w:sz w:val="20"/>
          <w:szCs w:val="20"/>
        </w:rPr>
        <w:t>.</w:t>
      </w:r>
      <w:r w:rsidRPr="004273F1">
        <w:rPr>
          <w:rFonts w:ascii="Arial" w:hAnsi="Arial" w:cs="Arial"/>
          <w:sz w:val="20"/>
          <w:szCs w:val="20"/>
        </w:rPr>
        <w:t xml:space="preserve"> </w:t>
      </w:r>
      <w:r w:rsidR="0017660D" w:rsidRPr="004273F1">
        <w:rPr>
          <w:rFonts w:ascii="Arial" w:hAnsi="Arial" w:cs="Arial"/>
          <w:sz w:val="20"/>
          <w:szCs w:val="20"/>
        </w:rPr>
        <w:t>A</w:t>
      </w:r>
      <w:r w:rsidRPr="004273F1">
        <w:rPr>
          <w:rFonts w:ascii="Arial" w:hAnsi="Arial" w:cs="Arial"/>
          <w:sz w:val="20"/>
          <w:szCs w:val="20"/>
        </w:rPr>
        <w:t>nd</w:t>
      </w:r>
      <w:r w:rsidR="0017660D" w:rsidRPr="004273F1">
        <w:rPr>
          <w:rFonts w:ascii="Arial" w:hAnsi="Arial" w:cs="Arial"/>
          <w:sz w:val="20"/>
          <w:szCs w:val="20"/>
        </w:rPr>
        <w:t xml:space="preserve"> to all ruling issued by these exceptional courts and all legal decisions issued and continue to be issued contrary to the provisions of the law and the principles of justice as null and void.</w:t>
      </w:r>
    </w:p>
    <w:p w:rsidR="004273F1" w:rsidRDefault="00833D85" w:rsidP="004273F1">
      <w:pPr>
        <w:pStyle w:val="a3"/>
        <w:numPr>
          <w:ilvl w:val="0"/>
          <w:numId w:val="43"/>
        </w:numPr>
        <w:bidi w:val="0"/>
        <w:spacing w:before="120" w:after="120" w:line="240" w:lineRule="auto"/>
        <w:ind w:left="709"/>
        <w:jc w:val="both"/>
        <w:rPr>
          <w:rFonts w:ascii="Arial" w:hAnsi="Arial" w:cs="Arial"/>
          <w:sz w:val="20"/>
          <w:szCs w:val="20"/>
        </w:rPr>
      </w:pPr>
      <w:r w:rsidRPr="004273F1">
        <w:rPr>
          <w:rFonts w:ascii="Arial" w:hAnsi="Arial" w:cs="Arial"/>
          <w:sz w:val="20"/>
          <w:szCs w:val="20"/>
        </w:rPr>
        <w:t xml:space="preserve">To demand lawyers not to appear or file pleadings before exceptional courts and totally boycott them subject to punishment before the </w:t>
      </w:r>
      <w:r w:rsidRPr="007336CE">
        <w:rPr>
          <w:rFonts w:ascii="Arial" w:hAnsi="Arial" w:cs="Arial"/>
          <w:sz w:val="20"/>
          <w:szCs w:val="20"/>
        </w:rPr>
        <w:t>Council of Discipline</w:t>
      </w:r>
      <w:r w:rsidRPr="004273F1">
        <w:rPr>
          <w:rFonts w:ascii="Arial" w:hAnsi="Arial" w:cs="Arial"/>
          <w:sz w:val="20"/>
          <w:szCs w:val="20"/>
        </w:rPr>
        <w:t xml:space="preserve"> </w:t>
      </w:r>
      <w:r w:rsidR="0017660D" w:rsidRPr="004273F1">
        <w:rPr>
          <w:rFonts w:ascii="Arial" w:hAnsi="Arial" w:cs="Arial"/>
          <w:sz w:val="20"/>
          <w:szCs w:val="20"/>
        </w:rPr>
        <w:t>so that the sacred institution</w:t>
      </w:r>
      <w:r w:rsidRPr="004273F1">
        <w:rPr>
          <w:rFonts w:ascii="Arial" w:hAnsi="Arial" w:cs="Arial"/>
          <w:sz w:val="20"/>
          <w:szCs w:val="20"/>
        </w:rPr>
        <w:t xml:space="preserve"> of </w:t>
      </w:r>
      <w:r w:rsidR="0017660D" w:rsidRPr="004273F1">
        <w:rPr>
          <w:rFonts w:ascii="Arial" w:hAnsi="Arial" w:cs="Arial"/>
          <w:sz w:val="20"/>
          <w:szCs w:val="20"/>
        </w:rPr>
        <w:t>legal professions</w:t>
      </w:r>
      <w:r w:rsidRPr="004273F1">
        <w:rPr>
          <w:rFonts w:ascii="Arial" w:hAnsi="Arial" w:cs="Arial"/>
          <w:sz w:val="20"/>
          <w:szCs w:val="20"/>
        </w:rPr>
        <w:t xml:space="preserve"> does not become a veil that legitimizes the actions taken by these courts. </w:t>
      </w:r>
    </w:p>
    <w:p w:rsidR="004273F1" w:rsidRDefault="00833D85" w:rsidP="004273F1">
      <w:pPr>
        <w:pStyle w:val="a3"/>
        <w:numPr>
          <w:ilvl w:val="0"/>
          <w:numId w:val="43"/>
        </w:numPr>
        <w:bidi w:val="0"/>
        <w:spacing w:before="120" w:after="120" w:line="240" w:lineRule="auto"/>
        <w:ind w:left="709"/>
        <w:jc w:val="both"/>
        <w:rPr>
          <w:rFonts w:ascii="Arial" w:hAnsi="Arial" w:cs="Arial"/>
          <w:sz w:val="20"/>
          <w:szCs w:val="20"/>
        </w:rPr>
      </w:pPr>
      <w:r w:rsidRPr="004273F1">
        <w:rPr>
          <w:rFonts w:ascii="Arial" w:hAnsi="Arial" w:cs="Arial"/>
          <w:sz w:val="20"/>
          <w:szCs w:val="20"/>
        </w:rPr>
        <w:t xml:space="preserve">To forbid all forms of physical and mental suppression, subjugation, repression and torture that contradict dignity, nationalism and humanity, and apply the principle of the rule of law and the independence of the regular judiciary and enable it to perform its duties in complete freedom, and put an end to all cases of arbitrary arrest, release all prisoners of conscience or belief and refer them to the regular judiciary to receive a fair and public trial that provides them the right to defend themselves and respects their fundamental rights. </w:t>
      </w:r>
    </w:p>
    <w:p w:rsidR="004273F1" w:rsidRDefault="00833D85" w:rsidP="004273F1">
      <w:pPr>
        <w:pStyle w:val="a3"/>
        <w:numPr>
          <w:ilvl w:val="0"/>
          <w:numId w:val="43"/>
        </w:numPr>
        <w:bidi w:val="0"/>
        <w:spacing w:before="120" w:after="120" w:line="240" w:lineRule="auto"/>
        <w:ind w:left="709"/>
        <w:jc w:val="both"/>
        <w:rPr>
          <w:rFonts w:ascii="Arial" w:hAnsi="Arial" w:cs="Arial"/>
          <w:sz w:val="20"/>
          <w:szCs w:val="20"/>
        </w:rPr>
      </w:pPr>
      <w:r w:rsidRPr="004273F1">
        <w:rPr>
          <w:rFonts w:ascii="Arial" w:hAnsi="Arial" w:cs="Arial"/>
          <w:sz w:val="20"/>
          <w:szCs w:val="20"/>
        </w:rPr>
        <w:t xml:space="preserve">To oppose all forms of arrest, accusation and indictment and contest all forms of punishments practiced by non-judicial bodies whose procedures are not subject to any legal or judicial monitoring. </w:t>
      </w:r>
    </w:p>
    <w:p w:rsidR="004273F1" w:rsidRDefault="00833D85" w:rsidP="004273F1">
      <w:pPr>
        <w:pStyle w:val="a3"/>
        <w:numPr>
          <w:ilvl w:val="0"/>
          <w:numId w:val="43"/>
        </w:numPr>
        <w:bidi w:val="0"/>
        <w:spacing w:before="120" w:after="120" w:line="240" w:lineRule="auto"/>
        <w:ind w:left="709"/>
        <w:jc w:val="both"/>
        <w:rPr>
          <w:rFonts w:ascii="Arial" w:hAnsi="Arial" w:cs="Arial"/>
          <w:sz w:val="20"/>
          <w:szCs w:val="20"/>
        </w:rPr>
      </w:pPr>
      <w:r w:rsidRPr="004273F1">
        <w:rPr>
          <w:rFonts w:ascii="Arial" w:hAnsi="Arial" w:cs="Arial"/>
          <w:sz w:val="20"/>
          <w:szCs w:val="20"/>
        </w:rPr>
        <w:t xml:space="preserve">To consider the principles of </w:t>
      </w:r>
      <w:r w:rsidRPr="00637B42">
        <w:rPr>
          <w:rFonts w:ascii="Arial" w:hAnsi="Arial" w:cs="Arial"/>
          <w:sz w:val="20"/>
          <w:szCs w:val="20"/>
        </w:rPr>
        <w:t>the</w:t>
      </w:r>
      <w:r w:rsidRPr="00637B42">
        <w:rPr>
          <w:rFonts w:ascii="Arial" w:hAnsi="Arial" w:cs="Arial"/>
          <w:i/>
          <w:iCs/>
          <w:sz w:val="20"/>
          <w:szCs w:val="20"/>
        </w:rPr>
        <w:t xml:space="preserve"> </w:t>
      </w:r>
      <w:r w:rsidRPr="007336CE">
        <w:rPr>
          <w:rFonts w:ascii="Arial" w:hAnsi="Arial" w:cs="Arial"/>
          <w:b/>
          <w:bCs/>
          <w:i/>
          <w:iCs/>
          <w:sz w:val="20"/>
          <w:szCs w:val="20"/>
        </w:rPr>
        <w:t>Universal Declaration of Human Rights</w:t>
      </w:r>
      <w:r w:rsidRPr="004273F1">
        <w:rPr>
          <w:rFonts w:ascii="Arial" w:hAnsi="Arial" w:cs="Arial"/>
          <w:sz w:val="20"/>
          <w:szCs w:val="20"/>
        </w:rPr>
        <w:t xml:space="preserve"> as the basic constitution of the citizen and present its provisions</w:t>
      </w:r>
      <w:r w:rsidR="0017660D" w:rsidRPr="004273F1">
        <w:rPr>
          <w:rFonts w:ascii="Arial" w:hAnsi="Arial" w:cs="Arial"/>
          <w:sz w:val="20"/>
          <w:szCs w:val="20"/>
        </w:rPr>
        <w:t xml:space="preserve"> as having precedent over</w:t>
      </w:r>
      <w:r w:rsidRPr="004273F1">
        <w:rPr>
          <w:rFonts w:ascii="Arial" w:hAnsi="Arial" w:cs="Arial"/>
          <w:sz w:val="20"/>
          <w:szCs w:val="20"/>
        </w:rPr>
        <w:t xml:space="preserve"> any local legislative text in case </w:t>
      </w:r>
      <w:r w:rsidR="0017660D" w:rsidRPr="004273F1">
        <w:rPr>
          <w:rFonts w:ascii="Arial" w:hAnsi="Arial" w:cs="Arial"/>
          <w:sz w:val="20"/>
          <w:szCs w:val="20"/>
        </w:rPr>
        <w:t xml:space="preserve">of </w:t>
      </w:r>
      <w:r w:rsidRPr="004273F1">
        <w:rPr>
          <w:rFonts w:ascii="Arial" w:hAnsi="Arial" w:cs="Arial"/>
          <w:sz w:val="20"/>
          <w:szCs w:val="20"/>
        </w:rPr>
        <w:t>any</w:t>
      </w:r>
      <w:r w:rsidR="0017660D" w:rsidRPr="004273F1">
        <w:rPr>
          <w:rFonts w:ascii="Arial" w:hAnsi="Arial" w:cs="Arial"/>
          <w:sz w:val="20"/>
          <w:szCs w:val="20"/>
        </w:rPr>
        <w:t xml:space="preserve"> contradiction between</w:t>
      </w:r>
      <w:r w:rsidRPr="004273F1">
        <w:rPr>
          <w:rFonts w:ascii="Arial" w:hAnsi="Arial" w:cs="Arial"/>
          <w:sz w:val="20"/>
          <w:szCs w:val="20"/>
        </w:rPr>
        <w:t xml:space="preserve"> </w:t>
      </w:r>
      <w:r w:rsidR="0017660D" w:rsidRPr="004273F1">
        <w:rPr>
          <w:rFonts w:ascii="Arial" w:hAnsi="Arial" w:cs="Arial"/>
          <w:sz w:val="20"/>
          <w:szCs w:val="20"/>
        </w:rPr>
        <w:t>the declaration and the national laws</w:t>
      </w:r>
      <w:r w:rsidRPr="004273F1">
        <w:rPr>
          <w:rFonts w:ascii="Arial" w:hAnsi="Arial" w:cs="Arial"/>
          <w:sz w:val="20"/>
          <w:szCs w:val="20"/>
        </w:rPr>
        <w:t xml:space="preserve">. </w:t>
      </w:r>
    </w:p>
    <w:p w:rsidR="00833D85" w:rsidRPr="004273F1" w:rsidRDefault="00833D85" w:rsidP="004273F1">
      <w:pPr>
        <w:pStyle w:val="a3"/>
        <w:numPr>
          <w:ilvl w:val="0"/>
          <w:numId w:val="43"/>
        </w:numPr>
        <w:bidi w:val="0"/>
        <w:spacing w:before="120" w:after="120" w:line="240" w:lineRule="auto"/>
        <w:ind w:left="709"/>
        <w:jc w:val="both"/>
        <w:rPr>
          <w:rFonts w:ascii="Arial" w:hAnsi="Arial" w:cs="Arial"/>
          <w:sz w:val="20"/>
          <w:szCs w:val="20"/>
        </w:rPr>
      </w:pPr>
      <w:r w:rsidRPr="004273F1">
        <w:rPr>
          <w:rFonts w:ascii="Arial" w:hAnsi="Arial" w:cs="Arial"/>
          <w:sz w:val="20"/>
          <w:szCs w:val="20"/>
        </w:rPr>
        <w:t xml:space="preserve">To establish a special committee within the </w:t>
      </w:r>
      <w:r w:rsidR="0010697D" w:rsidRPr="004273F1">
        <w:rPr>
          <w:rFonts w:ascii="Arial" w:hAnsi="Arial" w:cs="Arial"/>
          <w:sz w:val="20"/>
          <w:szCs w:val="20"/>
        </w:rPr>
        <w:t>Bar Association</w:t>
      </w:r>
      <w:r w:rsidRPr="004273F1">
        <w:rPr>
          <w:rFonts w:ascii="Arial" w:hAnsi="Arial" w:cs="Arial"/>
          <w:sz w:val="20"/>
          <w:szCs w:val="20"/>
        </w:rPr>
        <w:t xml:space="preserve"> in Damascus whose duty is to execute this </w:t>
      </w:r>
      <w:r w:rsidR="00C2696D" w:rsidRPr="004273F1">
        <w:rPr>
          <w:rFonts w:ascii="Arial" w:hAnsi="Arial" w:cs="Arial"/>
          <w:sz w:val="20"/>
          <w:szCs w:val="20"/>
        </w:rPr>
        <w:t>resolution</w:t>
      </w:r>
      <w:r w:rsidRPr="004273F1">
        <w:rPr>
          <w:rFonts w:ascii="Arial" w:hAnsi="Arial" w:cs="Arial"/>
          <w:sz w:val="20"/>
          <w:szCs w:val="20"/>
        </w:rPr>
        <w:t xml:space="preserve"> through monitoring all actions considered to trespass on the rights and freedom of citizen</w:t>
      </w:r>
      <w:r w:rsidR="00F567EA" w:rsidRPr="004273F1">
        <w:rPr>
          <w:rFonts w:ascii="Arial" w:hAnsi="Arial" w:cs="Arial"/>
          <w:sz w:val="20"/>
          <w:szCs w:val="20"/>
        </w:rPr>
        <w:t>s</w:t>
      </w:r>
      <w:r w:rsidR="007336CE">
        <w:rPr>
          <w:rFonts w:ascii="Arial" w:hAnsi="Arial" w:cs="Arial"/>
          <w:sz w:val="20"/>
          <w:szCs w:val="20"/>
        </w:rPr>
        <w:t>.</w:t>
      </w:r>
      <w:r w:rsidR="00C2696D" w:rsidRPr="004273F1">
        <w:rPr>
          <w:rFonts w:ascii="Arial" w:hAnsi="Arial" w:cs="Arial"/>
          <w:sz w:val="20"/>
          <w:szCs w:val="20"/>
        </w:rPr>
        <w:t xml:space="preserve"> This committee should submit</w:t>
      </w:r>
      <w:r w:rsidRPr="004273F1">
        <w:rPr>
          <w:rFonts w:ascii="Arial" w:hAnsi="Arial" w:cs="Arial"/>
          <w:sz w:val="20"/>
          <w:szCs w:val="20"/>
        </w:rPr>
        <w:t xml:space="preserve"> its report to the General </w:t>
      </w:r>
      <w:r w:rsidR="00C2696D" w:rsidRPr="004273F1">
        <w:rPr>
          <w:rFonts w:ascii="Arial" w:hAnsi="Arial" w:cs="Arial"/>
          <w:sz w:val="20"/>
          <w:szCs w:val="20"/>
        </w:rPr>
        <w:t>Assembly</w:t>
      </w:r>
      <w:r w:rsidRPr="004273F1">
        <w:rPr>
          <w:rFonts w:ascii="Arial" w:hAnsi="Arial" w:cs="Arial"/>
          <w:sz w:val="20"/>
          <w:szCs w:val="20"/>
        </w:rPr>
        <w:t xml:space="preserve"> at </w:t>
      </w:r>
      <w:r w:rsidR="00C2696D" w:rsidRPr="004273F1">
        <w:rPr>
          <w:rFonts w:ascii="Arial" w:hAnsi="Arial" w:cs="Arial"/>
          <w:sz w:val="20"/>
          <w:szCs w:val="20"/>
        </w:rPr>
        <w:t>its</w:t>
      </w:r>
      <w:r w:rsidRPr="004273F1">
        <w:rPr>
          <w:rFonts w:ascii="Arial" w:hAnsi="Arial" w:cs="Arial"/>
          <w:sz w:val="20"/>
          <w:szCs w:val="20"/>
        </w:rPr>
        <w:t xml:space="preserve"> next </w:t>
      </w:r>
      <w:r w:rsidR="00F567EA" w:rsidRPr="004273F1">
        <w:rPr>
          <w:rFonts w:ascii="Arial" w:hAnsi="Arial" w:cs="Arial"/>
          <w:sz w:val="20"/>
          <w:szCs w:val="20"/>
        </w:rPr>
        <w:t>session.</w:t>
      </w:r>
    </w:p>
    <w:p w:rsidR="009821DC" w:rsidRDefault="009821DC" w:rsidP="009821DC">
      <w:pPr>
        <w:pStyle w:val="a3"/>
        <w:bidi w:val="0"/>
        <w:spacing w:before="120" w:after="120" w:line="240" w:lineRule="auto"/>
        <w:jc w:val="both"/>
        <w:rPr>
          <w:rFonts w:ascii="Arial" w:hAnsi="Arial" w:cs="Arial"/>
          <w:sz w:val="20"/>
          <w:szCs w:val="20"/>
        </w:rPr>
      </w:pPr>
    </w:p>
    <w:p w:rsidR="004273F1" w:rsidRPr="00B94932" w:rsidRDefault="004273F1" w:rsidP="004273F1">
      <w:pPr>
        <w:pStyle w:val="a3"/>
        <w:bidi w:val="0"/>
        <w:spacing w:before="120" w:after="120" w:line="240" w:lineRule="auto"/>
        <w:jc w:val="both"/>
        <w:rPr>
          <w:rFonts w:ascii="Arial" w:hAnsi="Arial" w:cs="Arial"/>
          <w:sz w:val="20"/>
          <w:szCs w:val="20"/>
        </w:rPr>
      </w:pPr>
    </w:p>
    <w:p w:rsidR="00833D85" w:rsidRPr="004273F1" w:rsidRDefault="009821DC" w:rsidP="004273F1">
      <w:pPr>
        <w:pStyle w:val="a3"/>
        <w:numPr>
          <w:ilvl w:val="0"/>
          <w:numId w:val="42"/>
        </w:numPr>
        <w:bidi w:val="0"/>
        <w:spacing w:before="120" w:after="120" w:line="240" w:lineRule="auto"/>
        <w:rPr>
          <w:rFonts w:ascii="Arial" w:hAnsi="Arial" w:cs="Arial"/>
          <w:i/>
          <w:iCs/>
          <w:sz w:val="20"/>
          <w:szCs w:val="20"/>
        </w:rPr>
      </w:pPr>
      <w:r w:rsidRPr="004273F1">
        <w:rPr>
          <w:rFonts w:ascii="Arial" w:hAnsi="Arial" w:cs="Arial"/>
          <w:i/>
          <w:iCs/>
          <w:sz w:val="20"/>
          <w:szCs w:val="20"/>
        </w:rPr>
        <w:t>Resolution of the General Assembly of the Bar Association at the Damascus branch announced on 22 June 1978</w:t>
      </w:r>
    </w:p>
    <w:p w:rsidR="009821DC" w:rsidRPr="00B94932" w:rsidRDefault="009821DC" w:rsidP="009821DC">
      <w:pPr>
        <w:pStyle w:val="a3"/>
        <w:bidi w:val="0"/>
        <w:spacing w:before="120" w:after="120" w:line="240" w:lineRule="auto"/>
        <w:rPr>
          <w:rFonts w:ascii="Arial" w:hAnsi="Arial" w:cs="Arial"/>
          <w:sz w:val="20"/>
          <w:szCs w:val="20"/>
        </w:rPr>
      </w:pPr>
    </w:p>
    <w:p w:rsidR="00274426" w:rsidRPr="00637B42" w:rsidRDefault="00637B42" w:rsidP="00637B42">
      <w:pPr>
        <w:bidi w:val="0"/>
        <w:spacing w:before="120" w:after="120"/>
        <w:rPr>
          <w:rFonts w:ascii="Arial" w:hAnsi="Arial" w:cs="Arial"/>
          <w:i/>
          <w:iCs/>
          <w:sz w:val="20"/>
          <w:szCs w:val="20"/>
        </w:rPr>
      </w:pPr>
      <w:r w:rsidRPr="00637B42">
        <w:rPr>
          <w:rFonts w:ascii="Arial" w:hAnsi="Arial" w:cs="Arial"/>
          <w:sz w:val="20"/>
          <w:szCs w:val="20"/>
        </w:rPr>
        <w:t xml:space="preserve">A resolution was issued by the General Assembly of the Bar Association at the Damascus branch </w:t>
      </w:r>
      <w:r>
        <w:rPr>
          <w:rFonts w:ascii="Arial" w:hAnsi="Arial" w:cs="Arial"/>
          <w:sz w:val="20"/>
          <w:szCs w:val="20"/>
        </w:rPr>
        <w:t xml:space="preserve">and </w:t>
      </w:r>
      <w:r w:rsidRPr="00637B42">
        <w:rPr>
          <w:rFonts w:ascii="Arial" w:hAnsi="Arial" w:cs="Arial"/>
          <w:sz w:val="20"/>
          <w:szCs w:val="20"/>
        </w:rPr>
        <w:t>announced on 22</w:t>
      </w:r>
      <w:r>
        <w:rPr>
          <w:rFonts w:ascii="Arial" w:hAnsi="Arial" w:cs="Arial"/>
          <w:sz w:val="20"/>
          <w:szCs w:val="20"/>
        </w:rPr>
        <w:t xml:space="preserve"> of</w:t>
      </w:r>
      <w:r w:rsidRPr="00637B42">
        <w:rPr>
          <w:rFonts w:ascii="Arial" w:hAnsi="Arial" w:cs="Arial"/>
          <w:sz w:val="20"/>
          <w:szCs w:val="20"/>
        </w:rPr>
        <w:t xml:space="preserve"> June 1978.</w:t>
      </w:r>
      <w:r>
        <w:rPr>
          <w:rFonts w:ascii="Arial" w:hAnsi="Arial" w:cs="Arial"/>
          <w:i/>
          <w:iCs/>
          <w:sz w:val="20"/>
          <w:szCs w:val="20"/>
        </w:rPr>
        <w:t xml:space="preserve"> </w:t>
      </w:r>
      <w:r w:rsidR="00833D85" w:rsidRPr="002B12AD">
        <w:rPr>
          <w:rFonts w:ascii="Arial" w:hAnsi="Arial" w:cs="Arial"/>
          <w:sz w:val="20"/>
          <w:szCs w:val="20"/>
        </w:rPr>
        <w:t>The aforementioned decision was contested by some lawyers</w:t>
      </w:r>
      <w:r w:rsidR="00F567EA" w:rsidRPr="002B12AD">
        <w:rPr>
          <w:rFonts w:ascii="Arial" w:hAnsi="Arial" w:cs="Arial"/>
          <w:sz w:val="20"/>
          <w:szCs w:val="20"/>
        </w:rPr>
        <w:t xml:space="preserve"> loyal to the government</w:t>
      </w:r>
      <w:r w:rsidR="00833D85" w:rsidRPr="002B12AD">
        <w:rPr>
          <w:rFonts w:ascii="Arial" w:hAnsi="Arial" w:cs="Arial"/>
          <w:sz w:val="20"/>
          <w:szCs w:val="20"/>
        </w:rPr>
        <w:t>, but the Court of Cassation accepted the decision with the exception of one article that stipulates accountability</w:t>
      </w:r>
      <w:r w:rsidR="00F567EA" w:rsidRPr="002B12AD">
        <w:rPr>
          <w:rFonts w:ascii="Arial" w:hAnsi="Arial" w:cs="Arial"/>
          <w:sz w:val="20"/>
          <w:szCs w:val="20"/>
        </w:rPr>
        <w:t xml:space="preserve"> for the violating lawyers</w:t>
      </w:r>
      <w:r w:rsidR="00833D85" w:rsidRPr="002B12AD">
        <w:rPr>
          <w:rFonts w:ascii="Arial" w:hAnsi="Arial" w:cs="Arial"/>
          <w:sz w:val="20"/>
          <w:szCs w:val="20"/>
        </w:rPr>
        <w:t xml:space="preserve"> before the </w:t>
      </w:r>
      <w:r w:rsidR="00833D85" w:rsidRPr="00637B42">
        <w:rPr>
          <w:rFonts w:ascii="Arial" w:hAnsi="Arial" w:cs="Arial"/>
          <w:i/>
          <w:iCs/>
          <w:sz w:val="20"/>
          <w:szCs w:val="20"/>
        </w:rPr>
        <w:t>Council of Discipline</w:t>
      </w:r>
      <w:r w:rsidR="00833D85" w:rsidRPr="002B12AD">
        <w:rPr>
          <w:rFonts w:ascii="Arial" w:hAnsi="Arial" w:cs="Arial"/>
          <w:sz w:val="20"/>
          <w:szCs w:val="20"/>
        </w:rPr>
        <w:t>. This demonstrates the credibility of the judicial authority dur</w:t>
      </w:r>
      <w:r w:rsidR="00F567EA" w:rsidRPr="002B12AD">
        <w:rPr>
          <w:rFonts w:ascii="Arial" w:hAnsi="Arial" w:cs="Arial"/>
          <w:sz w:val="20"/>
          <w:szCs w:val="20"/>
        </w:rPr>
        <w:t>ing the late nineteen seventies which was still influenced by the long traditions of the judiciary and legal profession which consolidated its roots during the first phase we described earlier in this paper.</w:t>
      </w:r>
    </w:p>
    <w:p w:rsidR="00274426" w:rsidRPr="002B12AD" w:rsidRDefault="00833D85" w:rsidP="002B12AD">
      <w:pPr>
        <w:bidi w:val="0"/>
        <w:spacing w:before="120" w:after="120"/>
        <w:jc w:val="both"/>
        <w:rPr>
          <w:rFonts w:ascii="Arial" w:hAnsi="Arial" w:cs="Arial"/>
          <w:sz w:val="20"/>
          <w:szCs w:val="20"/>
        </w:rPr>
      </w:pPr>
      <w:r w:rsidRPr="002B12AD">
        <w:rPr>
          <w:rFonts w:ascii="Arial" w:hAnsi="Arial" w:cs="Arial"/>
          <w:sz w:val="20"/>
          <w:szCs w:val="20"/>
        </w:rPr>
        <w:t>After this, all professional associations in the Arab country of Syria followed lead and started issuing decisions that encourage the liberation of public freedoms.</w:t>
      </w:r>
    </w:p>
    <w:p w:rsidR="00274426" w:rsidRPr="002B12AD" w:rsidRDefault="00833D85" w:rsidP="002B12AD">
      <w:pPr>
        <w:bidi w:val="0"/>
        <w:spacing w:before="120" w:after="120"/>
        <w:jc w:val="both"/>
        <w:rPr>
          <w:rFonts w:ascii="Arial" w:hAnsi="Arial" w:cs="Arial"/>
          <w:sz w:val="20"/>
          <w:szCs w:val="20"/>
        </w:rPr>
      </w:pPr>
      <w:r w:rsidRPr="002B12AD">
        <w:rPr>
          <w:rFonts w:ascii="Arial" w:hAnsi="Arial" w:cs="Arial"/>
          <w:sz w:val="20"/>
          <w:szCs w:val="20"/>
        </w:rPr>
        <w:t xml:space="preserve">Later on, the Permanent Bureau of the Arab Lawyers Union adopted </w:t>
      </w:r>
      <w:r w:rsidR="00BC4EE7" w:rsidRPr="00637B42">
        <w:rPr>
          <w:rFonts w:ascii="Arial" w:hAnsi="Arial" w:cs="Arial"/>
          <w:b/>
          <w:bCs/>
          <w:i/>
          <w:iCs/>
          <w:sz w:val="20"/>
          <w:szCs w:val="20"/>
        </w:rPr>
        <w:t>resolution</w:t>
      </w:r>
      <w:r w:rsidRPr="00637B42">
        <w:rPr>
          <w:rFonts w:ascii="Arial" w:hAnsi="Arial" w:cs="Arial"/>
          <w:b/>
          <w:bCs/>
          <w:i/>
          <w:iCs/>
          <w:sz w:val="20"/>
          <w:szCs w:val="20"/>
        </w:rPr>
        <w:t xml:space="preserve"> No. 1</w:t>
      </w:r>
      <w:r w:rsidRPr="002B12AD">
        <w:rPr>
          <w:rFonts w:ascii="Arial" w:hAnsi="Arial" w:cs="Arial"/>
          <w:sz w:val="20"/>
          <w:szCs w:val="20"/>
        </w:rPr>
        <w:t xml:space="preserve">, which was </w:t>
      </w:r>
      <w:r w:rsidR="00BC4EE7" w:rsidRPr="002B12AD">
        <w:rPr>
          <w:rFonts w:ascii="Arial" w:hAnsi="Arial" w:cs="Arial"/>
          <w:sz w:val="20"/>
          <w:szCs w:val="20"/>
        </w:rPr>
        <w:t>published</w:t>
      </w:r>
      <w:r w:rsidRPr="002B12AD">
        <w:rPr>
          <w:rFonts w:ascii="Arial" w:hAnsi="Arial" w:cs="Arial"/>
          <w:sz w:val="20"/>
          <w:szCs w:val="20"/>
        </w:rPr>
        <w:t xml:space="preserve"> in local newspapers, and to put it into effect, the </w:t>
      </w:r>
      <w:r w:rsidR="0010697D" w:rsidRPr="002B12AD">
        <w:rPr>
          <w:rFonts w:ascii="Arial" w:hAnsi="Arial" w:cs="Arial"/>
          <w:sz w:val="20"/>
          <w:szCs w:val="20"/>
        </w:rPr>
        <w:t>Bar Association</w:t>
      </w:r>
      <w:r w:rsidRPr="002B12AD">
        <w:rPr>
          <w:rFonts w:ascii="Arial" w:hAnsi="Arial" w:cs="Arial"/>
          <w:sz w:val="20"/>
          <w:szCs w:val="20"/>
        </w:rPr>
        <w:t xml:space="preserve"> took a decision to cease its work for one day</w:t>
      </w:r>
      <w:r w:rsidR="00BC4EE7" w:rsidRPr="002B12AD">
        <w:rPr>
          <w:rFonts w:ascii="Arial" w:hAnsi="Arial" w:cs="Arial"/>
          <w:sz w:val="20"/>
          <w:szCs w:val="20"/>
        </w:rPr>
        <w:t xml:space="preserve"> (a strike)</w:t>
      </w:r>
      <w:r w:rsidRPr="002B12AD">
        <w:rPr>
          <w:rFonts w:ascii="Arial" w:hAnsi="Arial" w:cs="Arial"/>
          <w:sz w:val="20"/>
          <w:szCs w:val="20"/>
        </w:rPr>
        <w:t>.</w:t>
      </w:r>
    </w:p>
    <w:p w:rsidR="00274426" w:rsidRPr="002B12AD" w:rsidRDefault="00BC4EE7" w:rsidP="002B12AD">
      <w:pPr>
        <w:bidi w:val="0"/>
        <w:spacing w:before="120" w:after="120"/>
        <w:jc w:val="both"/>
        <w:rPr>
          <w:rFonts w:ascii="Arial" w:hAnsi="Arial" w:cs="Arial"/>
          <w:sz w:val="20"/>
          <w:szCs w:val="20"/>
        </w:rPr>
      </w:pPr>
      <w:r w:rsidRPr="002B12AD">
        <w:rPr>
          <w:rFonts w:ascii="Arial" w:hAnsi="Arial" w:cs="Arial"/>
          <w:sz w:val="20"/>
          <w:szCs w:val="20"/>
        </w:rPr>
        <w:lastRenderedPageBreak/>
        <w:t>This was the ceiling of the demands for public freedoms and human rights on 22 June 1978 by intellectuals and trade unions.  Those demands derive form the winds of change that blow on the world thanks to the pioneers of free thought in Europe.</w:t>
      </w:r>
    </w:p>
    <w:p w:rsidR="00F35693" w:rsidRPr="002B12AD" w:rsidRDefault="00811ED1" w:rsidP="002B12AD">
      <w:pPr>
        <w:bidi w:val="0"/>
        <w:spacing w:before="120" w:after="120"/>
        <w:jc w:val="both"/>
        <w:rPr>
          <w:rFonts w:ascii="Arial" w:hAnsi="Arial" w:cs="Arial"/>
          <w:sz w:val="20"/>
          <w:szCs w:val="20"/>
        </w:rPr>
      </w:pPr>
      <w:r w:rsidRPr="002B12AD">
        <w:rPr>
          <w:rFonts w:ascii="Arial" w:hAnsi="Arial" w:cs="Arial"/>
          <w:sz w:val="20"/>
          <w:szCs w:val="20"/>
        </w:rPr>
        <w:t xml:space="preserve">If the political authority at that time enough futuristic vision and wisdom and sided slightly to the popular demands and listened to the voices of trade unionists and intellectuals, the current generations would have avoided the high human cost that it paid during the Arab Spring that we live in now.  But the authoritative reaction which was drunk with power and did not benefit from the lessons of </w:t>
      </w:r>
      <w:r w:rsidR="00B678D0" w:rsidRPr="002B12AD">
        <w:rPr>
          <w:rFonts w:ascii="Arial" w:hAnsi="Arial" w:cs="Arial"/>
          <w:sz w:val="20"/>
          <w:szCs w:val="20"/>
        </w:rPr>
        <w:t>history</w:t>
      </w:r>
      <w:r w:rsidRPr="002B12AD">
        <w:rPr>
          <w:rFonts w:ascii="Arial" w:hAnsi="Arial" w:cs="Arial"/>
          <w:sz w:val="20"/>
          <w:szCs w:val="20"/>
        </w:rPr>
        <w:t xml:space="preserve"> stayed its usual course o</w:t>
      </w:r>
      <w:r w:rsidR="00B678D0" w:rsidRPr="002B12AD">
        <w:rPr>
          <w:rFonts w:ascii="Arial" w:hAnsi="Arial" w:cs="Arial"/>
          <w:sz w:val="20"/>
          <w:szCs w:val="20"/>
        </w:rPr>
        <w:t>f security measures and oppression and sometimes vengeance measures.</w:t>
      </w:r>
    </w:p>
    <w:p w:rsidR="00B678D0" w:rsidRPr="002B12AD" w:rsidRDefault="00833D85" w:rsidP="002B12AD">
      <w:pPr>
        <w:bidi w:val="0"/>
        <w:spacing w:before="120" w:after="120"/>
        <w:jc w:val="both"/>
        <w:rPr>
          <w:rFonts w:ascii="Arial" w:hAnsi="Arial" w:cs="Arial"/>
          <w:sz w:val="20"/>
          <w:szCs w:val="20"/>
        </w:rPr>
      </w:pPr>
      <w:r w:rsidRPr="002B12AD">
        <w:rPr>
          <w:rFonts w:ascii="Arial" w:hAnsi="Arial" w:cs="Arial"/>
          <w:sz w:val="20"/>
          <w:szCs w:val="20"/>
        </w:rPr>
        <w:t xml:space="preserve">Following this, the media war against the </w:t>
      </w:r>
      <w:r w:rsidR="00B678D0" w:rsidRPr="002B12AD">
        <w:rPr>
          <w:rFonts w:ascii="Arial" w:hAnsi="Arial" w:cs="Arial"/>
          <w:sz w:val="20"/>
          <w:szCs w:val="20"/>
        </w:rPr>
        <w:t>association’s</w:t>
      </w:r>
      <w:r w:rsidRPr="002B12AD">
        <w:rPr>
          <w:rFonts w:ascii="Arial" w:hAnsi="Arial" w:cs="Arial"/>
          <w:sz w:val="20"/>
          <w:szCs w:val="20"/>
        </w:rPr>
        <w:t xml:space="preserve"> movement increased and a decree was issued authorizing the dissolution of associations, and the campaign of arrests against the leaders of this movement at the time began. Among the arrest</w:t>
      </w:r>
      <w:r w:rsidR="00B678D0" w:rsidRPr="002B12AD">
        <w:rPr>
          <w:rFonts w:ascii="Arial" w:hAnsi="Arial" w:cs="Arial"/>
          <w:sz w:val="20"/>
          <w:szCs w:val="20"/>
        </w:rPr>
        <w:t>ed leaders w</w:t>
      </w:r>
      <w:r w:rsidR="007336CE">
        <w:rPr>
          <w:rFonts w:ascii="Arial" w:hAnsi="Arial" w:cs="Arial"/>
          <w:sz w:val="20"/>
          <w:szCs w:val="20"/>
        </w:rPr>
        <w:t>e</w:t>
      </w:r>
      <w:r w:rsidR="00B678D0" w:rsidRPr="002B12AD">
        <w:rPr>
          <w:rFonts w:ascii="Arial" w:hAnsi="Arial" w:cs="Arial"/>
          <w:sz w:val="20"/>
          <w:szCs w:val="20"/>
        </w:rPr>
        <w:t>re</w:t>
      </w:r>
      <w:r w:rsidRPr="002B12AD">
        <w:rPr>
          <w:rFonts w:ascii="Arial" w:hAnsi="Arial" w:cs="Arial"/>
          <w:sz w:val="20"/>
          <w:szCs w:val="20"/>
        </w:rPr>
        <w:t xml:space="preserve"> </w:t>
      </w:r>
      <w:r w:rsidRPr="007336CE">
        <w:rPr>
          <w:rFonts w:ascii="Arial" w:hAnsi="Arial" w:cs="Arial"/>
          <w:b/>
          <w:bCs/>
          <w:i/>
          <w:iCs/>
          <w:sz w:val="20"/>
          <w:szCs w:val="20"/>
        </w:rPr>
        <w:t>Captain Sabah Al-</w:t>
      </w:r>
      <w:proofErr w:type="spellStart"/>
      <w:r w:rsidRPr="007336CE">
        <w:rPr>
          <w:rFonts w:ascii="Arial" w:hAnsi="Arial" w:cs="Arial"/>
          <w:b/>
          <w:bCs/>
          <w:i/>
          <w:iCs/>
          <w:sz w:val="20"/>
          <w:szCs w:val="20"/>
        </w:rPr>
        <w:t>Rukabi</w:t>
      </w:r>
      <w:proofErr w:type="spellEnd"/>
      <w:r w:rsidRPr="002B12AD">
        <w:rPr>
          <w:rFonts w:ascii="Arial" w:hAnsi="Arial" w:cs="Arial"/>
          <w:sz w:val="20"/>
          <w:szCs w:val="20"/>
        </w:rPr>
        <w:t xml:space="preserve">; </w:t>
      </w:r>
      <w:r w:rsidRPr="007336CE">
        <w:rPr>
          <w:rFonts w:ascii="Arial" w:hAnsi="Arial" w:cs="Arial"/>
          <w:b/>
          <w:bCs/>
          <w:i/>
          <w:iCs/>
          <w:sz w:val="20"/>
          <w:szCs w:val="20"/>
        </w:rPr>
        <w:t>former Syrian Minister of Defense</w:t>
      </w:r>
      <w:r w:rsidR="00B678D0" w:rsidRPr="007336CE">
        <w:rPr>
          <w:rFonts w:ascii="Arial" w:hAnsi="Arial" w:cs="Arial"/>
          <w:b/>
          <w:bCs/>
          <w:i/>
          <w:iCs/>
          <w:sz w:val="20"/>
          <w:szCs w:val="20"/>
        </w:rPr>
        <w:t>;</w:t>
      </w:r>
      <w:r w:rsidRPr="007336CE">
        <w:rPr>
          <w:rFonts w:ascii="Arial" w:hAnsi="Arial" w:cs="Arial"/>
          <w:b/>
          <w:bCs/>
          <w:i/>
          <w:iCs/>
          <w:sz w:val="20"/>
          <w:szCs w:val="20"/>
        </w:rPr>
        <w:t xml:space="preserve"> and </w:t>
      </w:r>
      <w:r w:rsidR="00B678D0" w:rsidRPr="007336CE">
        <w:rPr>
          <w:rFonts w:ascii="Arial" w:hAnsi="Arial" w:cs="Arial"/>
          <w:b/>
          <w:bCs/>
          <w:i/>
          <w:iCs/>
          <w:sz w:val="20"/>
          <w:szCs w:val="20"/>
        </w:rPr>
        <w:t xml:space="preserve">the </w:t>
      </w:r>
      <w:r w:rsidRPr="007336CE">
        <w:rPr>
          <w:rFonts w:ascii="Arial" w:hAnsi="Arial" w:cs="Arial"/>
          <w:b/>
          <w:bCs/>
          <w:i/>
          <w:iCs/>
          <w:sz w:val="20"/>
          <w:szCs w:val="20"/>
        </w:rPr>
        <w:t xml:space="preserve">bearer of the Medal of Merit </w:t>
      </w:r>
      <w:r w:rsidRPr="007336CE">
        <w:rPr>
          <w:rFonts w:ascii="Arial" w:hAnsi="Arial" w:cs="Arial"/>
          <w:sz w:val="20"/>
          <w:szCs w:val="20"/>
        </w:rPr>
        <w:t>the deceased</w:t>
      </w:r>
      <w:r w:rsidRPr="007336CE">
        <w:rPr>
          <w:rFonts w:ascii="Arial" w:hAnsi="Arial" w:cs="Arial"/>
          <w:b/>
          <w:bCs/>
          <w:i/>
          <w:iCs/>
          <w:sz w:val="20"/>
          <w:szCs w:val="20"/>
        </w:rPr>
        <w:t xml:space="preserve"> </w:t>
      </w:r>
      <w:proofErr w:type="spellStart"/>
      <w:r w:rsidRPr="007336CE">
        <w:rPr>
          <w:rFonts w:ascii="Arial" w:hAnsi="Arial" w:cs="Arial"/>
          <w:b/>
          <w:bCs/>
          <w:i/>
          <w:iCs/>
          <w:sz w:val="20"/>
          <w:szCs w:val="20"/>
        </w:rPr>
        <w:t>Rashad</w:t>
      </w:r>
      <w:proofErr w:type="spellEnd"/>
      <w:r w:rsidRPr="007336CE">
        <w:rPr>
          <w:rFonts w:ascii="Arial" w:hAnsi="Arial" w:cs="Arial"/>
          <w:b/>
          <w:bCs/>
          <w:i/>
          <w:iCs/>
          <w:sz w:val="20"/>
          <w:szCs w:val="20"/>
        </w:rPr>
        <w:t xml:space="preserve"> </w:t>
      </w:r>
      <w:proofErr w:type="spellStart"/>
      <w:r w:rsidRPr="007336CE">
        <w:rPr>
          <w:rFonts w:ascii="Arial" w:hAnsi="Arial" w:cs="Arial"/>
          <w:b/>
          <w:bCs/>
          <w:i/>
          <w:iCs/>
          <w:sz w:val="20"/>
          <w:szCs w:val="20"/>
        </w:rPr>
        <w:t>Barmada</w:t>
      </w:r>
      <w:proofErr w:type="spellEnd"/>
      <w:r w:rsidRPr="007336CE">
        <w:rPr>
          <w:rFonts w:ascii="Arial" w:hAnsi="Arial" w:cs="Arial"/>
          <w:b/>
          <w:bCs/>
          <w:i/>
          <w:iCs/>
          <w:sz w:val="20"/>
          <w:szCs w:val="20"/>
        </w:rPr>
        <w:t xml:space="preserve"> </w:t>
      </w:r>
      <w:r w:rsidRPr="007336CE">
        <w:rPr>
          <w:rFonts w:ascii="Arial" w:hAnsi="Arial" w:cs="Arial"/>
          <w:sz w:val="20"/>
          <w:szCs w:val="20"/>
        </w:rPr>
        <w:t>(</w:t>
      </w:r>
      <w:r w:rsidR="00B678D0" w:rsidRPr="007336CE">
        <w:rPr>
          <w:rFonts w:ascii="Arial" w:hAnsi="Arial" w:cs="Arial"/>
          <w:sz w:val="20"/>
          <w:szCs w:val="20"/>
        </w:rPr>
        <w:t>detained</w:t>
      </w:r>
      <w:r w:rsidRPr="007336CE">
        <w:rPr>
          <w:rFonts w:ascii="Arial" w:hAnsi="Arial" w:cs="Arial"/>
          <w:sz w:val="20"/>
          <w:szCs w:val="20"/>
        </w:rPr>
        <w:t xml:space="preserve"> for 45 days);</w:t>
      </w:r>
      <w:r w:rsidRPr="007336CE">
        <w:rPr>
          <w:rFonts w:ascii="Arial" w:hAnsi="Arial" w:cs="Arial"/>
          <w:b/>
          <w:bCs/>
          <w:i/>
          <w:iCs/>
          <w:sz w:val="20"/>
          <w:szCs w:val="20"/>
        </w:rPr>
        <w:t xml:space="preserve"> attorneys </w:t>
      </w:r>
      <w:proofErr w:type="spellStart"/>
      <w:r w:rsidRPr="007336CE">
        <w:rPr>
          <w:rFonts w:ascii="Arial" w:hAnsi="Arial" w:cs="Arial"/>
          <w:b/>
          <w:bCs/>
          <w:i/>
          <w:iCs/>
          <w:sz w:val="20"/>
          <w:szCs w:val="20"/>
        </w:rPr>
        <w:t>Salim</w:t>
      </w:r>
      <w:proofErr w:type="spellEnd"/>
      <w:r w:rsidRPr="007336CE">
        <w:rPr>
          <w:rFonts w:ascii="Arial" w:hAnsi="Arial" w:cs="Arial"/>
          <w:b/>
          <w:bCs/>
          <w:i/>
          <w:iCs/>
          <w:sz w:val="20"/>
          <w:szCs w:val="20"/>
        </w:rPr>
        <w:t xml:space="preserve"> </w:t>
      </w:r>
      <w:proofErr w:type="spellStart"/>
      <w:r w:rsidRPr="007336CE">
        <w:rPr>
          <w:rFonts w:ascii="Arial" w:hAnsi="Arial" w:cs="Arial"/>
          <w:b/>
          <w:bCs/>
          <w:i/>
          <w:iCs/>
          <w:sz w:val="20"/>
          <w:szCs w:val="20"/>
        </w:rPr>
        <w:t>Aqeel</w:t>
      </w:r>
      <w:proofErr w:type="spellEnd"/>
      <w:r w:rsidRPr="007336CE">
        <w:rPr>
          <w:rFonts w:ascii="Arial" w:hAnsi="Arial" w:cs="Arial"/>
          <w:b/>
          <w:bCs/>
          <w:i/>
          <w:iCs/>
          <w:sz w:val="20"/>
          <w:szCs w:val="20"/>
        </w:rPr>
        <w:t xml:space="preserve">, Abdul </w:t>
      </w:r>
      <w:proofErr w:type="spellStart"/>
      <w:r w:rsidRPr="007336CE">
        <w:rPr>
          <w:rFonts w:ascii="Arial" w:hAnsi="Arial" w:cs="Arial"/>
          <w:b/>
          <w:bCs/>
          <w:i/>
          <w:iCs/>
          <w:sz w:val="20"/>
          <w:szCs w:val="20"/>
        </w:rPr>
        <w:t>Majeed</w:t>
      </w:r>
      <w:proofErr w:type="spellEnd"/>
      <w:r w:rsidRPr="007336CE">
        <w:rPr>
          <w:rFonts w:ascii="Arial" w:hAnsi="Arial" w:cs="Arial"/>
          <w:b/>
          <w:bCs/>
          <w:i/>
          <w:iCs/>
          <w:sz w:val="20"/>
          <w:szCs w:val="20"/>
        </w:rPr>
        <w:t xml:space="preserve"> </w:t>
      </w:r>
      <w:proofErr w:type="spellStart"/>
      <w:r w:rsidRPr="007336CE">
        <w:rPr>
          <w:rFonts w:ascii="Arial" w:hAnsi="Arial" w:cs="Arial"/>
          <w:b/>
          <w:bCs/>
          <w:i/>
          <w:iCs/>
          <w:sz w:val="20"/>
          <w:szCs w:val="20"/>
        </w:rPr>
        <w:t>Manjuna</w:t>
      </w:r>
      <w:proofErr w:type="spellEnd"/>
      <w:r w:rsidRPr="007336CE">
        <w:rPr>
          <w:rFonts w:ascii="Arial" w:hAnsi="Arial" w:cs="Arial"/>
          <w:b/>
          <w:bCs/>
          <w:i/>
          <w:iCs/>
          <w:sz w:val="20"/>
          <w:szCs w:val="20"/>
        </w:rPr>
        <w:t xml:space="preserve"> and </w:t>
      </w:r>
      <w:proofErr w:type="spellStart"/>
      <w:r w:rsidRPr="007336CE">
        <w:rPr>
          <w:rFonts w:ascii="Arial" w:hAnsi="Arial" w:cs="Arial"/>
          <w:b/>
          <w:bCs/>
          <w:i/>
          <w:iCs/>
          <w:sz w:val="20"/>
          <w:szCs w:val="20"/>
        </w:rPr>
        <w:t>Thuraya</w:t>
      </w:r>
      <w:proofErr w:type="spellEnd"/>
      <w:r w:rsidRPr="007336CE">
        <w:rPr>
          <w:rFonts w:ascii="Arial" w:hAnsi="Arial" w:cs="Arial"/>
          <w:b/>
          <w:bCs/>
          <w:i/>
          <w:iCs/>
          <w:sz w:val="20"/>
          <w:szCs w:val="20"/>
        </w:rPr>
        <w:t xml:space="preserve"> Abdul Karim </w:t>
      </w:r>
      <w:r w:rsidRPr="007336CE">
        <w:rPr>
          <w:rFonts w:ascii="Arial" w:hAnsi="Arial" w:cs="Arial"/>
          <w:sz w:val="20"/>
          <w:szCs w:val="20"/>
        </w:rPr>
        <w:t>(arrested for almost nine years);</w:t>
      </w:r>
      <w:r w:rsidRPr="007336CE">
        <w:rPr>
          <w:rFonts w:ascii="Arial" w:hAnsi="Arial" w:cs="Arial"/>
          <w:b/>
          <w:bCs/>
          <w:i/>
          <w:iCs/>
          <w:sz w:val="20"/>
          <w:szCs w:val="20"/>
        </w:rPr>
        <w:t xml:space="preserve"> attorneys</w:t>
      </w:r>
      <w:r w:rsidR="00B678D0" w:rsidRPr="007336CE">
        <w:rPr>
          <w:rFonts w:ascii="Arial" w:hAnsi="Arial" w:cs="Arial"/>
          <w:b/>
          <w:bCs/>
          <w:i/>
          <w:iCs/>
          <w:sz w:val="20"/>
          <w:szCs w:val="20"/>
        </w:rPr>
        <w:t xml:space="preserve"> </w:t>
      </w:r>
      <w:r w:rsidRPr="007336CE">
        <w:rPr>
          <w:rFonts w:ascii="Arial" w:hAnsi="Arial" w:cs="Arial"/>
          <w:b/>
          <w:bCs/>
          <w:i/>
          <w:iCs/>
          <w:sz w:val="20"/>
          <w:szCs w:val="20"/>
        </w:rPr>
        <w:t>Muhammad Al-</w:t>
      </w:r>
      <w:proofErr w:type="spellStart"/>
      <w:r w:rsidRPr="007336CE">
        <w:rPr>
          <w:rFonts w:ascii="Arial" w:hAnsi="Arial" w:cs="Arial"/>
          <w:b/>
          <w:bCs/>
          <w:i/>
          <w:iCs/>
          <w:sz w:val="20"/>
          <w:szCs w:val="20"/>
        </w:rPr>
        <w:t>Hamawi</w:t>
      </w:r>
      <w:proofErr w:type="spellEnd"/>
      <w:r w:rsidRPr="007336CE">
        <w:rPr>
          <w:rFonts w:ascii="Arial" w:hAnsi="Arial" w:cs="Arial"/>
          <w:b/>
          <w:bCs/>
          <w:i/>
          <w:iCs/>
          <w:sz w:val="20"/>
          <w:szCs w:val="20"/>
        </w:rPr>
        <w:t xml:space="preserve">, Michel </w:t>
      </w:r>
      <w:proofErr w:type="spellStart"/>
      <w:r w:rsidRPr="007336CE">
        <w:rPr>
          <w:rFonts w:ascii="Arial" w:hAnsi="Arial" w:cs="Arial"/>
          <w:b/>
          <w:bCs/>
          <w:i/>
          <w:iCs/>
          <w:sz w:val="20"/>
          <w:szCs w:val="20"/>
        </w:rPr>
        <w:t>Arbash</w:t>
      </w:r>
      <w:proofErr w:type="spellEnd"/>
      <w:r w:rsidRPr="007336CE">
        <w:rPr>
          <w:rFonts w:ascii="Arial" w:hAnsi="Arial" w:cs="Arial"/>
          <w:b/>
          <w:bCs/>
          <w:i/>
          <w:iCs/>
          <w:sz w:val="20"/>
          <w:szCs w:val="20"/>
        </w:rPr>
        <w:t xml:space="preserve">, </w:t>
      </w:r>
      <w:proofErr w:type="spellStart"/>
      <w:r w:rsidRPr="007336CE">
        <w:rPr>
          <w:rFonts w:ascii="Arial" w:hAnsi="Arial" w:cs="Arial"/>
          <w:b/>
          <w:bCs/>
          <w:i/>
          <w:iCs/>
          <w:sz w:val="20"/>
          <w:szCs w:val="20"/>
        </w:rPr>
        <w:t>Bahjat</w:t>
      </w:r>
      <w:proofErr w:type="spellEnd"/>
      <w:r w:rsidRPr="007336CE">
        <w:rPr>
          <w:rFonts w:ascii="Arial" w:hAnsi="Arial" w:cs="Arial"/>
          <w:b/>
          <w:bCs/>
          <w:i/>
          <w:iCs/>
          <w:sz w:val="20"/>
          <w:szCs w:val="20"/>
        </w:rPr>
        <w:t xml:space="preserve"> </w:t>
      </w:r>
      <w:proofErr w:type="spellStart"/>
      <w:r w:rsidRPr="007336CE">
        <w:rPr>
          <w:rFonts w:ascii="Arial" w:hAnsi="Arial" w:cs="Arial"/>
          <w:b/>
          <w:bCs/>
          <w:i/>
          <w:iCs/>
          <w:sz w:val="20"/>
          <w:szCs w:val="20"/>
        </w:rPr>
        <w:t>Masuti</w:t>
      </w:r>
      <w:proofErr w:type="spellEnd"/>
      <w:r w:rsidRPr="007336CE">
        <w:rPr>
          <w:rFonts w:ascii="Arial" w:hAnsi="Arial" w:cs="Arial"/>
          <w:b/>
          <w:bCs/>
          <w:i/>
          <w:iCs/>
          <w:sz w:val="20"/>
          <w:szCs w:val="20"/>
        </w:rPr>
        <w:t xml:space="preserve">, </w:t>
      </w:r>
      <w:proofErr w:type="spellStart"/>
      <w:r w:rsidRPr="007336CE">
        <w:rPr>
          <w:rFonts w:ascii="Arial" w:hAnsi="Arial" w:cs="Arial"/>
          <w:b/>
          <w:bCs/>
          <w:i/>
          <w:iCs/>
          <w:sz w:val="20"/>
          <w:szCs w:val="20"/>
        </w:rPr>
        <w:t>Adnan</w:t>
      </w:r>
      <w:proofErr w:type="spellEnd"/>
      <w:r w:rsidRPr="007336CE">
        <w:rPr>
          <w:rFonts w:ascii="Arial" w:hAnsi="Arial" w:cs="Arial"/>
          <w:b/>
          <w:bCs/>
          <w:i/>
          <w:iCs/>
          <w:sz w:val="20"/>
          <w:szCs w:val="20"/>
        </w:rPr>
        <w:t xml:space="preserve"> </w:t>
      </w:r>
      <w:proofErr w:type="spellStart"/>
      <w:r w:rsidRPr="007336CE">
        <w:rPr>
          <w:rFonts w:ascii="Arial" w:hAnsi="Arial" w:cs="Arial"/>
          <w:b/>
          <w:bCs/>
          <w:i/>
          <w:iCs/>
          <w:sz w:val="20"/>
          <w:szCs w:val="20"/>
        </w:rPr>
        <w:t>Urabi</w:t>
      </w:r>
      <w:proofErr w:type="spellEnd"/>
      <w:r w:rsidRPr="007336CE">
        <w:rPr>
          <w:rFonts w:ascii="Arial" w:hAnsi="Arial" w:cs="Arial"/>
          <w:b/>
          <w:bCs/>
          <w:i/>
          <w:iCs/>
          <w:sz w:val="20"/>
          <w:szCs w:val="20"/>
        </w:rPr>
        <w:t xml:space="preserve">, </w:t>
      </w:r>
      <w:proofErr w:type="spellStart"/>
      <w:r w:rsidRPr="007336CE">
        <w:rPr>
          <w:rFonts w:ascii="Arial" w:hAnsi="Arial" w:cs="Arial"/>
          <w:b/>
          <w:bCs/>
          <w:i/>
          <w:iCs/>
          <w:sz w:val="20"/>
          <w:szCs w:val="20"/>
        </w:rPr>
        <w:t>Haitham</w:t>
      </w:r>
      <w:proofErr w:type="spellEnd"/>
      <w:r w:rsidRPr="007336CE">
        <w:rPr>
          <w:rFonts w:ascii="Arial" w:hAnsi="Arial" w:cs="Arial"/>
          <w:b/>
          <w:bCs/>
          <w:i/>
          <w:iCs/>
          <w:sz w:val="20"/>
          <w:szCs w:val="20"/>
        </w:rPr>
        <w:t xml:space="preserve"> Al-</w:t>
      </w:r>
      <w:proofErr w:type="spellStart"/>
      <w:r w:rsidRPr="007336CE">
        <w:rPr>
          <w:rFonts w:ascii="Arial" w:hAnsi="Arial" w:cs="Arial"/>
          <w:b/>
          <w:bCs/>
          <w:i/>
          <w:iCs/>
          <w:sz w:val="20"/>
          <w:szCs w:val="20"/>
        </w:rPr>
        <w:t>Maleh</w:t>
      </w:r>
      <w:proofErr w:type="spellEnd"/>
      <w:r w:rsidRPr="007336CE">
        <w:rPr>
          <w:rFonts w:ascii="Arial" w:hAnsi="Arial" w:cs="Arial"/>
          <w:b/>
          <w:bCs/>
          <w:i/>
          <w:iCs/>
          <w:sz w:val="20"/>
          <w:szCs w:val="20"/>
        </w:rPr>
        <w:t xml:space="preserve">, </w:t>
      </w:r>
      <w:proofErr w:type="spellStart"/>
      <w:r w:rsidRPr="007336CE">
        <w:rPr>
          <w:rFonts w:ascii="Arial" w:hAnsi="Arial" w:cs="Arial"/>
          <w:b/>
          <w:bCs/>
          <w:i/>
          <w:iCs/>
          <w:sz w:val="20"/>
          <w:szCs w:val="20"/>
        </w:rPr>
        <w:t>Asa’ad</w:t>
      </w:r>
      <w:proofErr w:type="spellEnd"/>
      <w:r w:rsidRPr="007336CE">
        <w:rPr>
          <w:rFonts w:ascii="Arial" w:hAnsi="Arial" w:cs="Arial"/>
          <w:b/>
          <w:bCs/>
          <w:i/>
          <w:iCs/>
          <w:sz w:val="20"/>
          <w:szCs w:val="20"/>
        </w:rPr>
        <w:t xml:space="preserve"> Al-Ali </w:t>
      </w:r>
      <w:r w:rsidRPr="007336CE">
        <w:rPr>
          <w:rFonts w:ascii="Arial" w:hAnsi="Arial" w:cs="Arial"/>
          <w:sz w:val="20"/>
          <w:szCs w:val="20"/>
        </w:rPr>
        <w:t>and</w:t>
      </w:r>
      <w:r w:rsidRPr="007336CE">
        <w:rPr>
          <w:rFonts w:ascii="Arial" w:hAnsi="Arial" w:cs="Arial"/>
          <w:b/>
          <w:bCs/>
          <w:i/>
          <w:iCs/>
          <w:sz w:val="20"/>
          <w:szCs w:val="20"/>
        </w:rPr>
        <w:t xml:space="preserve"> Said Nino</w:t>
      </w:r>
      <w:r w:rsidRPr="007336CE">
        <w:rPr>
          <w:rFonts w:ascii="Arial" w:hAnsi="Arial" w:cs="Arial"/>
          <w:sz w:val="20"/>
          <w:szCs w:val="20"/>
        </w:rPr>
        <w:t xml:space="preserve"> (</w:t>
      </w:r>
      <w:r w:rsidR="00B678D0" w:rsidRPr="007336CE">
        <w:rPr>
          <w:rFonts w:ascii="Arial" w:hAnsi="Arial" w:cs="Arial"/>
          <w:sz w:val="20"/>
          <w:szCs w:val="20"/>
        </w:rPr>
        <w:t>detained</w:t>
      </w:r>
      <w:r w:rsidRPr="007336CE">
        <w:rPr>
          <w:rFonts w:ascii="Arial" w:hAnsi="Arial" w:cs="Arial"/>
          <w:sz w:val="20"/>
          <w:szCs w:val="20"/>
        </w:rPr>
        <w:t xml:space="preserve"> for seven years); and</w:t>
      </w:r>
      <w:r w:rsidRPr="007336CE">
        <w:rPr>
          <w:rFonts w:ascii="Arial" w:hAnsi="Arial" w:cs="Arial"/>
          <w:b/>
          <w:bCs/>
          <w:i/>
          <w:iCs/>
          <w:sz w:val="20"/>
          <w:szCs w:val="20"/>
        </w:rPr>
        <w:t xml:space="preserve"> attorneys </w:t>
      </w:r>
      <w:proofErr w:type="spellStart"/>
      <w:r w:rsidRPr="007336CE">
        <w:rPr>
          <w:rFonts w:ascii="Arial" w:hAnsi="Arial" w:cs="Arial"/>
          <w:b/>
          <w:bCs/>
          <w:i/>
          <w:iCs/>
          <w:sz w:val="20"/>
          <w:szCs w:val="20"/>
        </w:rPr>
        <w:t>Muwafaq</w:t>
      </w:r>
      <w:proofErr w:type="spellEnd"/>
      <w:r w:rsidRPr="007336CE">
        <w:rPr>
          <w:rFonts w:ascii="Arial" w:hAnsi="Arial" w:cs="Arial"/>
          <w:b/>
          <w:bCs/>
          <w:i/>
          <w:iCs/>
          <w:sz w:val="20"/>
          <w:szCs w:val="20"/>
        </w:rPr>
        <w:t xml:space="preserve"> Al-</w:t>
      </w:r>
      <w:proofErr w:type="spellStart"/>
      <w:r w:rsidRPr="007336CE">
        <w:rPr>
          <w:rFonts w:ascii="Arial" w:hAnsi="Arial" w:cs="Arial"/>
          <w:b/>
          <w:bCs/>
          <w:i/>
          <w:iCs/>
          <w:sz w:val="20"/>
          <w:szCs w:val="20"/>
        </w:rPr>
        <w:t>Kazbari</w:t>
      </w:r>
      <w:proofErr w:type="spellEnd"/>
      <w:r w:rsidRPr="007336CE">
        <w:rPr>
          <w:rFonts w:ascii="Arial" w:hAnsi="Arial" w:cs="Arial"/>
          <w:b/>
          <w:bCs/>
          <w:i/>
          <w:iCs/>
          <w:sz w:val="20"/>
          <w:szCs w:val="20"/>
        </w:rPr>
        <w:t xml:space="preserve"> </w:t>
      </w:r>
      <w:r w:rsidRPr="007336CE">
        <w:rPr>
          <w:rFonts w:ascii="Arial" w:hAnsi="Arial" w:cs="Arial"/>
          <w:sz w:val="20"/>
          <w:szCs w:val="20"/>
        </w:rPr>
        <w:t>and</w:t>
      </w:r>
      <w:r w:rsidRPr="007336CE">
        <w:rPr>
          <w:rFonts w:ascii="Arial" w:hAnsi="Arial" w:cs="Arial"/>
          <w:b/>
          <w:bCs/>
          <w:i/>
          <w:iCs/>
          <w:sz w:val="20"/>
          <w:szCs w:val="20"/>
        </w:rPr>
        <w:t xml:space="preserve"> </w:t>
      </w:r>
      <w:proofErr w:type="spellStart"/>
      <w:r w:rsidRPr="007336CE">
        <w:rPr>
          <w:rFonts w:ascii="Arial" w:hAnsi="Arial" w:cs="Arial"/>
          <w:b/>
          <w:bCs/>
          <w:i/>
          <w:iCs/>
          <w:sz w:val="20"/>
          <w:szCs w:val="20"/>
        </w:rPr>
        <w:t>Mahmoud</w:t>
      </w:r>
      <w:proofErr w:type="spellEnd"/>
      <w:r w:rsidRPr="007336CE">
        <w:rPr>
          <w:rFonts w:ascii="Arial" w:hAnsi="Arial" w:cs="Arial"/>
          <w:b/>
          <w:bCs/>
          <w:i/>
          <w:iCs/>
          <w:sz w:val="20"/>
          <w:szCs w:val="20"/>
        </w:rPr>
        <w:t xml:space="preserve"> Al-</w:t>
      </w:r>
      <w:proofErr w:type="spellStart"/>
      <w:r w:rsidRPr="007336CE">
        <w:rPr>
          <w:rFonts w:ascii="Arial" w:hAnsi="Arial" w:cs="Arial"/>
          <w:b/>
          <w:bCs/>
          <w:i/>
          <w:iCs/>
          <w:sz w:val="20"/>
          <w:szCs w:val="20"/>
        </w:rPr>
        <w:t>Sabuni</w:t>
      </w:r>
      <w:proofErr w:type="spellEnd"/>
      <w:r w:rsidRPr="007336CE">
        <w:rPr>
          <w:rFonts w:ascii="Arial" w:hAnsi="Arial" w:cs="Arial"/>
          <w:b/>
          <w:bCs/>
          <w:i/>
          <w:iCs/>
          <w:sz w:val="20"/>
          <w:szCs w:val="20"/>
        </w:rPr>
        <w:t xml:space="preserve"> </w:t>
      </w:r>
      <w:r w:rsidRPr="007336CE">
        <w:rPr>
          <w:rFonts w:ascii="Arial" w:hAnsi="Arial" w:cs="Arial"/>
          <w:sz w:val="20"/>
          <w:szCs w:val="20"/>
        </w:rPr>
        <w:t>and others.</w:t>
      </w:r>
    </w:p>
    <w:p w:rsidR="00B678D0" w:rsidRPr="002B12AD" w:rsidRDefault="00833D85" w:rsidP="002B12AD">
      <w:pPr>
        <w:bidi w:val="0"/>
        <w:spacing w:before="120" w:after="120"/>
        <w:jc w:val="both"/>
        <w:rPr>
          <w:rFonts w:ascii="Arial" w:hAnsi="Arial" w:cs="Arial"/>
          <w:sz w:val="20"/>
          <w:szCs w:val="20"/>
        </w:rPr>
      </w:pPr>
      <w:r w:rsidRPr="002B12AD">
        <w:rPr>
          <w:rFonts w:ascii="Arial" w:hAnsi="Arial" w:cs="Arial"/>
          <w:sz w:val="20"/>
          <w:szCs w:val="20"/>
        </w:rPr>
        <w:t>The campaign of arrests also included members from the Engineers Association,</w:t>
      </w:r>
      <w:r w:rsidR="00B678D0" w:rsidRPr="002B12AD">
        <w:rPr>
          <w:rFonts w:ascii="Arial" w:hAnsi="Arial" w:cs="Arial"/>
          <w:sz w:val="20"/>
          <w:szCs w:val="20"/>
        </w:rPr>
        <w:t xml:space="preserve"> like </w:t>
      </w:r>
      <w:r w:rsidR="00B678D0" w:rsidRPr="007336CE">
        <w:rPr>
          <w:rFonts w:ascii="Arial" w:hAnsi="Arial" w:cs="Arial"/>
          <w:b/>
          <w:bCs/>
          <w:i/>
          <w:iCs/>
          <w:sz w:val="20"/>
          <w:szCs w:val="20"/>
        </w:rPr>
        <w:t xml:space="preserve">Ali </w:t>
      </w:r>
      <w:proofErr w:type="spellStart"/>
      <w:r w:rsidR="00B678D0" w:rsidRPr="007336CE">
        <w:rPr>
          <w:rFonts w:ascii="Arial" w:hAnsi="Arial" w:cs="Arial"/>
          <w:b/>
          <w:bCs/>
          <w:i/>
          <w:iCs/>
          <w:sz w:val="20"/>
          <w:szCs w:val="20"/>
        </w:rPr>
        <w:t>Khir</w:t>
      </w:r>
      <w:proofErr w:type="spellEnd"/>
      <w:r w:rsidR="00B678D0" w:rsidRPr="007336CE">
        <w:rPr>
          <w:rFonts w:ascii="Arial" w:hAnsi="Arial" w:cs="Arial"/>
          <w:b/>
          <w:bCs/>
          <w:i/>
          <w:iCs/>
          <w:sz w:val="20"/>
          <w:szCs w:val="20"/>
        </w:rPr>
        <w:t xml:space="preserve"> Bik</w:t>
      </w:r>
      <w:r w:rsidR="00B678D0" w:rsidRPr="002B12AD">
        <w:rPr>
          <w:rFonts w:ascii="Arial" w:hAnsi="Arial" w:cs="Arial"/>
          <w:sz w:val="20"/>
          <w:szCs w:val="20"/>
        </w:rPr>
        <w:t xml:space="preserve"> which was detained for 15 years; </w:t>
      </w:r>
      <w:proofErr w:type="spellStart"/>
      <w:r w:rsidR="00B678D0" w:rsidRPr="007336CE">
        <w:rPr>
          <w:rFonts w:ascii="Arial" w:hAnsi="Arial" w:cs="Arial"/>
          <w:b/>
          <w:bCs/>
          <w:i/>
          <w:iCs/>
          <w:sz w:val="20"/>
          <w:szCs w:val="20"/>
        </w:rPr>
        <w:t>Karamah</w:t>
      </w:r>
      <w:proofErr w:type="spellEnd"/>
      <w:r w:rsidR="00B678D0" w:rsidRPr="007336CE">
        <w:rPr>
          <w:rFonts w:ascii="Arial" w:hAnsi="Arial" w:cs="Arial"/>
          <w:b/>
          <w:bCs/>
          <w:i/>
          <w:iCs/>
          <w:sz w:val="20"/>
          <w:szCs w:val="20"/>
        </w:rPr>
        <w:t xml:space="preserve"> </w:t>
      </w:r>
      <w:proofErr w:type="spellStart"/>
      <w:r w:rsidR="00B678D0" w:rsidRPr="007336CE">
        <w:rPr>
          <w:rFonts w:ascii="Arial" w:hAnsi="Arial" w:cs="Arial"/>
          <w:b/>
          <w:bCs/>
          <w:i/>
          <w:iCs/>
          <w:sz w:val="20"/>
          <w:szCs w:val="20"/>
        </w:rPr>
        <w:t>Badrah</w:t>
      </w:r>
      <w:proofErr w:type="spellEnd"/>
      <w:r w:rsidR="00B678D0" w:rsidRPr="002B12AD">
        <w:rPr>
          <w:rFonts w:ascii="Arial" w:hAnsi="Arial" w:cs="Arial"/>
          <w:sz w:val="20"/>
          <w:szCs w:val="20"/>
        </w:rPr>
        <w:t xml:space="preserve"> detained for 7 or 8 ye</w:t>
      </w:r>
      <w:r w:rsidR="007336CE">
        <w:rPr>
          <w:rFonts w:ascii="Arial" w:hAnsi="Arial" w:cs="Arial"/>
          <w:sz w:val="20"/>
          <w:szCs w:val="20"/>
        </w:rPr>
        <w:t xml:space="preserve">ars in a solitary confinement. </w:t>
      </w:r>
      <w:r w:rsidR="00B678D0" w:rsidRPr="002B12AD">
        <w:rPr>
          <w:rFonts w:ascii="Arial" w:hAnsi="Arial" w:cs="Arial"/>
          <w:sz w:val="20"/>
          <w:szCs w:val="20"/>
        </w:rPr>
        <w:t>This campaign also included many more doctor, pharmacists s</w:t>
      </w:r>
      <w:r w:rsidRPr="002B12AD">
        <w:rPr>
          <w:rFonts w:ascii="Arial" w:hAnsi="Arial" w:cs="Arial"/>
          <w:sz w:val="20"/>
          <w:szCs w:val="20"/>
        </w:rPr>
        <w:t>and o</w:t>
      </w:r>
      <w:r w:rsidR="00B678D0" w:rsidRPr="002B12AD">
        <w:rPr>
          <w:rFonts w:ascii="Arial" w:hAnsi="Arial" w:cs="Arial"/>
          <w:sz w:val="20"/>
          <w:szCs w:val="20"/>
        </w:rPr>
        <w:t>ther members of professional associations.</w:t>
      </w:r>
    </w:p>
    <w:p w:rsidR="00561A4F" w:rsidRPr="002B12AD" w:rsidRDefault="00833D85" w:rsidP="002B12AD">
      <w:pPr>
        <w:bidi w:val="0"/>
        <w:spacing w:before="120" w:after="120"/>
        <w:jc w:val="both"/>
        <w:rPr>
          <w:rFonts w:ascii="Arial" w:hAnsi="Arial" w:cs="Arial"/>
          <w:sz w:val="20"/>
          <w:szCs w:val="20"/>
        </w:rPr>
      </w:pPr>
      <w:r w:rsidRPr="002B12AD">
        <w:rPr>
          <w:rFonts w:ascii="Arial" w:hAnsi="Arial" w:cs="Arial"/>
          <w:sz w:val="20"/>
          <w:szCs w:val="20"/>
        </w:rPr>
        <w:t xml:space="preserve">Following this, the </w:t>
      </w:r>
      <w:r w:rsidRPr="00637B42">
        <w:rPr>
          <w:rFonts w:ascii="Arial" w:hAnsi="Arial" w:cs="Arial"/>
          <w:b/>
          <w:bCs/>
          <w:i/>
          <w:iCs/>
          <w:sz w:val="20"/>
          <w:szCs w:val="20"/>
        </w:rPr>
        <w:t>Law Regulating the Legal Profession</w:t>
      </w:r>
      <w:r w:rsidRPr="002B12AD">
        <w:rPr>
          <w:rFonts w:ascii="Arial" w:hAnsi="Arial" w:cs="Arial"/>
          <w:sz w:val="20"/>
          <w:szCs w:val="20"/>
        </w:rPr>
        <w:t xml:space="preserve"> was amended in accordance with </w:t>
      </w:r>
      <w:r w:rsidRPr="00637B42">
        <w:rPr>
          <w:rFonts w:ascii="Arial" w:hAnsi="Arial" w:cs="Arial"/>
          <w:b/>
          <w:bCs/>
          <w:i/>
          <w:iCs/>
          <w:sz w:val="20"/>
          <w:szCs w:val="20"/>
        </w:rPr>
        <w:t>Law No. 39</w:t>
      </w:r>
      <w:r w:rsidRPr="002B12AD">
        <w:rPr>
          <w:rFonts w:ascii="Arial" w:hAnsi="Arial" w:cs="Arial"/>
          <w:sz w:val="20"/>
          <w:szCs w:val="20"/>
        </w:rPr>
        <w:t xml:space="preserve"> dated 21 August, 1981, whereby </w:t>
      </w:r>
      <w:r w:rsidRPr="00637B42">
        <w:rPr>
          <w:rFonts w:ascii="Arial" w:hAnsi="Arial" w:cs="Arial"/>
          <w:b/>
          <w:bCs/>
          <w:i/>
          <w:iCs/>
          <w:sz w:val="20"/>
          <w:szCs w:val="20"/>
        </w:rPr>
        <w:t>Article (3)</w:t>
      </w:r>
      <w:r w:rsidRPr="002B12AD">
        <w:rPr>
          <w:rFonts w:ascii="Arial" w:hAnsi="Arial" w:cs="Arial"/>
          <w:sz w:val="20"/>
          <w:szCs w:val="20"/>
        </w:rPr>
        <w:t xml:space="preserve"> under the title </w:t>
      </w:r>
      <w:r w:rsidRPr="00637B42">
        <w:rPr>
          <w:rFonts w:ascii="Arial" w:hAnsi="Arial" w:cs="Arial"/>
          <w:i/>
          <w:iCs/>
          <w:sz w:val="20"/>
          <w:szCs w:val="20"/>
        </w:rPr>
        <w:t>“the Association of Lawyers and its Goals”</w:t>
      </w:r>
      <w:r w:rsidRPr="002B12AD">
        <w:rPr>
          <w:rFonts w:ascii="Arial" w:hAnsi="Arial" w:cs="Arial"/>
          <w:sz w:val="20"/>
          <w:szCs w:val="20"/>
        </w:rPr>
        <w:t xml:space="preserve"> stated the following:</w:t>
      </w:r>
    </w:p>
    <w:p w:rsidR="00833D85" w:rsidRPr="00637B42" w:rsidRDefault="00833D85" w:rsidP="002B12AD">
      <w:pPr>
        <w:bidi w:val="0"/>
        <w:spacing w:before="120" w:after="120"/>
        <w:jc w:val="both"/>
        <w:rPr>
          <w:rFonts w:ascii="Arial" w:hAnsi="Arial" w:cs="Arial"/>
          <w:i/>
          <w:iCs/>
          <w:sz w:val="20"/>
          <w:szCs w:val="20"/>
        </w:rPr>
      </w:pPr>
      <w:r w:rsidRPr="004273F1">
        <w:rPr>
          <w:rFonts w:ascii="Arial" w:hAnsi="Arial" w:cs="Arial"/>
          <w:b/>
          <w:i/>
          <w:iCs/>
          <w:sz w:val="20"/>
          <w:szCs w:val="20"/>
        </w:rPr>
        <w:t>Article (3)</w:t>
      </w:r>
      <w:r w:rsidRPr="004273F1">
        <w:rPr>
          <w:rFonts w:ascii="Arial" w:hAnsi="Arial" w:cs="Arial"/>
          <w:i/>
          <w:iCs/>
          <w:sz w:val="20"/>
          <w:szCs w:val="20"/>
        </w:rPr>
        <w:t xml:space="preserve">: </w:t>
      </w:r>
      <w:r w:rsidRPr="00637B42">
        <w:rPr>
          <w:rFonts w:ascii="Arial" w:hAnsi="Arial" w:cs="Arial"/>
          <w:i/>
          <w:iCs/>
          <w:sz w:val="20"/>
          <w:szCs w:val="20"/>
        </w:rPr>
        <w:t xml:space="preserve">The Lawyers’ Association is a social, professional organization </w:t>
      </w:r>
      <w:r w:rsidR="00561A4F" w:rsidRPr="00637B42">
        <w:rPr>
          <w:rFonts w:ascii="Arial" w:hAnsi="Arial" w:cs="Arial"/>
          <w:i/>
          <w:iCs/>
          <w:sz w:val="20"/>
          <w:szCs w:val="20"/>
        </w:rPr>
        <w:t>that</w:t>
      </w:r>
      <w:r w:rsidRPr="00637B42">
        <w:rPr>
          <w:rFonts w:ascii="Arial" w:hAnsi="Arial" w:cs="Arial"/>
          <w:i/>
          <w:iCs/>
          <w:sz w:val="20"/>
          <w:szCs w:val="20"/>
        </w:rPr>
        <w:t xml:space="preserve"> believes in the goals of Arab nations of socialist unity and freedom, and is committed to work on achieving these goals in accordance with the principles and decisions of the Socialist Arab Ba’ath Party and its directions. </w:t>
      </w:r>
    </w:p>
    <w:p w:rsidR="00833D85" w:rsidRPr="002B12AD" w:rsidRDefault="00833D85" w:rsidP="002B12AD">
      <w:pPr>
        <w:bidi w:val="0"/>
        <w:spacing w:before="120" w:after="120"/>
        <w:jc w:val="both"/>
        <w:rPr>
          <w:rFonts w:ascii="Arial" w:hAnsi="Arial" w:cs="Arial"/>
          <w:sz w:val="20"/>
          <w:szCs w:val="20"/>
        </w:rPr>
      </w:pPr>
      <w:r w:rsidRPr="004273F1">
        <w:rPr>
          <w:rFonts w:ascii="Arial" w:hAnsi="Arial" w:cs="Arial"/>
          <w:b/>
          <w:i/>
          <w:iCs/>
          <w:sz w:val="20"/>
          <w:szCs w:val="20"/>
        </w:rPr>
        <w:t>Article (4</w:t>
      </w:r>
      <w:r w:rsidRPr="00637B42">
        <w:rPr>
          <w:rFonts w:ascii="Arial" w:hAnsi="Arial" w:cs="Arial"/>
          <w:b/>
          <w:i/>
          <w:iCs/>
          <w:sz w:val="20"/>
          <w:szCs w:val="20"/>
        </w:rPr>
        <w:t>)</w:t>
      </w:r>
      <w:r w:rsidRPr="00637B42">
        <w:rPr>
          <w:rFonts w:ascii="Arial" w:hAnsi="Arial" w:cs="Arial"/>
          <w:i/>
          <w:iCs/>
          <w:sz w:val="20"/>
          <w:szCs w:val="20"/>
        </w:rPr>
        <w:t>: The Lawyers’ Association – operating in cooperation with the official and People’s authorities in the Arab country of Syria, and also in coordination with the office responsible for the regional leadership of the Socialist Arab Baath Party – strives</w:t>
      </w:r>
      <w:r w:rsidR="00561A4F" w:rsidRPr="00637B42">
        <w:rPr>
          <w:rFonts w:ascii="Arial" w:hAnsi="Arial" w:cs="Arial"/>
          <w:i/>
          <w:iCs/>
          <w:sz w:val="20"/>
          <w:szCs w:val="20"/>
        </w:rPr>
        <w:t xml:space="preserve"> to achieve the following goals</w:t>
      </w:r>
      <w:r w:rsidR="00561A4F" w:rsidRPr="002B12AD">
        <w:rPr>
          <w:rFonts w:ascii="Arial" w:hAnsi="Arial" w:cs="Arial"/>
          <w:sz w:val="20"/>
          <w:szCs w:val="20"/>
        </w:rPr>
        <w:t xml:space="preserve"> (summarized here):</w:t>
      </w:r>
    </w:p>
    <w:p w:rsidR="00833D85" w:rsidRPr="00B94932" w:rsidRDefault="00833D85" w:rsidP="00274426">
      <w:pPr>
        <w:pStyle w:val="a3"/>
        <w:bidi w:val="0"/>
        <w:spacing w:before="120" w:after="120" w:line="240" w:lineRule="auto"/>
        <w:rPr>
          <w:rFonts w:ascii="Arial" w:hAnsi="Arial" w:cs="Arial"/>
          <w:sz w:val="20"/>
          <w:szCs w:val="20"/>
        </w:rPr>
      </w:pPr>
    </w:p>
    <w:p w:rsidR="002B12AD" w:rsidRDefault="00833D85" w:rsidP="002B12AD">
      <w:pPr>
        <w:pStyle w:val="a3"/>
        <w:numPr>
          <w:ilvl w:val="0"/>
          <w:numId w:val="34"/>
        </w:numPr>
        <w:bidi w:val="0"/>
        <w:spacing w:before="120" w:after="120" w:line="240" w:lineRule="auto"/>
        <w:ind w:left="709"/>
        <w:rPr>
          <w:rFonts w:ascii="Arial" w:hAnsi="Arial" w:cs="Arial"/>
          <w:sz w:val="20"/>
          <w:szCs w:val="20"/>
        </w:rPr>
      </w:pPr>
      <w:r w:rsidRPr="00B94932">
        <w:rPr>
          <w:rFonts w:ascii="Arial" w:hAnsi="Arial" w:cs="Arial"/>
          <w:sz w:val="20"/>
          <w:szCs w:val="20"/>
        </w:rPr>
        <w:t xml:space="preserve">To take part in </w:t>
      </w:r>
      <w:r w:rsidR="00561A4F" w:rsidRPr="00B94932">
        <w:rPr>
          <w:rFonts w:ascii="Arial" w:hAnsi="Arial" w:cs="Arial"/>
          <w:sz w:val="20"/>
          <w:szCs w:val="20"/>
        </w:rPr>
        <w:t>mobilizing</w:t>
      </w:r>
      <w:r w:rsidRPr="00B94932">
        <w:rPr>
          <w:rFonts w:ascii="Arial" w:hAnsi="Arial" w:cs="Arial"/>
          <w:sz w:val="20"/>
          <w:szCs w:val="20"/>
        </w:rPr>
        <w:t xml:space="preserve"> the energies of the general public for the sake of achieving the goals of the nation</w:t>
      </w:r>
      <w:r w:rsidR="00561A4F" w:rsidRPr="00B94932">
        <w:rPr>
          <w:rFonts w:ascii="Arial" w:hAnsi="Arial" w:cs="Arial"/>
          <w:sz w:val="20"/>
          <w:szCs w:val="20"/>
        </w:rPr>
        <w:t xml:space="preserve"> of unity, freedom, and socialism</w:t>
      </w:r>
      <w:r w:rsidRPr="00B94932">
        <w:rPr>
          <w:rFonts w:ascii="Arial" w:hAnsi="Arial" w:cs="Arial"/>
          <w:sz w:val="20"/>
          <w:szCs w:val="20"/>
        </w:rPr>
        <w:t>.</w:t>
      </w:r>
    </w:p>
    <w:p w:rsidR="002B12AD" w:rsidRDefault="00833D85" w:rsidP="002B12AD">
      <w:pPr>
        <w:pStyle w:val="a3"/>
        <w:numPr>
          <w:ilvl w:val="0"/>
          <w:numId w:val="34"/>
        </w:numPr>
        <w:bidi w:val="0"/>
        <w:spacing w:before="120" w:after="120" w:line="240" w:lineRule="auto"/>
        <w:ind w:left="709"/>
        <w:rPr>
          <w:rFonts w:ascii="Arial" w:hAnsi="Arial" w:cs="Arial"/>
          <w:sz w:val="20"/>
          <w:szCs w:val="20"/>
        </w:rPr>
      </w:pPr>
      <w:r w:rsidRPr="002B12AD">
        <w:rPr>
          <w:rFonts w:ascii="Arial" w:hAnsi="Arial" w:cs="Arial"/>
          <w:sz w:val="20"/>
          <w:szCs w:val="20"/>
        </w:rPr>
        <w:t xml:space="preserve">To take part in developing </w:t>
      </w:r>
      <w:r w:rsidR="00561A4F" w:rsidRPr="002B12AD">
        <w:rPr>
          <w:rFonts w:ascii="Arial" w:hAnsi="Arial" w:cs="Arial"/>
          <w:sz w:val="20"/>
          <w:szCs w:val="20"/>
        </w:rPr>
        <w:t>the legal thinking</w:t>
      </w:r>
      <w:r w:rsidRPr="002B12AD">
        <w:rPr>
          <w:rFonts w:ascii="Arial" w:hAnsi="Arial" w:cs="Arial"/>
          <w:sz w:val="20"/>
          <w:szCs w:val="20"/>
        </w:rPr>
        <w:t xml:space="preserve"> </w:t>
      </w:r>
      <w:r w:rsidR="001A4EDD" w:rsidRPr="002B12AD">
        <w:rPr>
          <w:rFonts w:ascii="Arial" w:hAnsi="Arial" w:cs="Arial"/>
          <w:sz w:val="20"/>
          <w:szCs w:val="20"/>
        </w:rPr>
        <w:t xml:space="preserve">as </w:t>
      </w:r>
      <w:r w:rsidRPr="002B12AD">
        <w:rPr>
          <w:rFonts w:ascii="Arial" w:hAnsi="Arial" w:cs="Arial"/>
          <w:sz w:val="20"/>
          <w:szCs w:val="20"/>
        </w:rPr>
        <w:t xml:space="preserve">to serve </w:t>
      </w:r>
      <w:r w:rsidR="00561A4F" w:rsidRPr="002B12AD">
        <w:rPr>
          <w:rFonts w:ascii="Arial" w:hAnsi="Arial" w:cs="Arial"/>
          <w:sz w:val="20"/>
          <w:szCs w:val="20"/>
        </w:rPr>
        <w:t>the r</w:t>
      </w:r>
      <w:r w:rsidR="001A4EDD" w:rsidRPr="002B12AD">
        <w:rPr>
          <w:rFonts w:ascii="Arial" w:hAnsi="Arial" w:cs="Arial"/>
          <w:sz w:val="20"/>
          <w:szCs w:val="20"/>
        </w:rPr>
        <w:t>ealization of the Arab Socialist society</w:t>
      </w:r>
    </w:p>
    <w:p w:rsidR="002B12AD" w:rsidRDefault="001A4EDD" w:rsidP="002B12AD">
      <w:pPr>
        <w:pStyle w:val="a3"/>
        <w:numPr>
          <w:ilvl w:val="0"/>
          <w:numId w:val="34"/>
        </w:numPr>
        <w:bidi w:val="0"/>
        <w:spacing w:before="120" w:after="120" w:line="240" w:lineRule="auto"/>
        <w:ind w:left="709"/>
        <w:rPr>
          <w:rFonts w:ascii="Arial" w:hAnsi="Arial" w:cs="Arial"/>
          <w:sz w:val="20"/>
          <w:szCs w:val="20"/>
        </w:rPr>
      </w:pPr>
      <w:r w:rsidRPr="002B12AD">
        <w:rPr>
          <w:rFonts w:ascii="Arial" w:hAnsi="Arial" w:cs="Arial"/>
          <w:sz w:val="20"/>
          <w:szCs w:val="20"/>
        </w:rPr>
        <w:t>To contribute in developing legislations to serve the socialist transformation</w:t>
      </w:r>
    </w:p>
    <w:p w:rsidR="002B12AD" w:rsidRDefault="00833D85" w:rsidP="002B12AD">
      <w:pPr>
        <w:pStyle w:val="a3"/>
        <w:numPr>
          <w:ilvl w:val="0"/>
          <w:numId w:val="34"/>
        </w:numPr>
        <w:bidi w:val="0"/>
        <w:spacing w:before="120" w:after="120" w:line="240" w:lineRule="auto"/>
        <w:ind w:left="709"/>
        <w:rPr>
          <w:rFonts w:ascii="Arial" w:hAnsi="Arial" w:cs="Arial"/>
          <w:sz w:val="20"/>
          <w:szCs w:val="20"/>
        </w:rPr>
      </w:pPr>
      <w:r w:rsidRPr="002B12AD">
        <w:rPr>
          <w:rFonts w:ascii="Arial" w:hAnsi="Arial" w:cs="Arial"/>
          <w:sz w:val="20"/>
          <w:szCs w:val="20"/>
        </w:rPr>
        <w:t>To defend the interests of the Lawyers’ Association, and of its members, which are related to practicing their profession</w:t>
      </w:r>
    </w:p>
    <w:p w:rsidR="002B12AD" w:rsidRDefault="00833D85" w:rsidP="002B12AD">
      <w:pPr>
        <w:pStyle w:val="a3"/>
        <w:numPr>
          <w:ilvl w:val="0"/>
          <w:numId w:val="34"/>
        </w:numPr>
        <w:bidi w:val="0"/>
        <w:spacing w:before="120" w:after="120" w:line="240" w:lineRule="auto"/>
        <w:ind w:left="709"/>
        <w:rPr>
          <w:rFonts w:ascii="Arial" w:hAnsi="Arial" w:cs="Arial"/>
          <w:sz w:val="20"/>
          <w:szCs w:val="20"/>
        </w:rPr>
      </w:pPr>
      <w:r w:rsidRPr="002B12AD">
        <w:rPr>
          <w:rFonts w:ascii="Arial" w:hAnsi="Arial" w:cs="Arial"/>
          <w:sz w:val="20"/>
          <w:szCs w:val="20"/>
        </w:rPr>
        <w:t>To provide association members with economic, health-related, social and cultural services.</w:t>
      </w:r>
    </w:p>
    <w:p w:rsidR="00833D85" w:rsidRPr="002B12AD" w:rsidRDefault="00833D85" w:rsidP="002B12AD">
      <w:pPr>
        <w:pStyle w:val="a3"/>
        <w:numPr>
          <w:ilvl w:val="0"/>
          <w:numId w:val="34"/>
        </w:numPr>
        <w:bidi w:val="0"/>
        <w:spacing w:before="120" w:after="120" w:line="240" w:lineRule="auto"/>
        <w:ind w:left="709"/>
        <w:rPr>
          <w:rFonts w:ascii="Arial" w:hAnsi="Arial" w:cs="Arial"/>
          <w:sz w:val="20"/>
          <w:szCs w:val="20"/>
        </w:rPr>
      </w:pPr>
      <w:r w:rsidRPr="002B12AD">
        <w:rPr>
          <w:rFonts w:ascii="Arial" w:hAnsi="Arial" w:cs="Arial"/>
          <w:sz w:val="20"/>
          <w:szCs w:val="20"/>
        </w:rPr>
        <w:t>To organize the legal practice on a cooperative basis.</w:t>
      </w:r>
    </w:p>
    <w:p w:rsidR="00833D85" w:rsidRPr="00B94932" w:rsidRDefault="002B7EE4" w:rsidP="00274426">
      <w:pPr>
        <w:pStyle w:val="a3"/>
        <w:bidi w:val="0"/>
        <w:spacing w:before="120" w:after="120" w:line="240" w:lineRule="auto"/>
        <w:rPr>
          <w:rFonts w:ascii="Arial" w:hAnsi="Arial" w:cs="Arial"/>
          <w:sz w:val="20"/>
          <w:szCs w:val="20"/>
        </w:rPr>
      </w:pPr>
      <w:r w:rsidRPr="00B94932">
        <w:rPr>
          <w:rFonts w:ascii="Arial" w:hAnsi="Arial" w:cs="Arial"/>
          <w:sz w:val="20"/>
          <w:szCs w:val="20"/>
        </w:rPr>
        <w:t xml:space="preserve"> </w:t>
      </w:r>
    </w:p>
    <w:p w:rsidR="00833D85" w:rsidRPr="002B12AD" w:rsidRDefault="00833D85" w:rsidP="007336CE">
      <w:pPr>
        <w:bidi w:val="0"/>
        <w:spacing w:before="120" w:after="120"/>
        <w:jc w:val="both"/>
        <w:rPr>
          <w:rFonts w:ascii="Arial" w:hAnsi="Arial" w:cs="Arial"/>
          <w:sz w:val="20"/>
          <w:szCs w:val="20"/>
        </w:rPr>
      </w:pPr>
      <w:r w:rsidRPr="002B12AD">
        <w:rPr>
          <w:rFonts w:ascii="Arial" w:hAnsi="Arial" w:cs="Arial"/>
          <w:sz w:val="20"/>
          <w:szCs w:val="20"/>
        </w:rPr>
        <w:t xml:space="preserve">Concerning the Disciplinary Authority and in accordance with the old </w:t>
      </w:r>
      <w:r w:rsidRPr="004273F1">
        <w:rPr>
          <w:rFonts w:ascii="Arial" w:hAnsi="Arial" w:cs="Arial"/>
          <w:b/>
          <w:i/>
          <w:iCs/>
          <w:sz w:val="20"/>
          <w:szCs w:val="20"/>
        </w:rPr>
        <w:t>law No. 14</w:t>
      </w:r>
      <w:r w:rsidRPr="002B12AD">
        <w:rPr>
          <w:rFonts w:ascii="Arial" w:hAnsi="Arial" w:cs="Arial"/>
          <w:sz w:val="20"/>
          <w:szCs w:val="20"/>
        </w:rPr>
        <w:t xml:space="preserve"> dated </w:t>
      </w:r>
      <w:r w:rsidRPr="007336CE">
        <w:rPr>
          <w:rFonts w:ascii="Arial" w:hAnsi="Arial" w:cs="Arial"/>
          <w:bCs/>
          <w:sz w:val="20"/>
          <w:szCs w:val="20"/>
        </w:rPr>
        <w:t>22 April, 1972,</w:t>
      </w:r>
      <w:r w:rsidRPr="002B12AD">
        <w:rPr>
          <w:rFonts w:ascii="Arial" w:hAnsi="Arial" w:cs="Arial"/>
          <w:sz w:val="20"/>
          <w:szCs w:val="20"/>
        </w:rPr>
        <w:t xml:space="preserve"> </w:t>
      </w:r>
      <w:r w:rsidRPr="004273F1">
        <w:rPr>
          <w:rFonts w:ascii="Arial" w:hAnsi="Arial" w:cs="Arial"/>
          <w:b/>
          <w:i/>
          <w:iCs/>
          <w:sz w:val="20"/>
          <w:szCs w:val="20"/>
        </w:rPr>
        <w:t>Article (75)</w:t>
      </w:r>
      <w:r w:rsidRPr="002B12AD">
        <w:rPr>
          <w:rFonts w:ascii="Arial" w:hAnsi="Arial" w:cs="Arial"/>
          <w:sz w:val="20"/>
          <w:szCs w:val="20"/>
        </w:rPr>
        <w:t xml:space="preserve"> prosecutes, before the branch authority, any lawyer who violates one of the duties of legal practice stipulated in this law and in the internal laws, or any lawyer who behaves in a manner that degrades the dignity or value of the legal practice profession or carries out a conduct in his personal life connected to a dishonorable scandal.</w:t>
      </w:r>
    </w:p>
    <w:p w:rsidR="00833D85" w:rsidRPr="002B12AD" w:rsidRDefault="00080C8A" w:rsidP="00274426">
      <w:pPr>
        <w:bidi w:val="0"/>
        <w:spacing w:before="120" w:after="120"/>
        <w:rPr>
          <w:rFonts w:ascii="Arial" w:hAnsi="Arial" w:cs="Arial"/>
          <w:sz w:val="20"/>
          <w:szCs w:val="20"/>
        </w:rPr>
      </w:pPr>
      <w:r w:rsidRPr="002B12AD">
        <w:rPr>
          <w:rFonts w:ascii="Arial" w:hAnsi="Arial" w:cs="Arial"/>
          <w:sz w:val="20"/>
          <w:szCs w:val="20"/>
        </w:rPr>
        <w:t xml:space="preserve">While </w:t>
      </w:r>
      <w:r w:rsidR="00833D85" w:rsidRPr="002B12AD">
        <w:rPr>
          <w:rFonts w:ascii="Arial" w:hAnsi="Arial" w:cs="Arial"/>
          <w:sz w:val="20"/>
          <w:szCs w:val="20"/>
        </w:rPr>
        <w:t>the current law</w:t>
      </w:r>
      <w:r w:rsidRPr="002B12AD">
        <w:rPr>
          <w:rFonts w:ascii="Arial" w:hAnsi="Arial" w:cs="Arial"/>
          <w:sz w:val="20"/>
          <w:szCs w:val="20"/>
        </w:rPr>
        <w:t xml:space="preserve"> stipulates</w:t>
      </w:r>
      <w:r w:rsidR="00833D85" w:rsidRPr="002B12AD">
        <w:rPr>
          <w:rFonts w:ascii="Arial" w:hAnsi="Arial" w:cs="Arial"/>
          <w:sz w:val="20"/>
          <w:szCs w:val="20"/>
        </w:rPr>
        <w:t xml:space="preserve"> in </w:t>
      </w:r>
      <w:r w:rsidR="00833D85" w:rsidRPr="004273F1">
        <w:rPr>
          <w:rFonts w:ascii="Arial" w:hAnsi="Arial" w:cs="Arial"/>
          <w:b/>
          <w:i/>
          <w:iCs/>
          <w:sz w:val="20"/>
          <w:szCs w:val="20"/>
        </w:rPr>
        <w:t>Article (85):</w:t>
      </w:r>
    </w:p>
    <w:p w:rsidR="00080C8A" w:rsidRPr="002B12AD" w:rsidRDefault="002B12AD" w:rsidP="007336CE">
      <w:pPr>
        <w:bidi w:val="0"/>
        <w:spacing w:before="120" w:after="120"/>
        <w:jc w:val="both"/>
        <w:rPr>
          <w:rFonts w:ascii="Arial" w:hAnsi="Arial" w:cs="Arial"/>
          <w:i/>
          <w:iCs/>
          <w:sz w:val="20"/>
          <w:szCs w:val="20"/>
        </w:rPr>
      </w:pPr>
      <w:r>
        <w:rPr>
          <w:rFonts w:ascii="Arial" w:eastAsiaTheme="minorHAnsi" w:hAnsi="Arial" w:cs="Arial"/>
          <w:sz w:val="20"/>
          <w:szCs w:val="20"/>
        </w:rPr>
        <w:t>“</w:t>
      </w:r>
      <w:r w:rsidR="00833D85" w:rsidRPr="002B12AD">
        <w:rPr>
          <w:rFonts w:ascii="Arial" w:hAnsi="Arial" w:cs="Arial"/>
          <w:i/>
          <w:iCs/>
          <w:sz w:val="20"/>
          <w:szCs w:val="20"/>
        </w:rPr>
        <w:t>Any lawyer who deviates from the objectives of the Bar Association or breaches any of those obligations of the legal profession, which are set forth in the present Law or in the internal regulations, or who behaves in a way that diminishes the dignity or standing of the legal profession, or who, in his personal life, behaves in a way that is associated with a disgraceful scandal, shall be punished.</w:t>
      </w:r>
      <w:r>
        <w:rPr>
          <w:rFonts w:ascii="Arial" w:hAnsi="Arial" w:cs="Arial"/>
          <w:i/>
          <w:iCs/>
          <w:sz w:val="20"/>
          <w:szCs w:val="20"/>
        </w:rPr>
        <w:t>”</w:t>
      </w:r>
    </w:p>
    <w:p w:rsidR="00080C8A" w:rsidRPr="002B12AD" w:rsidRDefault="00833D85" w:rsidP="007336CE">
      <w:pPr>
        <w:bidi w:val="0"/>
        <w:spacing w:before="120" w:after="120"/>
        <w:jc w:val="both"/>
        <w:rPr>
          <w:rFonts w:ascii="Arial" w:hAnsi="Arial" w:cs="Arial"/>
          <w:sz w:val="20"/>
          <w:szCs w:val="20"/>
        </w:rPr>
      </w:pPr>
      <w:r w:rsidRPr="004273F1">
        <w:rPr>
          <w:rFonts w:ascii="Arial" w:hAnsi="Arial" w:cs="Arial"/>
          <w:b/>
          <w:i/>
          <w:iCs/>
          <w:sz w:val="20"/>
          <w:szCs w:val="20"/>
        </w:rPr>
        <w:lastRenderedPageBreak/>
        <w:t>Article (107)</w:t>
      </w:r>
      <w:r w:rsidRPr="002B12AD">
        <w:rPr>
          <w:rFonts w:ascii="Arial" w:hAnsi="Arial" w:cs="Arial"/>
          <w:sz w:val="20"/>
          <w:szCs w:val="20"/>
        </w:rPr>
        <w:t xml:space="preserve"> from the new Law Regulating the Legal profession provided the Council of Ministers the authority to dissolve the general </w:t>
      </w:r>
      <w:r w:rsidR="00080C8A" w:rsidRPr="002B12AD">
        <w:rPr>
          <w:rFonts w:ascii="Arial" w:hAnsi="Arial" w:cs="Arial"/>
          <w:sz w:val="20"/>
          <w:szCs w:val="20"/>
        </w:rPr>
        <w:t>assembly</w:t>
      </w:r>
      <w:r w:rsidRPr="002B12AD">
        <w:rPr>
          <w:rFonts w:ascii="Arial" w:hAnsi="Arial" w:cs="Arial"/>
          <w:sz w:val="20"/>
          <w:szCs w:val="20"/>
        </w:rPr>
        <w:t xml:space="preserve"> and the Bar Association and stipulated the following:</w:t>
      </w:r>
    </w:p>
    <w:p w:rsidR="00833D85" w:rsidRPr="002B12AD" w:rsidRDefault="00833D85" w:rsidP="007336CE">
      <w:pPr>
        <w:bidi w:val="0"/>
        <w:spacing w:before="120" w:after="120"/>
        <w:jc w:val="both"/>
        <w:rPr>
          <w:rFonts w:ascii="Arial" w:hAnsi="Arial" w:cs="Arial"/>
          <w:i/>
          <w:iCs/>
          <w:sz w:val="20"/>
          <w:szCs w:val="20"/>
        </w:rPr>
      </w:pPr>
      <w:r w:rsidRPr="002B12AD">
        <w:rPr>
          <w:rFonts w:ascii="Arial" w:hAnsi="Arial" w:cs="Arial"/>
          <w:sz w:val="20"/>
          <w:szCs w:val="20"/>
        </w:rPr>
        <w:t>“</w:t>
      </w:r>
      <w:r w:rsidRPr="002B12AD">
        <w:rPr>
          <w:rFonts w:ascii="Arial" w:hAnsi="Arial" w:cs="Arial"/>
          <w:b/>
          <w:bCs/>
          <w:i/>
          <w:iCs/>
          <w:sz w:val="20"/>
          <w:szCs w:val="20"/>
        </w:rPr>
        <w:t>The</w:t>
      </w:r>
      <w:r w:rsidR="00080C8A" w:rsidRPr="002B12AD">
        <w:rPr>
          <w:rFonts w:ascii="Arial" w:hAnsi="Arial" w:cs="Arial"/>
          <w:b/>
          <w:bCs/>
          <w:i/>
          <w:iCs/>
          <w:sz w:val="20"/>
          <w:szCs w:val="20"/>
        </w:rPr>
        <w:t xml:space="preserve"> Council of Ministers</w:t>
      </w:r>
      <w:r w:rsidR="00080C8A" w:rsidRPr="002B12AD">
        <w:rPr>
          <w:rFonts w:ascii="Arial" w:hAnsi="Arial" w:cs="Arial"/>
          <w:i/>
          <w:iCs/>
          <w:sz w:val="20"/>
          <w:szCs w:val="20"/>
        </w:rPr>
        <w:t xml:space="preserve"> may dissolve the </w:t>
      </w:r>
      <w:r w:rsidRPr="002B12AD">
        <w:rPr>
          <w:rFonts w:ascii="Arial" w:hAnsi="Arial" w:cs="Arial"/>
          <w:i/>
          <w:iCs/>
          <w:sz w:val="20"/>
          <w:szCs w:val="20"/>
        </w:rPr>
        <w:t xml:space="preserve">General </w:t>
      </w:r>
      <w:r w:rsidR="00080C8A" w:rsidRPr="002B12AD">
        <w:rPr>
          <w:rFonts w:ascii="Arial" w:hAnsi="Arial" w:cs="Arial"/>
          <w:i/>
          <w:iCs/>
          <w:sz w:val="20"/>
          <w:szCs w:val="20"/>
        </w:rPr>
        <w:t>Assembly</w:t>
      </w:r>
      <w:r w:rsidRPr="002B12AD">
        <w:rPr>
          <w:rFonts w:ascii="Arial" w:hAnsi="Arial" w:cs="Arial"/>
          <w:i/>
          <w:iCs/>
          <w:sz w:val="20"/>
          <w:szCs w:val="20"/>
        </w:rPr>
        <w:t xml:space="preserve">, the </w:t>
      </w:r>
      <w:r w:rsidR="00080C8A" w:rsidRPr="002B12AD">
        <w:rPr>
          <w:rFonts w:ascii="Arial" w:hAnsi="Arial" w:cs="Arial"/>
          <w:i/>
          <w:iCs/>
          <w:sz w:val="20"/>
          <w:szCs w:val="20"/>
        </w:rPr>
        <w:t>Board</w:t>
      </w:r>
      <w:r w:rsidRPr="002B12AD">
        <w:rPr>
          <w:rFonts w:ascii="Arial" w:hAnsi="Arial" w:cs="Arial"/>
          <w:i/>
          <w:iCs/>
          <w:sz w:val="20"/>
          <w:szCs w:val="20"/>
        </w:rPr>
        <w:t xml:space="preserve"> of the Lawyers’ Association, and the committees of branches, if any of these </w:t>
      </w:r>
      <w:r w:rsidR="00080C8A" w:rsidRPr="002B12AD">
        <w:rPr>
          <w:rFonts w:ascii="Arial" w:hAnsi="Arial" w:cs="Arial"/>
          <w:i/>
          <w:iCs/>
          <w:sz w:val="20"/>
          <w:szCs w:val="20"/>
        </w:rPr>
        <w:t>bodies</w:t>
      </w:r>
      <w:r w:rsidRPr="002B12AD">
        <w:rPr>
          <w:rFonts w:ascii="Arial" w:hAnsi="Arial" w:cs="Arial"/>
          <w:i/>
          <w:iCs/>
          <w:sz w:val="20"/>
          <w:szCs w:val="20"/>
        </w:rPr>
        <w:t xml:space="preserve"> deviates from its tasks or objectives. </w:t>
      </w:r>
      <w:r w:rsidRPr="002B12AD">
        <w:rPr>
          <w:rFonts w:ascii="Arial" w:hAnsi="Arial" w:cs="Arial"/>
          <w:b/>
          <w:bCs/>
          <w:i/>
          <w:iCs/>
          <w:sz w:val="20"/>
          <w:szCs w:val="20"/>
        </w:rPr>
        <w:t>Such a resolution is not permitted to be reconsidered or contested in any way</w:t>
      </w:r>
      <w:r w:rsidR="00080C8A" w:rsidRPr="002B12AD">
        <w:rPr>
          <w:rFonts w:ascii="Arial" w:hAnsi="Arial" w:cs="Arial"/>
          <w:i/>
          <w:iCs/>
          <w:sz w:val="20"/>
          <w:szCs w:val="20"/>
        </w:rPr>
        <w:t>”.</w:t>
      </w:r>
    </w:p>
    <w:p w:rsidR="00080C8A" w:rsidRPr="002B12AD" w:rsidRDefault="00833D85" w:rsidP="00DB37F2">
      <w:pPr>
        <w:bidi w:val="0"/>
        <w:spacing w:before="120" w:after="120"/>
        <w:jc w:val="both"/>
        <w:rPr>
          <w:rFonts w:ascii="Arial" w:hAnsi="Arial" w:cs="Arial"/>
          <w:sz w:val="20"/>
          <w:szCs w:val="20"/>
        </w:rPr>
      </w:pPr>
      <w:r w:rsidRPr="002B12AD">
        <w:rPr>
          <w:rFonts w:ascii="Arial" w:hAnsi="Arial" w:cs="Arial"/>
          <w:sz w:val="20"/>
          <w:szCs w:val="20"/>
        </w:rPr>
        <w:t xml:space="preserve">Accordingly, </w:t>
      </w:r>
      <w:r w:rsidR="00080C8A" w:rsidRPr="002B12AD">
        <w:rPr>
          <w:rFonts w:ascii="Arial" w:hAnsi="Arial" w:cs="Arial"/>
          <w:sz w:val="20"/>
          <w:szCs w:val="20"/>
        </w:rPr>
        <w:t xml:space="preserve">the government </w:t>
      </w:r>
      <w:r w:rsidRPr="002B12AD">
        <w:rPr>
          <w:rFonts w:ascii="Arial" w:hAnsi="Arial" w:cs="Arial"/>
          <w:sz w:val="20"/>
          <w:szCs w:val="20"/>
        </w:rPr>
        <w:t xml:space="preserve">continued </w:t>
      </w:r>
      <w:r w:rsidR="00080C8A" w:rsidRPr="002B12AD">
        <w:rPr>
          <w:rFonts w:ascii="Arial" w:hAnsi="Arial" w:cs="Arial"/>
          <w:sz w:val="20"/>
          <w:szCs w:val="20"/>
        </w:rPr>
        <w:t xml:space="preserve">its efforts </w:t>
      </w:r>
      <w:r w:rsidRPr="002B12AD">
        <w:rPr>
          <w:rFonts w:ascii="Arial" w:hAnsi="Arial" w:cs="Arial"/>
          <w:sz w:val="20"/>
          <w:szCs w:val="20"/>
        </w:rPr>
        <w:t xml:space="preserve">to close down access to social political support </w:t>
      </w:r>
      <w:r w:rsidR="00080C8A" w:rsidRPr="002B12AD">
        <w:rPr>
          <w:rFonts w:ascii="Arial" w:hAnsi="Arial" w:cs="Arial"/>
          <w:sz w:val="20"/>
          <w:szCs w:val="20"/>
        </w:rPr>
        <w:t>for demanding general freedoms and respect of human rights and the independence of the judiciary and the legal professions.</w:t>
      </w:r>
    </w:p>
    <w:p w:rsidR="008E7431" w:rsidRPr="002B12AD" w:rsidRDefault="00080C8A" w:rsidP="00DB37F2">
      <w:pPr>
        <w:bidi w:val="0"/>
        <w:spacing w:before="120" w:after="120"/>
        <w:jc w:val="both"/>
        <w:rPr>
          <w:rFonts w:ascii="Arial" w:hAnsi="Arial" w:cs="Arial"/>
          <w:sz w:val="20"/>
          <w:szCs w:val="20"/>
        </w:rPr>
      </w:pPr>
      <w:r w:rsidRPr="002B12AD">
        <w:rPr>
          <w:rFonts w:ascii="Arial" w:hAnsi="Arial" w:cs="Arial"/>
          <w:sz w:val="20"/>
          <w:szCs w:val="20"/>
        </w:rPr>
        <w:t>J</w:t>
      </w:r>
      <w:r w:rsidR="00833D85" w:rsidRPr="002B12AD">
        <w:rPr>
          <w:rFonts w:ascii="Arial" w:hAnsi="Arial" w:cs="Arial"/>
          <w:sz w:val="20"/>
          <w:szCs w:val="20"/>
        </w:rPr>
        <w:t xml:space="preserve">udges and lawyers </w:t>
      </w:r>
      <w:r w:rsidR="008E7431" w:rsidRPr="002B12AD">
        <w:rPr>
          <w:rFonts w:ascii="Arial" w:hAnsi="Arial" w:cs="Arial"/>
          <w:sz w:val="20"/>
          <w:szCs w:val="20"/>
        </w:rPr>
        <w:t>kept struggling to obtain</w:t>
      </w:r>
      <w:r w:rsidR="00833D85" w:rsidRPr="002B12AD">
        <w:rPr>
          <w:rFonts w:ascii="Arial" w:hAnsi="Arial" w:cs="Arial"/>
          <w:sz w:val="20"/>
          <w:szCs w:val="20"/>
        </w:rPr>
        <w:t xml:space="preserve"> their rights </w:t>
      </w:r>
      <w:r w:rsidR="008E7431" w:rsidRPr="002B12AD">
        <w:rPr>
          <w:rFonts w:ascii="Arial" w:hAnsi="Arial" w:cs="Arial"/>
          <w:sz w:val="20"/>
          <w:szCs w:val="20"/>
        </w:rPr>
        <w:t>in</w:t>
      </w:r>
      <w:r w:rsidR="00833D85" w:rsidRPr="002B12AD">
        <w:rPr>
          <w:rFonts w:ascii="Arial" w:hAnsi="Arial" w:cs="Arial"/>
          <w:sz w:val="20"/>
          <w:szCs w:val="20"/>
        </w:rPr>
        <w:t xml:space="preserve"> independence and </w:t>
      </w:r>
      <w:r w:rsidR="008E7431" w:rsidRPr="002B12AD">
        <w:rPr>
          <w:rFonts w:ascii="Arial" w:hAnsi="Arial" w:cs="Arial"/>
          <w:sz w:val="20"/>
          <w:szCs w:val="20"/>
        </w:rPr>
        <w:t xml:space="preserve">the </w:t>
      </w:r>
      <w:r w:rsidR="00833D85" w:rsidRPr="002B12AD">
        <w:rPr>
          <w:rFonts w:ascii="Arial" w:hAnsi="Arial" w:cs="Arial"/>
          <w:sz w:val="20"/>
          <w:szCs w:val="20"/>
        </w:rPr>
        <w:t>return to the liberal, modern and civil values that were spread by liberal thinkers in Syria, from university professors, intellectuals, politicians, associations members and parliamentarians, that some were previously mentioned following the of independence</w:t>
      </w:r>
      <w:r w:rsidR="008E7431" w:rsidRPr="002B12AD">
        <w:rPr>
          <w:rFonts w:ascii="Arial" w:hAnsi="Arial" w:cs="Arial"/>
          <w:sz w:val="20"/>
          <w:szCs w:val="20"/>
        </w:rPr>
        <w:t xml:space="preserve"> of the country</w:t>
      </w:r>
      <w:r w:rsidR="00833D85" w:rsidRPr="002B12AD">
        <w:rPr>
          <w:rFonts w:ascii="Arial" w:hAnsi="Arial" w:cs="Arial"/>
          <w:sz w:val="20"/>
          <w:szCs w:val="20"/>
        </w:rPr>
        <w:t>.</w:t>
      </w:r>
    </w:p>
    <w:p w:rsidR="00833D85" w:rsidRPr="002B12AD" w:rsidRDefault="00833D85" w:rsidP="00DB37F2">
      <w:pPr>
        <w:bidi w:val="0"/>
        <w:spacing w:before="120" w:after="120"/>
        <w:jc w:val="both"/>
        <w:rPr>
          <w:rFonts w:ascii="Arial" w:hAnsi="Arial" w:cs="Arial"/>
          <w:sz w:val="20"/>
          <w:szCs w:val="20"/>
        </w:rPr>
      </w:pPr>
      <w:r w:rsidRPr="002B12AD">
        <w:rPr>
          <w:rFonts w:ascii="Arial" w:hAnsi="Arial" w:cs="Arial"/>
          <w:sz w:val="20"/>
          <w:szCs w:val="20"/>
        </w:rPr>
        <w:t>Social movements were not only restricted to the associations movement. Freedom and democracy are a national requirement, and it is ever</w:t>
      </w:r>
      <w:r w:rsidR="007336CE">
        <w:rPr>
          <w:rFonts w:ascii="Arial" w:hAnsi="Arial" w:cs="Arial"/>
          <w:sz w:val="20"/>
          <w:szCs w:val="20"/>
        </w:rPr>
        <w:t xml:space="preserve">y person’s duty to demand them. </w:t>
      </w:r>
      <w:r w:rsidRPr="002B12AD">
        <w:rPr>
          <w:rFonts w:ascii="Arial" w:hAnsi="Arial" w:cs="Arial"/>
          <w:sz w:val="20"/>
          <w:szCs w:val="20"/>
        </w:rPr>
        <w:t>Repressing these two basic requirements through suppression, imprisonment and punishment is like extinguishing fire using bombarding flames. Soon enough, Arab societies will discover ways to express the demands that correspond to their true cultural roots, away from the manner in which some</w:t>
      </w:r>
      <w:r w:rsidR="00253406" w:rsidRPr="002B12AD">
        <w:rPr>
          <w:rFonts w:ascii="Arial" w:hAnsi="Arial" w:cs="Arial"/>
          <w:sz w:val="20"/>
          <w:szCs w:val="20"/>
        </w:rPr>
        <w:t xml:space="preserve"> regimes</w:t>
      </w:r>
      <w:r w:rsidRPr="002B12AD">
        <w:rPr>
          <w:rFonts w:ascii="Arial" w:hAnsi="Arial" w:cs="Arial"/>
          <w:sz w:val="20"/>
          <w:szCs w:val="20"/>
        </w:rPr>
        <w:t xml:space="preserve"> attempt to portray them as p</w:t>
      </w:r>
      <w:r w:rsidR="00253406" w:rsidRPr="002B12AD">
        <w:rPr>
          <w:rFonts w:ascii="Arial" w:hAnsi="Arial" w:cs="Arial"/>
          <w:sz w:val="20"/>
          <w:szCs w:val="20"/>
        </w:rPr>
        <w:t>rimitive, archaic and clannish.</w:t>
      </w:r>
    </w:p>
    <w:p w:rsidR="00CD0A3D" w:rsidRPr="002B12AD" w:rsidRDefault="00CD0A3D" w:rsidP="00DB37F2">
      <w:pPr>
        <w:bidi w:val="0"/>
        <w:spacing w:before="120" w:after="120"/>
        <w:jc w:val="both"/>
        <w:rPr>
          <w:rFonts w:ascii="Arial" w:hAnsi="Arial" w:cs="Arial"/>
          <w:sz w:val="20"/>
          <w:szCs w:val="20"/>
          <w:lang w:val="en-GB"/>
        </w:rPr>
      </w:pPr>
      <w:r w:rsidRPr="002B12AD">
        <w:rPr>
          <w:rFonts w:ascii="Arial" w:hAnsi="Arial" w:cs="Arial"/>
          <w:sz w:val="20"/>
          <w:szCs w:val="20"/>
          <w:lang w:val="en-GB"/>
        </w:rPr>
        <w:t>Then came the distressing incidents of the nineteen eighties when the ruling authority launched an armed conflict against a group of Muslim Brothers, in which the political authorities invested to proceed in their march of militarizing society. This march caused severe damage to the active social movement and its forces in terms of demanding reform, public freedoms and human rights.</w:t>
      </w:r>
    </w:p>
    <w:p w:rsidR="00CD0A3D" w:rsidRPr="002B12AD" w:rsidRDefault="00CD0A3D" w:rsidP="00DB37F2">
      <w:pPr>
        <w:bidi w:val="0"/>
        <w:spacing w:before="120" w:after="120"/>
        <w:jc w:val="both"/>
        <w:rPr>
          <w:rFonts w:ascii="Arial" w:hAnsi="Arial" w:cs="Arial"/>
          <w:sz w:val="20"/>
          <w:szCs w:val="20"/>
          <w:lang w:val="en-GB"/>
        </w:rPr>
      </w:pPr>
      <w:r w:rsidRPr="002B12AD">
        <w:rPr>
          <w:rFonts w:ascii="Arial" w:hAnsi="Arial" w:cs="Arial"/>
          <w:sz w:val="20"/>
          <w:szCs w:val="20"/>
          <w:lang w:val="en-GB"/>
        </w:rPr>
        <w:t xml:space="preserve">However, history remains devious and its movement unceasing. We sometimes witness periods of dormancy that soon enough burst out long lasting movements from under the ashes and from above the stars. And before we know it, freedom tendencies and the longing for freedom will find their own outlets, and the ray of hope will shine across declarations, movements, forums, writings and other forms of expression. </w:t>
      </w:r>
    </w:p>
    <w:p w:rsidR="00CD0A3D" w:rsidRPr="002B12AD" w:rsidRDefault="00CD0A3D" w:rsidP="00DB37F2">
      <w:pPr>
        <w:bidi w:val="0"/>
        <w:spacing w:before="120" w:after="120"/>
        <w:jc w:val="both"/>
        <w:rPr>
          <w:rFonts w:ascii="Arial" w:hAnsi="Arial" w:cs="Arial"/>
          <w:sz w:val="20"/>
          <w:szCs w:val="20"/>
          <w:lang w:val="en-GB"/>
        </w:rPr>
      </w:pPr>
      <w:r w:rsidRPr="002B12AD">
        <w:rPr>
          <w:rFonts w:ascii="Arial" w:hAnsi="Arial" w:cs="Arial"/>
          <w:sz w:val="20"/>
          <w:szCs w:val="20"/>
          <w:lang w:val="en-GB"/>
        </w:rPr>
        <w:t xml:space="preserve">In the spring of 2001, Damascus witnessed home forums where crowds, among them the cultural elite, gathered and longed for the breath of freedom. Then the authorities came and arrested the best among them and turned this page in history thinking that it would never return. However, history, and as we have known it, is devious. The Damascus Declaration came in 2004 and defined the path for definitive peaceful democratic change within the framework of public freedoms and human rights, and cut strings with the authority, which with experience, proved that it was not in support of reform. The authorities returned once more to conduct their arrests and operate their security fist after the declaration tried to determine a position, opposing that of the authority, regarding the relationship with Lebanon.  The last arrests were on the background of some opposition forces attempting to determine a clear cut structure for themselves. </w:t>
      </w:r>
    </w:p>
    <w:p w:rsidR="00CD0A3D" w:rsidRPr="002B12AD" w:rsidRDefault="00CD0A3D" w:rsidP="00DB37F2">
      <w:pPr>
        <w:bidi w:val="0"/>
        <w:spacing w:before="120" w:after="120"/>
        <w:jc w:val="both"/>
        <w:rPr>
          <w:rFonts w:ascii="Arial" w:hAnsi="Arial" w:cs="Arial"/>
          <w:sz w:val="20"/>
          <w:szCs w:val="20"/>
          <w:lang w:val="en-GB"/>
        </w:rPr>
      </w:pPr>
      <w:r w:rsidRPr="002B12AD">
        <w:rPr>
          <w:rFonts w:ascii="Arial" w:hAnsi="Arial" w:cs="Arial"/>
          <w:sz w:val="20"/>
          <w:szCs w:val="20"/>
          <w:lang w:val="en-GB"/>
        </w:rPr>
        <w:t>During these decades, repression, arrests and imprisonment mechanisms practiced against wide streams of the general public in Syria continued at exceptional courts. Today, ten years have passed, and whoever was prevented from practicing his right to peaceful assembly and peaceful expression of opinion in home forums during the early years of this decade continues to cry freedom. It is the voice of freedom that never fades…the voice of conscience and popular sentiments that became bored of waiting and being thrown into prisons, basements, solitary confinements and detention centres … longing for a dignified life … a better future for themselves and for coming generations … a future where school children are protected rather than killed … a future where the nails of prisoners are not being plucked out and their skin is not slaughtered … they long for a modern constitution without an eternal ruler … they long for a ruler whom people can question, hold accountable, and even change.</w:t>
      </w:r>
    </w:p>
    <w:p w:rsidR="00CD0A3D" w:rsidRDefault="00CD0A3D" w:rsidP="00DB37F2">
      <w:pPr>
        <w:bidi w:val="0"/>
        <w:spacing w:before="120" w:after="120"/>
        <w:jc w:val="both"/>
        <w:rPr>
          <w:rFonts w:ascii="Arial" w:hAnsi="Arial" w:cs="Arial"/>
          <w:sz w:val="20"/>
          <w:szCs w:val="20"/>
          <w:lang w:val="en-GB"/>
        </w:rPr>
      </w:pPr>
      <w:r w:rsidRPr="002B12AD">
        <w:rPr>
          <w:rFonts w:ascii="Arial" w:hAnsi="Arial" w:cs="Arial"/>
          <w:sz w:val="20"/>
          <w:szCs w:val="20"/>
          <w:lang w:val="en-GB"/>
        </w:rPr>
        <w:t xml:space="preserve">What matters to me in all this quickly compiled work, and to avoid drifting from the subject matter, is the situation of lawyers today and whether the spirit has returned to </w:t>
      </w:r>
      <w:r w:rsidR="00F35693" w:rsidRPr="002B12AD">
        <w:rPr>
          <w:rFonts w:ascii="Arial" w:hAnsi="Arial" w:cs="Arial"/>
          <w:sz w:val="20"/>
          <w:szCs w:val="20"/>
          <w:lang w:val="en-GB"/>
        </w:rPr>
        <w:t>them after all this suffering.</w:t>
      </w:r>
    </w:p>
    <w:p w:rsidR="004273F1" w:rsidRPr="002B12AD" w:rsidRDefault="004273F1" w:rsidP="004273F1">
      <w:pPr>
        <w:bidi w:val="0"/>
        <w:spacing w:before="120" w:after="120"/>
        <w:jc w:val="both"/>
        <w:rPr>
          <w:rFonts w:ascii="Arial" w:hAnsi="Arial" w:cs="Arial"/>
          <w:sz w:val="20"/>
          <w:szCs w:val="20"/>
          <w:lang w:val="en-GB"/>
        </w:rPr>
      </w:pPr>
    </w:p>
    <w:p w:rsidR="008C0AD3" w:rsidRPr="004273F1" w:rsidRDefault="005816D3" w:rsidP="004273F1">
      <w:pPr>
        <w:pStyle w:val="a3"/>
        <w:numPr>
          <w:ilvl w:val="0"/>
          <w:numId w:val="42"/>
        </w:numPr>
        <w:bidi w:val="0"/>
        <w:spacing w:before="120" w:after="120"/>
        <w:jc w:val="both"/>
        <w:rPr>
          <w:rFonts w:ascii="Arial" w:hAnsi="Arial" w:cs="Arial"/>
          <w:i/>
          <w:iCs/>
          <w:sz w:val="20"/>
          <w:szCs w:val="20"/>
          <w:lang w:val="en-GB"/>
        </w:rPr>
      </w:pPr>
      <w:r w:rsidRPr="004273F1">
        <w:rPr>
          <w:rFonts w:ascii="Arial" w:hAnsi="Arial" w:cs="Arial"/>
          <w:i/>
          <w:iCs/>
          <w:sz w:val="20"/>
          <w:szCs w:val="20"/>
          <w:lang w:val="en-GB"/>
        </w:rPr>
        <w:lastRenderedPageBreak/>
        <w:t>Mobilization of lawyers since the beginning of the peaceful protests in Syria and their repression</w:t>
      </w:r>
    </w:p>
    <w:p w:rsidR="00CD0A3D" w:rsidRPr="002B12AD" w:rsidRDefault="00CD0A3D" w:rsidP="008C0AD3">
      <w:pPr>
        <w:bidi w:val="0"/>
        <w:spacing w:before="120" w:after="120"/>
        <w:jc w:val="both"/>
        <w:rPr>
          <w:rFonts w:ascii="Arial" w:hAnsi="Arial" w:cs="Arial"/>
          <w:sz w:val="20"/>
          <w:szCs w:val="20"/>
          <w:lang w:val="en-GB"/>
        </w:rPr>
      </w:pPr>
      <w:r w:rsidRPr="002B12AD">
        <w:rPr>
          <w:rFonts w:ascii="Arial" w:hAnsi="Arial" w:cs="Arial"/>
          <w:sz w:val="20"/>
          <w:szCs w:val="20"/>
          <w:lang w:val="en-GB"/>
        </w:rPr>
        <w:t xml:space="preserve">The past six months witnessed an unprecedented movement within the framework of associations, especially the Syrian Bar Association. On the background of peaceful expression of opinion among a number of Syrian lawyers, </w:t>
      </w:r>
      <w:r w:rsidRPr="007336CE">
        <w:rPr>
          <w:rFonts w:ascii="Arial" w:hAnsi="Arial" w:cs="Arial"/>
          <w:sz w:val="20"/>
          <w:szCs w:val="20"/>
          <w:lang w:val="en-GB"/>
        </w:rPr>
        <w:t>attorneys</w:t>
      </w:r>
      <w:r w:rsidRPr="007336CE">
        <w:rPr>
          <w:rFonts w:ascii="Arial" w:hAnsi="Arial" w:cs="Arial"/>
          <w:b/>
          <w:bCs/>
          <w:i/>
          <w:iCs/>
          <w:sz w:val="20"/>
          <w:szCs w:val="20"/>
          <w:lang w:val="en-GB"/>
        </w:rPr>
        <w:t xml:space="preserve"> </w:t>
      </w:r>
      <w:proofErr w:type="spellStart"/>
      <w:r w:rsidRPr="007336CE">
        <w:rPr>
          <w:rFonts w:ascii="Arial" w:hAnsi="Arial" w:cs="Arial"/>
          <w:b/>
          <w:bCs/>
          <w:i/>
          <w:iCs/>
          <w:sz w:val="20"/>
          <w:szCs w:val="20"/>
          <w:lang w:val="en-GB"/>
        </w:rPr>
        <w:t>Mahmoud</w:t>
      </w:r>
      <w:proofErr w:type="spellEnd"/>
      <w:r w:rsidRPr="007336CE">
        <w:rPr>
          <w:rFonts w:ascii="Arial" w:hAnsi="Arial" w:cs="Arial"/>
          <w:b/>
          <w:bCs/>
          <w:i/>
          <w:iCs/>
          <w:sz w:val="20"/>
          <w:szCs w:val="20"/>
          <w:lang w:val="en-GB"/>
        </w:rPr>
        <w:t xml:space="preserve"> </w:t>
      </w:r>
      <w:proofErr w:type="spellStart"/>
      <w:r w:rsidRPr="007336CE">
        <w:rPr>
          <w:rFonts w:ascii="Arial" w:hAnsi="Arial" w:cs="Arial"/>
          <w:b/>
          <w:bCs/>
          <w:i/>
          <w:iCs/>
          <w:sz w:val="20"/>
          <w:szCs w:val="20"/>
          <w:lang w:val="en-GB"/>
        </w:rPr>
        <w:t>Arafeh</w:t>
      </w:r>
      <w:proofErr w:type="spellEnd"/>
      <w:r w:rsidRPr="002B12AD">
        <w:rPr>
          <w:rFonts w:ascii="Arial" w:hAnsi="Arial" w:cs="Arial"/>
          <w:sz w:val="20"/>
          <w:szCs w:val="20"/>
          <w:lang w:val="en-GB"/>
        </w:rPr>
        <w:t xml:space="preserve"> and </w:t>
      </w:r>
      <w:proofErr w:type="spellStart"/>
      <w:r w:rsidRPr="007336CE">
        <w:rPr>
          <w:rFonts w:ascii="Arial" w:hAnsi="Arial" w:cs="Arial"/>
          <w:b/>
          <w:bCs/>
          <w:i/>
          <w:iCs/>
          <w:sz w:val="20"/>
          <w:szCs w:val="20"/>
          <w:lang w:val="en-GB"/>
        </w:rPr>
        <w:t>Khaled</w:t>
      </w:r>
      <w:proofErr w:type="spellEnd"/>
      <w:r w:rsidRPr="007336CE">
        <w:rPr>
          <w:rFonts w:ascii="Arial" w:hAnsi="Arial" w:cs="Arial"/>
          <w:b/>
          <w:bCs/>
          <w:i/>
          <w:iCs/>
          <w:sz w:val="20"/>
          <w:szCs w:val="20"/>
          <w:lang w:val="en-GB"/>
        </w:rPr>
        <w:t xml:space="preserve"> </w:t>
      </w:r>
      <w:proofErr w:type="spellStart"/>
      <w:r w:rsidRPr="007336CE">
        <w:rPr>
          <w:rFonts w:ascii="Arial" w:hAnsi="Arial" w:cs="Arial"/>
          <w:b/>
          <w:bCs/>
          <w:i/>
          <w:iCs/>
          <w:sz w:val="20"/>
          <w:szCs w:val="20"/>
          <w:lang w:val="en-GB"/>
        </w:rPr>
        <w:t>Muzher</w:t>
      </w:r>
      <w:proofErr w:type="spellEnd"/>
      <w:r w:rsidRPr="002B12AD">
        <w:rPr>
          <w:rFonts w:ascii="Arial" w:hAnsi="Arial" w:cs="Arial"/>
          <w:sz w:val="20"/>
          <w:szCs w:val="20"/>
          <w:lang w:val="en-GB"/>
        </w:rPr>
        <w:t xml:space="preserve"> from the Bar Association in Aleppo were humiliatingly arrested at two in the morning of 19 July 2011 by a number of masked men who drove public transportation vehicles.</w:t>
      </w:r>
    </w:p>
    <w:p w:rsidR="00CD0A3D" w:rsidRPr="002B12AD" w:rsidRDefault="00CD0A3D" w:rsidP="00DB37F2">
      <w:pPr>
        <w:bidi w:val="0"/>
        <w:spacing w:before="120" w:after="120"/>
        <w:jc w:val="both"/>
        <w:rPr>
          <w:rFonts w:ascii="Arial" w:hAnsi="Arial" w:cs="Arial"/>
          <w:sz w:val="20"/>
          <w:szCs w:val="20"/>
          <w:lang w:val="en-GB"/>
        </w:rPr>
      </w:pPr>
      <w:r w:rsidRPr="002B12AD">
        <w:rPr>
          <w:rFonts w:ascii="Arial" w:hAnsi="Arial" w:cs="Arial"/>
          <w:sz w:val="20"/>
          <w:szCs w:val="20"/>
          <w:lang w:val="en-GB"/>
        </w:rPr>
        <w:t xml:space="preserve">In the same degrading manner, attorney </w:t>
      </w:r>
      <w:r w:rsidRPr="007336CE">
        <w:rPr>
          <w:rFonts w:ascii="Arial" w:hAnsi="Arial" w:cs="Arial"/>
          <w:b/>
          <w:bCs/>
          <w:i/>
          <w:iCs/>
          <w:sz w:val="20"/>
          <w:szCs w:val="20"/>
          <w:lang w:val="en-GB"/>
        </w:rPr>
        <w:t xml:space="preserve">Ahmad Hajj El </w:t>
      </w:r>
      <w:proofErr w:type="spellStart"/>
      <w:r w:rsidRPr="007336CE">
        <w:rPr>
          <w:rFonts w:ascii="Arial" w:hAnsi="Arial" w:cs="Arial"/>
          <w:b/>
          <w:bCs/>
          <w:i/>
          <w:iCs/>
          <w:sz w:val="20"/>
          <w:szCs w:val="20"/>
          <w:lang w:val="en-GB"/>
        </w:rPr>
        <w:t>Hamdo</w:t>
      </w:r>
      <w:proofErr w:type="spellEnd"/>
      <w:r w:rsidRPr="002B12AD">
        <w:rPr>
          <w:rFonts w:ascii="Arial" w:hAnsi="Arial" w:cs="Arial"/>
          <w:sz w:val="20"/>
          <w:szCs w:val="20"/>
          <w:lang w:val="en-GB"/>
        </w:rPr>
        <w:t xml:space="preserve"> from the Aleppo Bar Association was also arrested at around one thirty in the afternoon of 22 July 2011, as well as attorneys </w:t>
      </w:r>
      <w:r w:rsidRPr="007336CE">
        <w:rPr>
          <w:rFonts w:ascii="Arial" w:hAnsi="Arial" w:cs="Arial"/>
          <w:b/>
          <w:bCs/>
          <w:i/>
          <w:iCs/>
          <w:sz w:val="20"/>
          <w:szCs w:val="20"/>
          <w:lang w:val="en-GB"/>
        </w:rPr>
        <w:t>Mustafa Hajj Abdullah</w:t>
      </w:r>
      <w:r w:rsidRPr="002B12AD">
        <w:rPr>
          <w:rFonts w:ascii="Arial" w:hAnsi="Arial" w:cs="Arial"/>
          <w:sz w:val="20"/>
          <w:szCs w:val="20"/>
          <w:lang w:val="en-GB"/>
        </w:rPr>
        <w:t xml:space="preserve"> from the area of </w:t>
      </w:r>
      <w:proofErr w:type="spellStart"/>
      <w:r w:rsidRPr="002B12AD">
        <w:rPr>
          <w:rFonts w:ascii="Arial" w:hAnsi="Arial" w:cs="Arial"/>
          <w:sz w:val="20"/>
          <w:szCs w:val="20"/>
          <w:lang w:val="en-GB"/>
        </w:rPr>
        <w:t>Manbaj</w:t>
      </w:r>
      <w:proofErr w:type="spellEnd"/>
      <w:r w:rsidRPr="002B12AD">
        <w:rPr>
          <w:rFonts w:ascii="Arial" w:hAnsi="Arial" w:cs="Arial"/>
          <w:sz w:val="20"/>
          <w:szCs w:val="20"/>
          <w:lang w:val="en-GB"/>
        </w:rPr>
        <w:t xml:space="preserve"> (north of Aleppo) and </w:t>
      </w:r>
      <w:r w:rsidRPr="007336CE">
        <w:rPr>
          <w:rFonts w:ascii="Arial" w:hAnsi="Arial" w:cs="Arial"/>
          <w:b/>
          <w:bCs/>
          <w:i/>
          <w:iCs/>
          <w:sz w:val="20"/>
          <w:szCs w:val="20"/>
          <w:lang w:val="en-GB"/>
        </w:rPr>
        <w:t>Salam Othman</w:t>
      </w:r>
      <w:r w:rsidRPr="002B12AD">
        <w:rPr>
          <w:rFonts w:ascii="Arial" w:hAnsi="Arial" w:cs="Arial"/>
          <w:sz w:val="20"/>
          <w:szCs w:val="20"/>
          <w:lang w:val="en-GB"/>
        </w:rPr>
        <w:t xml:space="preserve"> from Al Bab area in Aleppo on the background of peaceful freedom of opinion.</w:t>
      </w:r>
    </w:p>
    <w:p w:rsidR="00CD0A3D" w:rsidRPr="00757167" w:rsidRDefault="00CD0A3D" w:rsidP="00757167">
      <w:pPr>
        <w:bidi w:val="0"/>
        <w:spacing w:before="120" w:after="120"/>
        <w:jc w:val="both"/>
        <w:rPr>
          <w:rFonts w:ascii="Arial" w:hAnsi="Arial" w:cs="Arial"/>
          <w:sz w:val="20"/>
          <w:szCs w:val="20"/>
        </w:rPr>
      </w:pPr>
      <w:r w:rsidRPr="00757167">
        <w:rPr>
          <w:rFonts w:ascii="Arial" w:hAnsi="Arial" w:cs="Arial"/>
          <w:sz w:val="20"/>
          <w:szCs w:val="20"/>
        </w:rPr>
        <w:t xml:space="preserve">This coincided with a number of lawyers, among them the previously mentioned lawyers who were arrested, to approach the public prosecutor’s office in Aleppo and file a complaint to set in motion the lawsuit filed against a group of people in Syria </w:t>
      </w:r>
      <w:r w:rsidR="007B6CCE" w:rsidRPr="00757167">
        <w:rPr>
          <w:rFonts w:ascii="Arial" w:hAnsi="Arial" w:cs="Arial"/>
          <w:sz w:val="20"/>
          <w:szCs w:val="20"/>
        </w:rPr>
        <w:t>known</w:t>
      </w:r>
      <w:r w:rsidRPr="00757167">
        <w:rPr>
          <w:rFonts w:ascii="Arial" w:hAnsi="Arial" w:cs="Arial"/>
          <w:sz w:val="20"/>
          <w:szCs w:val="20"/>
        </w:rPr>
        <w:t xml:space="preserve"> as “Al-</w:t>
      </w:r>
      <w:proofErr w:type="spellStart"/>
      <w:r w:rsidRPr="00757167">
        <w:rPr>
          <w:rFonts w:ascii="Arial" w:hAnsi="Arial" w:cs="Arial"/>
          <w:sz w:val="20"/>
          <w:szCs w:val="20"/>
        </w:rPr>
        <w:t>Shabbiha</w:t>
      </w:r>
      <w:proofErr w:type="spellEnd"/>
      <w:r w:rsidRPr="00757167">
        <w:rPr>
          <w:rFonts w:ascii="Arial" w:hAnsi="Arial" w:cs="Arial"/>
          <w:sz w:val="20"/>
          <w:szCs w:val="20"/>
        </w:rPr>
        <w:t>” who are armed groups who commit crimes such as killing, robbery, violence and other heinous crimes in order to defend the ruling regime.</w:t>
      </w:r>
    </w:p>
    <w:p w:rsidR="00CD0A3D" w:rsidRPr="00757167" w:rsidRDefault="00CD0A3D" w:rsidP="00757167">
      <w:pPr>
        <w:bidi w:val="0"/>
        <w:spacing w:before="120" w:after="120"/>
        <w:jc w:val="both"/>
        <w:rPr>
          <w:rFonts w:ascii="Arial" w:hAnsi="Arial" w:cs="Arial"/>
          <w:sz w:val="20"/>
          <w:szCs w:val="20"/>
        </w:rPr>
      </w:pPr>
      <w:r w:rsidRPr="00757167">
        <w:rPr>
          <w:rFonts w:ascii="Arial" w:hAnsi="Arial" w:cs="Arial"/>
          <w:sz w:val="20"/>
          <w:szCs w:val="20"/>
        </w:rPr>
        <w:t>The public prosecution in Aleppo refrained from setting the lawsuit in motion, and by doing so violated what was stipulated in Article One from the Code of Criminal Procedure, which states the following:</w:t>
      </w:r>
    </w:p>
    <w:p w:rsidR="00757167" w:rsidRDefault="00CD0A3D" w:rsidP="00757167">
      <w:pPr>
        <w:pStyle w:val="a3"/>
        <w:numPr>
          <w:ilvl w:val="0"/>
          <w:numId w:val="36"/>
        </w:numPr>
        <w:bidi w:val="0"/>
        <w:spacing w:before="120" w:after="120" w:line="240" w:lineRule="auto"/>
        <w:ind w:left="1134" w:hanging="567"/>
        <w:jc w:val="both"/>
        <w:rPr>
          <w:rFonts w:ascii="Arial" w:hAnsi="Arial" w:cs="Arial"/>
          <w:sz w:val="20"/>
          <w:szCs w:val="20"/>
        </w:rPr>
      </w:pPr>
      <w:r w:rsidRPr="00B94932">
        <w:rPr>
          <w:rFonts w:ascii="Arial" w:hAnsi="Arial" w:cs="Arial"/>
          <w:sz w:val="20"/>
          <w:szCs w:val="20"/>
        </w:rPr>
        <w:t>The attorney general is mandated to establish and follow up on public interest litigation.</w:t>
      </w:r>
    </w:p>
    <w:p w:rsidR="00757167" w:rsidRDefault="00CD0A3D" w:rsidP="00757167">
      <w:pPr>
        <w:pStyle w:val="a3"/>
        <w:numPr>
          <w:ilvl w:val="0"/>
          <w:numId w:val="36"/>
        </w:numPr>
        <w:bidi w:val="0"/>
        <w:spacing w:before="120" w:after="120" w:line="240" w:lineRule="auto"/>
        <w:ind w:left="1134" w:hanging="567"/>
        <w:jc w:val="both"/>
        <w:rPr>
          <w:rFonts w:ascii="Arial" w:hAnsi="Arial" w:cs="Arial"/>
          <w:sz w:val="20"/>
          <w:szCs w:val="20"/>
        </w:rPr>
      </w:pPr>
      <w:r w:rsidRPr="00757167">
        <w:rPr>
          <w:rFonts w:ascii="Arial" w:hAnsi="Arial" w:cs="Arial"/>
          <w:sz w:val="20"/>
          <w:szCs w:val="20"/>
        </w:rPr>
        <w:t>The attorney general is forced to establish prosecution cases if the person concerned appointed himself as plaintiff.</w:t>
      </w:r>
    </w:p>
    <w:p w:rsidR="00CD0A3D" w:rsidRDefault="00CD0A3D" w:rsidP="00757167">
      <w:pPr>
        <w:pStyle w:val="a3"/>
        <w:numPr>
          <w:ilvl w:val="0"/>
          <w:numId w:val="36"/>
        </w:numPr>
        <w:bidi w:val="0"/>
        <w:spacing w:before="120" w:after="120" w:line="240" w:lineRule="auto"/>
        <w:ind w:left="1134" w:hanging="567"/>
        <w:jc w:val="both"/>
        <w:rPr>
          <w:rFonts w:ascii="Arial" w:hAnsi="Arial" w:cs="Arial"/>
          <w:sz w:val="20"/>
          <w:szCs w:val="20"/>
        </w:rPr>
      </w:pPr>
      <w:r w:rsidRPr="00757167">
        <w:rPr>
          <w:rFonts w:ascii="Arial" w:hAnsi="Arial" w:cs="Arial"/>
          <w:sz w:val="20"/>
          <w:szCs w:val="20"/>
        </w:rPr>
        <w:t>It is forbidden to abandon, cease, or hinder the process of a prosecution case.</w:t>
      </w:r>
    </w:p>
    <w:p w:rsidR="005816D3" w:rsidRPr="00757167" w:rsidRDefault="005816D3" w:rsidP="005816D3">
      <w:pPr>
        <w:pStyle w:val="a3"/>
        <w:bidi w:val="0"/>
        <w:spacing w:before="120" w:after="120" w:line="240" w:lineRule="auto"/>
        <w:ind w:left="1134"/>
        <w:jc w:val="both"/>
        <w:rPr>
          <w:rFonts w:ascii="Arial" w:hAnsi="Arial" w:cs="Arial"/>
          <w:sz w:val="20"/>
          <w:szCs w:val="20"/>
        </w:rPr>
      </w:pPr>
    </w:p>
    <w:p w:rsidR="00CD0A3D" w:rsidRPr="00757167" w:rsidRDefault="00CD0A3D" w:rsidP="00757167">
      <w:pPr>
        <w:bidi w:val="0"/>
        <w:spacing w:before="120" w:after="120"/>
        <w:jc w:val="both"/>
        <w:rPr>
          <w:rFonts w:ascii="Arial" w:hAnsi="Arial" w:cs="Arial"/>
          <w:sz w:val="20"/>
          <w:szCs w:val="20"/>
        </w:rPr>
      </w:pPr>
      <w:r w:rsidRPr="00757167">
        <w:rPr>
          <w:rFonts w:ascii="Arial" w:hAnsi="Arial" w:cs="Arial"/>
          <w:sz w:val="20"/>
          <w:szCs w:val="20"/>
        </w:rPr>
        <w:t>Accordingly, and in response to the attorney general’s abstention from responding to setting in motion the prosecution case against “Al-</w:t>
      </w:r>
      <w:proofErr w:type="spellStart"/>
      <w:r w:rsidRPr="00757167">
        <w:rPr>
          <w:rFonts w:ascii="Arial" w:hAnsi="Arial" w:cs="Arial"/>
          <w:sz w:val="20"/>
          <w:szCs w:val="20"/>
        </w:rPr>
        <w:t>Shabiha</w:t>
      </w:r>
      <w:proofErr w:type="spellEnd"/>
      <w:r w:rsidRPr="00757167">
        <w:rPr>
          <w:rFonts w:ascii="Arial" w:hAnsi="Arial" w:cs="Arial"/>
          <w:sz w:val="20"/>
          <w:szCs w:val="20"/>
        </w:rPr>
        <w:t xml:space="preserve"> outlaws” from one side, the regression of the state of human rights in Syria from another side, and the arrest of some attorneys from a third side, attorneys from Aleppo decided to organize a sit-in at the lawyer’s club in Aleppo located in Al-</w:t>
      </w:r>
      <w:proofErr w:type="spellStart"/>
      <w:r w:rsidRPr="00757167">
        <w:rPr>
          <w:rFonts w:ascii="Arial" w:hAnsi="Arial" w:cs="Arial"/>
          <w:sz w:val="20"/>
          <w:szCs w:val="20"/>
        </w:rPr>
        <w:t>Sabeel</w:t>
      </w:r>
      <w:proofErr w:type="spellEnd"/>
      <w:r w:rsidRPr="00757167">
        <w:rPr>
          <w:rFonts w:ascii="Arial" w:hAnsi="Arial" w:cs="Arial"/>
          <w:sz w:val="20"/>
          <w:szCs w:val="20"/>
        </w:rPr>
        <w:t xml:space="preserve"> neighborhood.</w:t>
      </w:r>
    </w:p>
    <w:p w:rsidR="00CD0A3D" w:rsidRPr="00757167" w:rsidRDefault="00CD0A3D" w:rsidP="00757167">
      <w:pPr>
        <w:bidi w:val="0"/>
        <w:spacing w:before="120" w:after="120"/>
        <w:jc w:val="both"/>
        <w:rPr>
          <w:rFonts w:ascii="Arial" w:hAnsi="Arial" w:cs="Arial"/>
          <w:sz w:val="20"/>
          <w:szCs w:val="20"/>
        </w:rPr>
      </w:pPr>
      <w:r w:rsidRPr="00757167">
        <w:rPr>
          <w:rFonts w:ascii="Arial" w:hAnsi="Arial" w:cs="Arial"/>
          <w:sz w:val="20"/>
          <w:szCs w:val="20"/>
        </w:rPr>
        <w:t>Without any delay, about 120 person</w:t>
      </w:r>
      <w:r w:rsidR="005816D3">
        <w:rPr>
          <w:rFonts w:ascii="Arial" w:hAnsi="Arial" w:cs="Arial"/>
          <w:sz w:val="20"/>
          <w:szCs w:val="20"/>
        </w:rPr>
        <w:t>s</w:t>
      </w:r>
      <w:r w:rsidRPr="00757167">
        <w:rPr>
          <w:rFonts w:ascii="Arial" w:hAnsi="Arial" w:cs="Arial"/>
          <w:sz w:val="20"/>
          <w:szCs w:val="20"/>
        </w:rPr>
        <w:t xml:space="preserve"> from Al-</w:t>
      </w:r>
      <w:proofErr w:type="spellStart"/>
      <w:r w:rsidRPr="00757167">
        <w:rPr>
          <w:rFonts w:ascii="Arial" w:hAnsi="Arial" w:cs="Arial"/>
          <w:sz w:val="20"/>
          <w:szCs w:val="20"/>
        </w:rPr>
        <w:t>Shabiha</w:t>
      </w:r>
      <w:proofErr w:type="spellEnd"/>
      <w:r w:rsidRPr="00757167">
        <w:rPr>
          <w:rFonts w:ascii="Arial" w:hAnsi="Arial" w:cs="Arial"/>
          <w:sz w:val="20"/>
          <w:szCs w:val="20"/>
        </w:rPr>
        <w:t>, supported by some members from the intelligence forces, surrounded the lawyer’s club in Aleppo, then stormed it and attacked all lawyers with beatings, and even members from the police were unable to protect lawyers from Al-</w:t>
      </w:r>
      <w:proofErr w:type="spellStart"/>
      <w:r w:rsidRPr="00757167">
        <w:rPr>
          <w:rFonts w:ascii="Arial" w:hAnsi="Arial" w:cs="Arial"/>
          <w:sz w:val="20"/>
          <w:szCs w:val="20"/>
        </w:rPr>
        <w:t>Shabiha</w:t>
      </w:r>
      <w:proofErr w:type="spellEnd"/>
      <w:r w:rsidRPr="00757167">
        <w:rPr>
          <w:rFonts w:ascii="Arial" w:hAnsi="Arial" w:cs="Arial"/>
          <w:sz w:val="20"/>
          <w:szCs w:val="20"/>
        </w:rPr>
        <w:t xml:space="preserve">. The demonstration was interrupted by beatings through the use of batons and sticks, and as a result of this attack, attorney </w:t>
      </w:r>
      <w:proofErr w:type="spellStart"/>
      <w:r w:rsidRPr="00757167">
        <w:rPr>
          <w:rFonts w:ascii="Arial" w:hAnsi="Arial" w:cs="Arial"/>
          <w:sz w:val="20"/>
          <w:szCs w:val="20"/>
        </w:rPr>
        <w:t>Abdulmune’em</w:t>
      </w:r>
      <w:proofErr w:type="spellEnd"/>
      <w:r w:rsidRPr="00757167">
        <w:rPr>
          <w:rFonts w:ascii="Arial" w:hAnsi="Arial" w:cs="Arial"/>
          <w:sz w:val="20"/>
          <w:szCs w:val="20"/>
        </w:rPr>
        <w:t xml:space="preserve"> </w:t>
      </w:r>
      <w:proofErr w:type="spellStart"/>
      <w:r w:rsidRPr="00757167">
        <w:rPr>
          <w:rFonts w:ascii="Arial" w:hAnsi="Arial" w:cs="Arial"/>
          <w:sz w:val="20"/>
          <w:szCs w:val="20"/>
        </w:rPr>
        <w:t>Kashkash</w:t>
      </w:r>
      <w:proofErr w:type="spellEnd"/>
      <w:r w:rsidRPr="00757167">
        <w:rPr>
          <w:rFonts w:ascii="Arial" w:hAnsi="Arial" w:cs="Arial"/>
          <w:sz w:val="20"/>
          <w:szCs w:val="20"/>
        </w:rPr>
        <w:t xml:space="preserve"> was injured and arrested by Al-</w:t>
      </w:r>
      <w:proofErr w:type="spellStart"/>
      <w:r w:rsidRPr="00757167">
        <w:rPr>
          <w:rFonts w:ascii="Arial" w:hAnsi="Arial" w:cs="Arial"/>
          <w:sz w:val="20"/>
          <w:szCs w:val="20"/>
        </w:rPr>
        <w:t>Shabiha</w:t>
      </w:r>
      <w:proofErr w:type="spellEnd"/>
      <w:r w:rsidRPr="00757167">
        <w:rPr>
          <w:rFonts w:ascii="Arial" w:hAnsi="Arial" w:cs="Arial"/>
          <w:sz w:val="20"/>
          <w:szCs w:val="20"/>
        </w:rPr>
        <w:t xml:space="preserve"> and members from the intelligence and taken to an unknown place. They forced the lawyers to disperse by employing violence.</w:t>
      </w:r>
    </w:p>
    <w:p w:rsidR="00CD0A3D" w:rsidRPr="00757167" w:rsidRDefault="00CD0A3D" w:rsidP="00757167">
      <w:pPr>
        <w:bidi w:val="0"/>
        <w:spacing w:before="120" w:after="120"/>
        <w:jc w:val="both"/>
        <w:rPr>
          <w:rFonts w:ascii="Arial" w:hAnsi="Arial" w:cs="Arial"/>
          <w:sz w:val="20"/>
          <w:szCs w:val="20"/>
        </w:rPr>
      </w:pPr>
      <w:r w:rsidRPr="00757167">
        <w:rPr>
          <w:rFonts w:ascii="Arial" w:hAnsi="Arial" w:cs="Arial"/>
          <w:sz w:val="20"/>
          <w:szCs w:val="20"/>
        </w:rPr>
        <w:t>It is important to note that attorneys in Aleppo had issued a declaration stating that putting an end to the announced state of emergency that was in effect since 1963 obliges the Syrian authorities to refrain from invading the homes and offices of attorneys and arresting them illegally. At the end of the statement, the attorneys demanded liberation of public freedoms, respect for the right of peaceful expression of opinion and the release of their fellow attorneys prisoners of conscience.</w:t>
      </w:r>
    </w:p>
    <w:p w:rsidR="00CD0A3D" w:rsidRPr="00757167" w:rsidRDefault="00CD0A3D" w:rsidP="00757167">
      <w:pPr>
        <w:bidi w:val="0"/>
        <w:spacing w:before="120" w:after="120"/>
        <w:jc w:val="both"/>
        <w:rPr>
          <w:rFonts w:ascii="Arial" w:hAnsi="Arial" w:cs="Arial"/>
          <w:sz w:val="20"/>
          <w:szCs w:val="20"/>
        </w:rPr>
      </w:pPr>
      <w:r w:rsidRPr="00757167">
        <w:rPr>
          <w:rFonts w:ascii="Arial" w:hAnsi="Arial" w:cs="Arial"/>
          <w:sz w:val="20"/>
          <w:szCs w:val="20"/>
        </w:rPr>
        <w:t xml:space="preserve">At approximately the same time, a group of attorneys organized a sit-in at the Bar Association building in the governorate of </w:t>
      </w:r>
      <w:proofErr w:type="spellStart"/>
      <w:r w:rsidRPr="00757167">
        <w:rPr>
          <w:rFonts w:ascii="Arial" w:hAnsi="Arial" w:cs="Arial"/>
          <w:sz w:val="20"/>
          <w:szCs w:val="20"/>
        </w:rPr>
        <w:t>Suwaida</w:t>
      </w:r>
      <w:proofErr w:type="spellEnd"/>
      <w:r w:rsidRPr="00757167">
        <w:rPr>
          <w:rFonts w:ascii="Arial" w:hAnsi="Arial" w:cs="Arial"/>
          <w:sz w:val="20"/>
          <w:szCs w:val="20"/>
        </w:rPr>
        <w:t xml:space="preserve"> and issued a declaration containing the same content. As a result, security forces and some </w:t>
      </w:r>
      <w:proofErr w:type="spellStart"/>
      <w:r w:rsidRPr="00757167">
        <w:rPr>
          <w:rFonts w:ascii="Arial" w:hAnsi="Arial" w:cs="Arial"/>
          <w:sz w:val="20"/>
          <w:szCs w:val="20"/>
        </w:rPr>
        <w:t>Shabiha</w:t>
      </w:r>
      <w:proofErr w:type="spellEnd"/>
      <w:r w:rsidRPr="00757167">
        <w:rPr>
          <w:rFonts w:ascii="Arial" w:hAnsi="Arial" w:cs="Arial"/>
          <w:sz w:val="20"/>
          <w:szCs w:val="20"/>
        </w:rPr>
        <w:t xml:space="preserve"> members surrounded them and forced and threatened them to break the sit-in. </w:t>
      </w:r>
    </w:p>
    <w:p w:rsidR="00CD0A3D" w:rsidRPr="00757167" w:rsidRDefault="00CD0A3D" w:rsidP="00757167">
      <w:pPr>
        <w:bidi w:val="0"/>
        <w:spacing w:before="120" w:after="120"/>
        <w:jc w:val="both"/>
        <w:rPr>
          <w:rFonts w:ascii="Arial" w:hAnsi="Arial" w:cs="Arial"/>
          <w:sz w:val="20"/>
          <w:szCs w:val="20"/>
        </w:rPr>
      </w:pPr>
      <w:r w:rsidRPr="00757167">
        <w:rPr>
          <w:rFonts w:ascii="Arial" w:hAnsi="Arial" w:cs="Arial"/>
          <w:sz w:val="20"/>
          <w:szCs w:val="20"/>
        </w:rPr>
        <w:t xml:space="preserve">This also coincided with a sit-in organized by the Bar Association in </w:t>
      </w:r>
      <w:proofErr w:type="spellStart"/>
      <w:r w:rsidRPr="00757167">
        <w:rPr>
          <w:rFonts w:ascii="Arial" w:hAnsi="Arial" w:cs="Arial"/>
          <w:sz w:val="20"/>
          <w:szCs w:val="20"/>
        </w:rPr>
        <w:t>Qunaitra</w:t>
      </w:r>
      <w:proofErr w:type="spellEnd"/>
      <w:r w:rsidRPr="00757167">
        <w:rPr>
          <w:rFonts w:ascii="Arial" w:hAnsi="Arial" w:cs="Arial"/>
          <w:sz w:val="20"/>
          <w:szCs w:val="20"/>
        </w:rPr>
        <w:t xml:space="preserve"> protesting against the arrest of </w:t>
      </w:r>
      <w:proofErr w:type="spellStart"/>
      <w:r w:rsidRPr="00757167">
        <w:rPr>
          <w:rFonts w:ascii="Arial" w:hAnsi="Arial" w:cs="Arial"/>
          <w:sz w:val="20"/>
          <w:szCs w:val="20"/>
        </w:rPr>
        <w:t>Qunaitra</w:t>
      </w:r>
      <w:proofErr w:type="spellEnd"/>
      <w:r w:rsidRPr="00757167">
        <w:rPr>
          <w:rFonts w:ascii="Arial" w:hAnsi="Arial" w:cs="Arial"/>
          <w:sz w:val="20"/>
          <w:szCs w:val="20"/>
        </w:rPr>
        <w:t xml:space="preserve"> Bar Association board member attorney </w:t>
      </w:r>
      <w:r w:rsidRPr="007336CE">
        <w:rPr>
          <w:rFonts w:ascii="Arial" w:hAnsi="Arial" w:cs="Arial"/>
          <w:b/>
          <w:bCs/>
          <w:i/>
          <w:iCs/>
          <w:sz w:val="20"/>
          <w:szCs w:val="20"/>
        </w:rPr>
        <w:t xml:space="preserve">Ahmad </w:t>
      </w:r>
      <w:proofErr w:type="spellStart"/>
      <w:r w:rsidRPr="007336CE">
        <w:rPr>
          <w:rFonts w:ascii="Arial" w:hAnsi="Arial" w:cs="Arial"/>
          <w:b/>
          <w:bCs/>
          <w:i/>
          <w:iCs/>
          <w:sz w:val="20"/>
          <w:szCs w:val="20"/>
        </w:rPr>
        <w:t>Diab</w:t>
      </w:r>
      <w:proofErr w:type="spellEnd"/>
      <w:r w:rsidRPr="00757167">
        <w:rPr>
          <w:rFonts w:ascii="Arial" w:hAnsi="Arial" w:cs="Arial"/>
          <w:sz w:val="20"/>
          <w:szCs w:val="20"/>
        </w:rPr>
        <w:t xml:space="preserve"> and his son. </w:t>
      </w:r>
    </w:p>
    <w:p w:rsidR="00CD0A3D" w:rsidRPr="00757167" w:rsidRDefault="00CD0A3D" w:rsidP="00757167">
      <w:pPr>
        <w:bidi w:val="0"/>
        <w:spacing w:before="120" w:after="120"/>
        <w:jc w:val="both"/>
        <w:rPr>
          <w:rFonts w:ascii="Arial" w:hAnsi="Arial" w:cs="Arial"/>
          <w:sz w:val="20"/>
          <w:szCs w:val="20"/>
        </w:rPr>
      </w:pPr>
      <w:r w:rsidRPr="00757167">
        <w:rPr>
          <w:rFonts w:ascii="Arial" w:hAnsi="Arial" w:cs="Arial"/>
          <w:sz w:val="20"/>
          <w:szCs w:val="20"/>
        </w:rPr>
        <w:t>Another sit-in took place at the Bar Association in Hama, whereby a declaration was issued, containing a number of demands pertaining to ceasing the government’s violence that is going out of control, releasing prisoners and demanding public freedoms and human rights.</w:t>
      </w:r>
    </w:p>
    <w:p w:rsidR="00F35693" w:rsidRPr="00757167" w:rsidRDefault="00CD0A3D" w:rsidP="00D15E0C">
      <w:pPr>
        <w:bidi w:val="0"/>
        <w:spacing w:before="120" w:after="120"/>
        <w:jc w:val="both"/>
        <w:rPr>
          <w:rFonts w:ascii="Arial" w:hAnsi="Arial" w:cs="Arial"/>
          <w:sz w:val="20"/>
          <w:szCs w:val="20"/>
        </w:rPr>
      </w:pPr>
      <w:r w:rsidRPr="00757167">
        <w:rPr>
          <w:rFonts w:ascii="Arial" w:hAnsi="Arial" w:cs="Arial"/>
          <w:sz w:val="20"/>
          <w:szCs w:val="20"/>
        </w:rPr>
        <w:t xml:space="preserve">Similarly, and as a result of unlawful killings, arbitrary arrests, forceful disappearances, and collective punishments practiced on Syrian cities and villages that show signs of protest or demand change, a group of lawyers organized a sit-in at the Bar Association’s hall inside the Palace of Justice in Damascus </w:t>
      </w:r>
      <w:r w:rsidRPr="00757167">
        <w:rPr>
          <w:rFonts w:ascii="Arial" w:hAnsi="Arial" w:cs="Arial"/>
          <w:sz w:val="20"/>
          <w:szCs w:val="20"/>
        </w:rPr>
        <w:lastRenderedPageBreak/>
        <w:t xml:space="preserve">on Monday, 25 July 2011 to commemorate the souls of victims of unlawful murders who were killed on the background of demanding freedom and protesting against unlawful practices committed by security forces against lawyers in a number of Syrian cities, particularly in Aleppo and </w:t>
      </w:r>
      <w:proofErr w:type="spellStart"/>
      <w:r w:rsidRPr="00757167">
        <w:rPr>
          <w:rFonts w:ascii="Arial" w:hAnsi="Arial" w:cs="Arial"/>
          <w:sz w:val="20"/>
          <w:szCs w:val="20"/>
        </w:rPr>
        <w:t>Suwaida</w:t>
      </w:r>
      <w:proofErr w:type="spellEnd"/>
      <w:r w:rsidRPr="00757167">
        <w:rPr>
          <w:rFonts w:ascii="Arial" w:hAnsi="Arial" w:cs="Arial"/>
          <w:sz w:val="20"/>
          <w:szCs w:val="20"/>
        </w:rPr>
        <w:t>.</w:t>
      </w:r>
      <w:r w:rsidRPr="00757167">
        <w:rPr>
          <w:rFonts w:ascii="Arial" w:hAnsi="Arial" w:cs="Arial"/>
          <w:sz w:val="20"/>
          <w:szCs w:val="20"/>
        </w:rPr>
        <w:br/>
        <w:t>They were confronted by pro-government lawyers whose interests lie with the ruling system, in addition to some elements outside the circle of lawyers, known as “</w:t>
      </w:r>
      <w:proofErr w:type="spellStart"/>
      <w:r w:rsidRPr="00757167">
        <w:rPr>
          <w:rFonts w:ascii="Arial" w:hAnsi="Arial" w:cs="Arial"/>
          <w:i/>
          <w:sz w:val="20"/>
          <w:szCs w:val="20"/>
        </w:rPr>
        <w:t>shabbiha</w:t>
      </w:r>
      <w:proofErr w:type="spellEnd"/>
      <w:r w:rsidRPr="00757167">
        <w:rPr>
          <w:rFonts w:ascii="Arial" w:hAnsi="Arial" w:cs="Arial"/>
          <w:sz w:val="20"/>
          <w:szCs w:val="20"/>
        </w:rPr>
        <w:t xml:space="preserve">”, who tried to attack and beat them. </w:t>
      </w:r>
      <w:r w:rsidRPr="00757167">
        <w:rPr>
          <w:rFonts w:ascii="Arial" w:hAnsi="Arial" w:cs="Arial"/>
          <w:sz w:val="20"/>
          <w:szCs w:val="20"/>
        </w:rPr>
        <w:br/>
        <w:t xml:space="preserve">This led to the intervention by lawyer </w:t>
      </w:r>
      <w:r w:rsidRPr="007336CE">
        <w:rPr>
          <w:rFonts w:ascii="Arial" w:hAnsi="Arial" w:cs="Arial"/>
          <w:b/>
          <w:bCs/>
          <w:i/>
          <w:iCs/>
          <w:sz w:val="20"/>
          <w:szCs w:val="20"/>
        </w:rPr>
        <w:t>Mohammad Jihad al-</w:t>
      </w:r>
      <w:proofErr w:type="spellStart"/>
      <w:r w:rsidRPr="007336CE">
        <w:rPr>
          <w:rFonts w:ascii="Arial" w:hAnsi="Arial" w:cs="Arial"/>
          <w:b/>
          <w:bCs/>
          <w:i/>
          <w:iCs/>
          <w:sz w:val="20"/>
          <w:szCs w:val="20"/>
        </w:rPr>
        <w:t>Lahham</w:t>
      </w:r>
      <w:proofErr w:type="spellEnd"/>
      <w:r w:rsidRPr="00757167">
        <w:rPr>
          <w:rFonts w:ascii="Arial" w:hAnsi="Arial" w:cs="Arial"/>
          <w:sz w:val="20"/>
          <w:szCs w:val="20"/>
        </w:rPr>
        <w:t xml:space="preserve">, the president of the Damascus Branch of the Bar Association, and the Damascus Attorney General, </w:t>
      </w:r>
      <w:r w:rsidRPr="007336CE">
        <w:rPr>
          <w:rFonts w:ascii="Arial" w:hAnsi="Arial" w:cs="Arial"/>
          <w:b/>
          <w:bCs/>
          <w:i/>
          <w:iCs/>
          <w:sz w:val="20"/>
          <w:szCs w:val="20"/>
        </w:rPr>
        <w:t xml:space="preserve">Judge </w:t>
      </w:r>
      <w:proofErr w:type="spellStart"/>
      <w:r w:rsidRPr="007336CE">
        <w:rPr>
          <w:rFonts w:ascii="Arial" w:hAnsi="Arial" w:cs="Arial"/>
          <w:b/>
          <w:bCs/>
          <w:i/>
          <w:iCs/>
          <w:sz w:val="20"/>
          <w:szCs w:val="20"/>
        </w:rPr>
        <w:t>Marwan</w:t>
      </w:r>
      <w:proofErr w:type="spellEnd"/>
      <w:r w:rsidRPr="007336CE">
        <w:rPr>
          <w:rFonts w:ascii="Arial" w:hAnsi="Arial" w:cs="Arial"/>
          <w:b/>
          <w:bCs/>
          <w:i/>
          <w:iCs/>
          <w:sz w:val="20"/>
          <w:szCs w:val="20"/>
        </w:rPr>
        <w:t xml:space="preserve"> </w:t>
      </w:r>
      <w:r w:rsidR="00D15E0C">
        <w:rPr>
          <w:rFonts w:ascii="Arial" w:hAnsi="Arial" w:cs="Arial"/>
          <w:b/>
          <w:bCs/>
          <w:i/>
          <w:iCs/>
          <w:sz w:val="20"/>
          <w:szCs w:val="20"/>
        </w:rPr>
        <w:t>A</w:t>
      </w:r>
      <w:r w:rsidRPr="007336CE">
        <w:rPr>
          <w:rFonts w:ascii="Arial" w:hAnsi="Arial" w:cs="Arial"/>
          <w:b/>
          <w:bCs/>
          <w:i/>
          <w:iCs/>
          <w:sz w:val="20"/>
          <w:szCs w:val="20"/>
        </w:rPr>
        <w:t>l-</w:t>
      </w:r>
      <w:proofErr w:type="spellStart"/>
      <w:r w:rsidRPr="007336CE">
        <w:rPr>
          <w:rFonts w:ascii="Arial" w:hAnsi="Arial" w:cs="Arial"/>
          <w:b/>
          <w:bCs/>
          <w:i/>
          <w:iCs/>
          <w:sz w:val="20"/>
          <w:szCs w:val="20"/>
        </w:rPr>
        <w:t>Luji</w:t>
      </w:r>
      <w:proofErr w:type="spellEnd"/>
      <w:r w:rsidRPr="00757167">
        <w:rPr>
          <w:rFonts w:ascii="Arial" w:hAnsi="Arial" w:cs="Arial"/>
          <w:sz w:val="20"/>
          <w:szCs w:val="20"/>
        </w:rPr>
        <w:t>, who tried to blame the protesting lawyers for meeting in the Lawyers’ Hall in the Palace of Justice, which they said was not the right place for them to express their opinions. The Lawyers Hall in the Palace was then closed, and has remained shut until recently.</w:t>
      </w:r>
    </w:p>
    <w:p w:rsidR="00F35693" w:rsidRPr="002B12AD" w:rsidRDefault="00CD0A3D" w:rsidP="00DB37F2">
      <w:pPr>
        <w:bidi w:val="0"/>
        <w:spacing w:before="120" w:after="120"/>
        <w:jc w:val="both"/>
        <w:rPr>
          <w:rFonts w:ascii="Arial" w:hAnsi="Arial" w:cs="Arial"/>
          <w:sz w:val="20"/>
          <w:szCs w:val="20"/>
          <w:lang w:val="en-GB"/>
        </w:rPr>
      </w:pPr>
      <w:r w:rsidRPr="002B12AD">
        <w:rPr>
          <w:rFonts w:ascii="Arial" w:hAnsi="Arial" w:cs="Arial"/>
          <w:sz w:val="20"/>
          <w:szCs w:val="20"/>
          <w:lang w:val="en-GB"/>
        </w:rPr>
        <w:t>For their part, the protesting lawyers denounced the harsh security measures taken against their colleagues, including daily harassment tactics committed by pro-government lawye</w:t>
      </w:r>
      <w:r w:rsidR="007336CE">
        <w:rPr>
          <w:rFonts w:ascii="Arial" w:hAnsi="Arial" w:cs="Arial"/>
          <w:sz w:val="20"/>
          <w:szCs w:val="20"/>
          <w:lang w:val="en-GB"/>
        </w:rPr>
        <w:t xml:space="preserve">rs which often led to assaults. </w:t>
      </w:r>
      <w:r w:rsidRPr="002B12AD">
        <w:rPr>
          <w:rFonts w:ascii="Arial" w:hAnsi="Arial" w:cs="Arial"/>
          <w:sz w:val="20"/>
          <w:szCs w:val="20"/>
          <w:lang w:val="en-GB"/>
        </w:rPr>
        <w:t xml:space="preserve">In addition, they denounced office break-ins and inspections with no legal warrant by intelligence agents. </w:t>
      </w:r>
    </w:p>
    <w:p w:rsidR="00CD0A3D" w:rsidRPr="002B12AD" w:rsidRDefault="00CD0A3D" w:rsidP="00DB37F2">
      <w:pPr>
        <w:bidi w:val="0"/>
        <w:spacing w:before="120" w:after="120"/>
        <w:jc w:val="both"/>
        <w:rPr>
          <w:rFonts w:ascii="Arial" w:hAnsi="Arial" w:cs="Arial"/>
          <w:sz w:val="20"/>
          <w:szCs w:val="20"/>
          <w:lang w:val="en-GB"/>
        </w:rPr>
      </w:pPr>
      <w:r w:rsidRPr="002B12AD">
        <w:rPr>
          <w:rFonts w:ascii="Arial" w:hAnsi="Arial" w:cs="Arial"/>
          <w:sz w:val="20"/>
          <w:szCs w:val="20"/>
          <w:lang w:val="en-GB"/>
        </w:rPr>
        <w:t>The lawyers declared their solidarity with the detainees, including their colleagues among them, and demanded a return to the Bar Association of old that enjoyed independence from the executive and security powers. They urged the current Bar Association to face up to its responsibilities, to protect against injustice and oppression by</w:t>
      </w:r>
      <w:r w:rsidR="007336CE">
        <w:rPr>
          <w:rFonts w:ascii="Arial" w:hAnsi="Arial" w:cs="Arial"/>
          <w:sz w:val="20"/>
          <w:szCs w:val="20"/>
          <w:lang w:val="en-GB"/>
        </w:rPr>
        <w:t xml:space="preserve"> the intelligence authorities. </w:t>
      </w:r>
      <w:r w:rsidRPr="002B12AD">
        <w:rPr>
          <w:rFonts w:ascii="Arial" w:hAnsi="Arial" w:cs="Arial"/>
          <w:sz w:val="20"/>
          <w:szCs w:val="20"/>
          <w:lang w:val="en-GB"/>
        </w:rPr>
        <w:t>The</w:t>
      </w:r>
      <w:r w:rsidR="00AA0374">
        <w:rPr>
          <w:rFonts w:ascii="Arial" w:hAnsi="Arial" w:cs="Arial"/>
          <w:sz w:val="20"/>
          <w:szCs w:val="20"/>
          <w:lang w:val="en-GB"/>
        </w:rPr>
        <w:t>y</w:t>
      </w:r>
      <w:r w:rsidRPr="002B12AD">
        <w:rPr>
          <w:rFonts w:ascii="Arial" w:hAnsi="Arial" w:cs="Arial"/>
          <w:sz w:val="20"/>
          <w:szCs w:val="20"/>
          <w:lang w:val="en-GB"/>
        </w:rPr>
        <w:t xml:space="preserve"> affirmed the need to ensure the independence of the judiciary from the intelli</w:t>
      </w:r>
      <w:r w:rsidR="007336CE">
        <w:rPr>
          <w:rFonts w:ascii="Arial" w:hAnsi="Arial" w:cs="Arial"/>
          <w:sz w:val="20"/>
          <w:szCs w:val="20"/>
          <w:lang w:val="en-GB"/>
        </w:rPr>
        <w:t>gence agencies.</w:t>
      </w:r>
      <w:r w:rsidRPr="002B12AD">
        <w:rPr>
          <w:rFonts w:ascii="Arial" w:hAnsi="Arial" w:cs="Arial"/>
          <w:sz w:val="20"/>
          <w:szCs w:val="20"/>
          <w:lang w:val="en-GB"/>
        </w:rPr>
        <w:t xml:space="preserve"> The sit-in was ended with no injuries or arrests. </w:t>
      </w:r>
    </w:p>
    <w:p w:rsidR="00CD0A3D" w:rsidRPr="008C0AD3" w:rsidRDefault="00CD0A3D" w:rsidP="008C0AD3">
      <w:pPr>
        <w:bidi w:val="0"/>
        <w:spacing w:before="120" w:after="120"/>
        <w:jc w:val="both"/>
        <w:rPr>
          <w:rFonts w:ascii="Arial" w:hAnsi="Arial" w:cs="Arial"/>
          <w:sz w:val="20"/>
          <w:szCs w:val="20"/>
          <w:lang w:val="en-GB"/>
        </w:rPr>
      </w:pPr>
      <w:r w:rsidRPr="008C0AD3">
        <w:rPr>
          <w:rFonts w:ascii="Arial" w:hAnsi="Arial" w:cs="Arial"/>
          <w:sz w:val="20"/>
          <w:szCs w:val="20"/>
          <w:lang w:val="en-GB"/>
        </w:rPr>
        <w:t>In response to calls on social network pages for a general sit-in at all branches of the Bar Association in all the provinces on 22</w:t>
      </w:r>
      <w:r w:rsidRPr="008C0AD3">
        <w:rPr>
          <w:rFonts w:ascii="Arial" w:hAnsi="Arial" w:cs="Arial"/>
          <w:sz w:val="20"/>
          <w:szCs w:val="20"/>
          <w:vertAlign w:val="superscript"/>
          <w:lang w:val="en-GB"/>
        </w:rPr>
        <w:t>nd</w:t>
      </w:r>
      <w:r w:rsidRPr="008C0AD3">
        <w:rPr>
          <w:rFonts w:ascii="Arial" w:hAnsi="Arial" w:cs="Arial"/>
          <w:sz w:val="20"/>
          <w:szCs w:val="20"/>
          <w:lang w:val="en-GB"/>
        </w:rPr>
        <w:t xml:space="preserve"> August, 2011, a group of lawyers staged a sit-in at the Damascus Branch and protested against the expansion of government violence, extra-judicial executions, arbitrary arrests, enforced disappearance and mass punishment. They asked for the respect of human rights and public freedoms.</w:t>
      </w:r>
    </w:p>
    <w:p w:rsidR="00CD0A3D" w:rsidRPr="008C0AD3" w:rsidRDefault="00CD0A3D" w:rsidP="00D15E0C">
      <w:pPr>
        <w:bidi w:val="0"/>
        <w:spacing w:before="120" w:after="120"/>
        <w:jc w:val="both"/>
        <w:rPr>
          <w:rFonts w:ascii="Arial" w:hAnsi="Arial" w:cs="Arial"/>
          <w:sz w:val="20"/>
          <w:szCs w:val="20"/>
          <w:lang w:val="en-GB"/>
        </w:rPr>
      </w:pPr>
      <w:r w:rsidRPr="008C0AD3">
        <w:rPr>
          <w:rFonts w:ascii="Arial" w:hAnsi="Arial" w:cs="Arial"/>
          <w:sz w:val="20"/>
          <w:szCs w:val="20"/>
          <w:lang w:val="en-GB"/>
        </w:rPr>
        <w:t xml:space="preserve">At about 2 pm, lawyer </w:t>
      </w:r>
      <w:r w:rsidRPr="00D15E0C">
        <w:rPr>
          <w:rFonts w:ascii="Arial" w:hAnsi="Arial" w:cs="Arial"/>
          <w:b/>
          <w:bCs/>
          <w:i/>
          <w:iCs/>
          <w:sz w:val="20"/>
          <w:szCs w:val="20"/>
          <w:lang w:val="en-GB"/>
        </w:rPr>
        <w:t xml:space="preserve">Mohamed Jihad </w:t>
      </w:r>
      <w:r w:rsidR="00D15E0C">
        <w:rPr>
          <w:rFonts w:ascii="Arial" w:hAnsi="Arial" w:cs="Arial"/>
          <w:b/>
          <w:bCs/>
          <w:i/>
          <w:iCs/>
          <w:sz w:val="20"/>
          <w:szCs w:val="20"/>
          <w:lang w:val="en-GB"/>
        </w:rPr>
        <w:t>A</w:t>
      </w:r>
      <w:r w:rsidRPr="00D15E0C">
        <w:rPr>
          <w:rFonts w:ascii="Arial" w:hAnsi="Arial" w:cs="Arial"/>
          <w:b/>
          <w:bCs/>
          <w:i/>
          <w:iCs/>
          <w:sz w:val="20"/>
          <w:szCs w:val="20"/>
          <w:lang w:val="en-GB"/>
        </w:rPr>
        <w:t>l-</w:t>
      </w:r>
      <w:proofErr w:type="spellStart"/>
      <w:r w:rsidRPr="00D15E0C">
        <w:rPr>
          <w:rFonts w:ascii="Arial" w:hAnsi="Arial" w:cs="Arial"/>
          <w:b/>
          <w:bCs/>
          <w:i/>
          <w:iCs/>
          <w:sz w:val="20"/>
          <w:szCs w:val="20"/>
          <w:lang w:val="en-GB"/>
        </w:rPr>
        <w:t>Lahham</w:t>
      </w:r>
      <w:proofErr w:type="spellEnd"/>
      <w:r w:rsidRPr="008C0AD3">
        <w:rPr>
          <w:rFonts w:ascii="Arial" w:hAnsi="Arial" w:cs="Arial"/>
          <w:sz w:val="20"/>
          <w:szCs w:val="20"/>
          <w:lang w:val="en-GB"/>
        </w:rPr>
        <w:t>, the head of the Damascus Bar Association, confronted trainee lawyers, shouting at them and ordering them to enter the training room, while threatening to inflict the strictest of penalties on anyone who disobeyed him. He then locked the doors to their room and to the building, and warned them against leaving, in order to prevent them from joining colleagues who had gathered in protest outside.</w:t>
      </w:r>
    </w:p>
    <w:p w:rsidR="00CD0A3D" w:rsidRPr="008C0AD3" w:rsidRDefault="00CD0A3D" w:rsidP="008C0AD3">
      <w:pPr>
        <w:bidi w:val="0"/>
        <w:spacing w:before="120" w:after="120"/>
        <w:jc w:val="both"/>
        <w:rPr>
          <w:rFonts w:ascii="Arial" w:hAnsi="Arial" w:cs="Arial"/>
          <w:sz w:val="20"/>
          <w:szCs w:val="20"/>
          <w:lang w:val="en-GB"/>
        </w:rPr>
      </w:pPr>
      <w:r w:rsidRPr="008C0AD3">
        <w:rPr>
          <w:rFonts w:ascii="Arial" w:hAnsi="Arial" w:cs="Arial"/>
          <w:sz w:val="20"/>
          <w:szCs w:val="20"/>
          <w:lang w:val="en-GB"/>
        </w:rPr>
        <w:t>Intelligence agents were standing across the street from the Bar Association, taking pictures with precision cameras of all who entered or left the building and of the protestors, while pro-government lawyers and the elements known as “</w:t>
      </w:r>
      <w:proofErr w:type="spellStart"/>
      <w:r w:rsidRPr="008C0AD3">
        <w:rPr>
          <w:rFonts w:ascii="Arial" w:hAnsi="Arial" w:cs="Arial"/>
          <w:i/>
          <w:sz w:val="20"/>
          <w:szCs w:val="20"/>
          <w:lang w:val="en-GB"/>
        </w:rPr>
        <w:t>shabbiha</w:t>
      </w:r>
      <w:proofErr w:type="spellEnd"/>
      <w:r w:rsidRPr="008C0AD3">
        <w:rPr>
          <w:rFonts w:ascii="Arial" w:hAnsi="Arial" w:cs="Arial"/>
          <w:sz w:val="20"/>
          <w:szCs w:val="20"/>
          <w:lang w:val="en-GB"/>
        </w:rPr>
        <w:t>” marched outside the main door in support of the regime, in an attempt to intimidate the protesting lawyers within.</w:t>
      </w:r>
    </w:p>
    <w:p w:rsidR="00CD0A3D" w:rsidRPr="008C0AD3" w:rsidRDefault="00CD0A3D" w:rsidP="008C0AD3">
      <w:pPr>
        <w:bidi w:val="0"/>
        <w:spacing w:before="120" w:after="120"/>
        <w:jc w:val="both"/>
        <w:rPr>
          <w:rFonts w:ascii="Arial" w:hAnsi="Arial" w:cs="Arial"/>
          <w:sz w:val="20"/>
          <w:szCs w:val="20"/>
          <w:lang w:val="en-GB"/>
        </w:rPr>
      </w:pPr>
      <w:r w:rsidRPr="008C0AD3">
        <w:rPr>
          <w:rFonts w:ascii="Arial" w:hAnsi="Arial" w:cs="Arial"/>
          <w:sz w:val="20"/>
          <w:szCs w:val="20"/>
          <w:lang w:val="en-GB"/>
        </w:rPr>
        <w:t xml:space="preserve">When the last of the protesting lawyers left the building they were met by the group mentioned above of security agents and lawyers close to them, in addition to </w:t>
      </w:r>
      <w:proofErr w:type="spellStart"/>
      <w:r w:rsidRPr="008C0AD3">
        <w:rPr>
          <w:rFonts w:ascii="Arial" w:hAnsi="Arial" w:cs="Arial"/>
          <w:i/>
          <w:sz w:val="20"/>
          <w:szCs w:val="20"/>
          <w:lang w:val="en-GB"/>
        </w:rPr>
        <w:t>shabbiha</w:t>
      </w:r>
      <w:proofErr w:type="spellEnd"/>
      <w:r w:rsidRPr="008C0AD3">
        <w:rPr>
          <w:rFonts w:ascii="Arial" w:hAnsi="Arial" w:cs="Arial"/>
          <w:sz w:val="20"/>
          <w:szCs w:val="20"/>
          <w:lang w:val="en-GB"/>
        </w:rPr>
        <w:t>, who were raising posters with President Assad’s picture and shouting pro-government slogans. The lawyers moved away to avoid confrontation.</w:t>
      </w:r>
    </w:p>
    <w:p w:rsidR="008C0AD3" w:rsidRDefault="00CD0A3D" w:rsidP="008C0AD3">
      <w:pPr>
        <w:bidi w:val="0"/>
        <w:spacing w:before="120" w:after="120"/>
        <w:jc w:val="both"/>
        <w:rPr>
          <w:rFonts w:ascii="Arial" w:hAnsi="Arial" w:cs="Arial"/>
          <w:sz w:val="20"/>
          <w:szCs w:val="20"/>
          <w:lang w:val="en-GB"/>
        </w:rPr>
      </w:pPr>
      <w:r w:rsidRPr="008C0AD3">
        <w:rPr>
          <w:rFonts w:ascii="Arial" w:hAnsi="Arial" w:cs="Arial"/>
          <w:sz w:val="20"/>
          <w:szCs w:val="20"/>
          <w:lang w:val="en-GB"/>
        </w:rPr>
        <w:t>Meanwhile, those lawyers whom the leader of the Bar Association locked up inside presented a statement describing current violations in Syria of human rights, which they said had reached an unprecedented level to which they, as well as many others were exposed. These ranged from arbitrary arrest, to enforced disappearance and torture and various forms of humiliation. They ended by asking the Bar Association to fulfil its duties in protecting its lawyers and the legal profession, and to ensure the independence of the association from the intelligence agencies.</w:t>
      </w:r>
    </w:p>
    <w:p w:rsidR="00CD0A3D" w:rsidRPr="008C0AD3" w:rsidRDefault="00CD0A3D" w:rsidP="008C0AD3">
      <w:pPr>
        <w:bidi w:val="0"/>
        <w:spacing w:before="120" w:after="120"/>
        <w:jc w:val="both"/>
        <w:rPr>
          <w:rFonts w:ascii="Arial" w:hAnsi="Arial" w:cs="Arial"/>
          <w:sz w:val="20"/>
          <w:szCs w:val="20"/>
          <w:lang w:val="en-GB"/>
        </w:rPr>
      </w:pPr>
      <w:r w:rsidRPr="008C0AD3">
        <w:rPr>
          <w:rFonts w:ascii="Arial" w:hAnsi="Arial" w:cs="Arial"/>
          <w:sz w:val="20"/>
          <w:szCs w:val="20"/>
          <w:lang w:val="en-GB"/>
        </w:rPr>
        <w:t xml:space="preserve">The following day, intelligence agencies arrested the lawyer </w:t>
      </w:r>
      <w:r w:rsidRPr="00D15E0C">
        <w:rPr>
          <w:rFonts w:ascii="Arial" w:hAnsi="Arial" w:cs="Arial"/>
          <w:b/>
          <w:bCs/>
          <w:i/>
          <w:iCs/>
          <w:sz w:val="20"/>
          <w:szCs w:val="20"/>
          <w:lang w:val="en-GB"/>
        </w:rPr>
        <w:t xml:space="preserve">Mohammed </w:t>
      </w:r>
      <w:proofErr w:type="spellStart"/>
      <w:r w:rsidRPr="00D15E0C">
        <w:rPr>
          <w:rFonts w:ascii="Arial" w:hAnsi="Arial" w:cs="Arial"/>
          <w:b/>
          <w:bCs/>
          <w:i/>
          <w:iCs/>
          <w:sz w:val="20"/>
          <w:szCs w:val="20"/>
          <w:lang w:val="en-GB"/>
        </w:rPr>
        <w:t>Essam</w:t>
      </w:r>
      <w:proofErr w:type="spellEnd"/>
      <w:r w:rsidRPr="00D15E0C">
        <w:rPr>
          <w:rFonts w:ascii="Arial" w:hAnsi="Arial" w:cs="Arial"/>
          <w:b/>
          <w:bCs/>
          <w:i/>
          <w:iCs/>
          <w:sz w:val="20"/>
          <w:szCs w:val="20"/>
          <w:lang w:val="en-GB"/>
        </w:rPr>
        <w:t xml:space="preserve"> </w:t>
      </w:r>
      <w:proofErr w:type="spellStart"/>
      <w:r w:rsidRPr="00D15E0C">
        <w:rPr>
          <w:rFonts w:ascii="Arial" w:hAnsi="Arial" w:cs="Arial"/>
          <w:b/>
          <w:bCs/>
          <w:i/>
          <w:iCs/>
          <w:sz w:val="20"/>
          <w:szCs w:val="20"/>
          <w:lang w:val="en-GB"/>
        </w:rPr>
        <w:t>Zahgloul</w:t>
      </w:r>
      <w:proofErr w:type="spellEnd"/>
      <w:r w:rsidRPr="008C0AD3">
        <w:rPr>
          <w:rFonts w:ascii="Arial" w:hAnsi="Arial" w:cs="Arial"/>
          <w:sz w:val="20"/>
          <w:szCs w:val="20"/>
          <w:lang w:val="en-GB"/>
        </w:rPr>
        <w:t xml:space="preserve"> in connection to the drafting and presentation of the protest statement, and took him to an unknown location.</w:t>
      </w:r>
    </w:p>
    <w:p w:rsidR="00CD0A3D" w:rsidRPr="008C0AD3" w:rsidRDefault="00CD0A3D" w:rsidP="008C0AD3">
      <w:pPr>
        <w:bidi w:val="0"/>
        <w:spacing w:before="120" w:after="120"/>
        <w:jc w:val="both"/>
        <w:rPr>
          <w:rFonts w:ascii="Arial" w:hAnsi="Arial" w:cs="Arial"/>
          <w:sz w:val="20"/>
          <w:szCs w:val="20"/>
          <w:lang w:val="en-GB"/>
        </w:rPr>
      </w:pPr>
      <w:r w:rsidRPr="008C0AD3">
        <w:rPr>
          <w:rFonts w:ascii="Arial" w:hAnsi="Arial" w:cs="Arial"/>
          <w:sz w:val="20"/>
          <w:szCs w:val="20"/>
          <w:lang w:val="en-GB"/>
        </w:rPr>
        <w:t xml:space="preserve">In response to the same calls on social network pages, a group of lawyers staged a sit-in demonstration in front of the local Bar Association in the Aleppo Palace of Justice and raised banners calling for freedom, justice, dignity, independence of professional associations, and an end to arbitrary arrests.  They held up slogans for national unity in what was a silent sit-in until it was turned violent, with shouts and insults after a number of security agents, pro-government lawyers and </w:t>
      </w:r>
      <w:proofErr w:type="spellStart"/>
      <w:r w:rsidRPr="008C0AD3">
        <w:rPr>
          <w:rFonts w:ascii="Arial" w:hAnsi="Arial" w:cs="Arial"/>
          <w:i/>
          <w:sz w:val="20"/>
          <w:szCs w:val="20"/>
          <w:lang w:val="en-GB"/>
        </w:rPr>
        <w:t>shabbiha</w:t>
      </w:r>
      <w:proofErr w:type="spellEnd"/>
      <w:r w:rsidRPr="008C0AD3">
        <w:rPr>
          <w:rFonts w:ascii="Arial" w:hAnsi="Arial" w:cs="Arial"/>
          <w:sz w:val="20"/>
          <w:szCs w:val="20"/>
          <w:lang w:val="en-GB"/>
        </w:rPr>
        <w:t xml:space="preserve"> intervened, attacking </w:t>
      </w:r>
      <w:r w:rsidRPr="008C0AD3">
        <w:rPr>
          <w:rFonts w:ascii="Arial" w:hAnsi="Arial" w:cs="Arial"/>
          <w:sz w:val="20"/>
          <w:szCs w:val="20"/>
          <w:lang w:val="en-GB"/>
        </w:rPr>
        <w:lastRenderedPageBreak/>
        <w:t>and beating protesting lawyers. The police abstained from arresting those attacking the lawyers within the Palace of Justice.</w:t>
      </w:r>
    </w:p>
    <w:p w:rsidR="00CD0A3D" w:rsidRPr="008C0AD3" w:rsidRDefault="00CD0A3D" w:rsidP="008C0AD3">
      <w:pPr>
        <w:bidi w:val="0"/>
        <w:spacing w:before="120" w:after="120"/>
        <w:jc w:val="both"/>
        <w:rPr>
          <w:rFonts w:ascii="Arial" w:hAnsi="Arial" w:cs="Arial"/>
          <w:sz w:val="20"/>
          <w:szCs w:val="20"/>
          <w:lang w:val="en-GB"/>
        </w:rPr>
      </w:pPr>
      <w:r w:rsidRPr="008C0AD3">
        <w:rPr>
          <w:rFonts w:ascii="Arial" w:hAnsi="Arial" w:cs="Arial"/>
          <w:sz w:val="20"/>
          <w:szCs w:val="20"/>
          <w:lang w:val="en-GB"/>
        </w:rPr>
        <w:t>In response to the same calls, a group of lawyers staged a sit-in demonstration in front of the Bar Association hall in the province of al-</w:t>
      </w:r>
      <w:proofErr w:type="spellStart"/>
      <w:r w:rsidRPr="008C0AD3">
        <w:rPr>
          <w:rFonts w:ascii="Arial" w:hAnsi="Arial" w:cs="Arial"/>
          <w:sz w:val="20"/>
          <w:szCs w:val="20"/>
          <w:lang w:val="en-GB"/>
        </w:rPr>
        <w:t>Raqqah</w:t>
      </w:r>
      <w:proofErr w:type="spellEnd"/>
      <w:r w:rsidRPr="008C0AD3">
        <w:rPr>
          <w:rFonts w:ascii="Arial" w:hAnsi="Arial" w:cs="Arial"/>
          <w:sz w:val="20"/>
          <w:szCs w:val="20"/>
          <w:lang w:val="en-GB"/>
        </w:rPr>
        <w:t xml:space="preserve"> located inside the Judiciary Complex building (</w:t>
      </w:r>
      <w:r w:rsidRPr="008C0AD3">
        <w:rPr>
          <w:rFonts w:ascii="Arial" w:hAnsi="Arial" w:cs="Arial"/>
          <w:i/>
          <w:sz w:val="20"/>
          <w:szCs w:val="20"/>
          <w:lang w:val="en-GB"/>
        </w:rPr>
        <w:t>al-</w:t>
      </w:r>
      <w:proofErr w:type="spellStart"/>
      <w:r w:rsidRPr="008C0AD3">
        <w:rPr>
          <w:rFonts w:ascii="Arial" w:hAnsi="Arial" w:cs="Arial"/>
          <w:i/>
          <w:sz w:val="20"/>
          <w:szCs w:val="20"/>
          <w:lang w:val="en-GB"/>
        </w:rPr>
        <w:t>mugamaa</w:t>
      </w:r>
      <w:proofErr w:type="spellEnd"/>
      <w:r w:rsidRPr="008C0AD3">
        <w:rPr>
          <w:rFonts w:ascii="Arial" w:hAnsi="Arial" w:cs="Arial"/>
          <w:i/>
          <w:sz w:val="20"/>
          <w:szCs w:val="20"/>
          <w:lang w:val="en-GB"/>
        </w:rPr>
        <w:t xml:space="preserve"> al-</w:t>
      </w:r>
      <w:proofErr w:type="spellStart"/>
      <w:r w:rsidRPr="008C0AD3">
        <w:rPr>
          <w:rFonts w:ascii="Arial" w:hAnsi="Arial" w:cs="Arial"/>
          <w:i/>
          <w:sz w:val="20"/>
          <w:szCs w:val="20"/>
          <w:lang w:val="en-GB"/>
        </w:rPr>
        <w:t>qada’ee</w:t>
      </w:r>
      <w:proofErr w:type="spellEnd"/>
      <w:r w:rsidRPr="008C0AD3">
        <w:rPr>
          <w:rFonts w:ascii="Arial" w:hAnsi="Arial" w:cs="Arial"/>
          <w:i/>
          <w:sz w:val="20"/>
          <w:szCs w:val="20"/>
          <w:lang w:val="en-GB"/>
        </w:rPr>
        <w:t>)</w:t>
      </w:r>
      <w:r w:rsidRPr="008C0AD3">
        <w:rPr>
          <w:rFonts w:ascii="Arial" w:hAnsi="Arial" w:cs="Arial"/>
          <w:sz w:val="20"/>
          <w:szCs w:val="20"/>
          <w:lang w:val="en-GB"/>
        </w:rPr>
        <w:t>, to protest a worsening of the human rights situation in Syria, the spread of violence and the increase in break-ins and political arrests.  The following lawyers were arrested as they left the building:</w:t>
      </w:r>
    </w:p>
    <w:p w:rsidR="00324334" w:rsidRPr="004273F1" w:rsidRDefault="00324334" w:rsidP="00324334">
      <w:pPr>
        <w:pStyle w:val="a3"/>
        <w:bidi w:val="0"/>
        <w:spacing w:before="120" w:after="120" w:line="240" w:lineRule="auto"/>
        <w:ind w:left="786"/>
        <w:rPr>
          <w:rFonts w:ascii="Arial" w:hAnsi="Arial" w:cs="Arial"/>
          <w:bCs/>
          <w:i/>
          <w:iCs/>
          <w:sz w:val="20"/>
          <w:szCs w:val="20"/>
          <w:lang w:val="en-GB"/>
        </w:rPr>
      </w:pPr>
    </w:p>
    <w:p w:rsidR="008C0AD3" w:rsidRPr="004273F1" w:rsidRDefault="00CD0A3D" w:rsidP="008C0AD3">
      <w:pPr>
        <w:pStyle w:val="a3"/>
        <w:numPr>
          <w:ilvl w:val="0"/>
          <w:numId w:val="37"/>
        </w:numPr>
        <w:bidi w:val="0"/>
        <w:spacing w:before="120" w:after="120" w:line="240" w:lineRule="auto"/>
        <w:rPr>
          <w:rFonts w:ascii="Arial" w:hAnsi="Arial" w:cs="Arial"/>
          <w:b/>
          <w:i/>
          <w:iCs/>
          <w:sz w:val="20"/>
          <w:szCs w:val="20"/>
          <w:lang w:val="da-DK"/>
        </w:rPr>
      </w:pPr>
      <w:r w:rsidRPr="004273F1">
        <w:rPr>
          <w:rFonts w:ascii="Arial" w:hAnsi="Arial" w:cs="Arial"/>
          <w:b/>
          <w:i/>
          <w:iCs/>
          <w:sz w:val="20"/>
          <w:szCs w:val="20"/>
          <w:lang w:val="da-DK"/>
        </w:rPr>
        <w:t>Ms. Rim Shanaa</w:t>
      </w:r>
    </w:p>
    <w:p w:rsidR="008C0AD3" w:rsidRPr="004273F1" w:rsidRDefault="00CD0A3D" w:rsidP="008C0AD3">
      <w:pPr>
        <w:pStyle w:val="a3"/>
        <w:numPr>
          <w:ilvl w:val="0"/>
          <w:numId w:val="37"/>
        </w:numPr>
        <w:bidi w:val="0"/>
        <w:spacing w:before="120" w:after="120" w:line="240" w:lineRule="auto"/>
        <w:rPr>
          <w:rFonts w:ascii="Arial" w:hAnsi="Arial" w:cs="Arial"/>
          <w:b/>
          <w:i/>
          <w:iCs/>
          <w:sz w:val="20"/>
          <w:szCs w:val="20"/>
          <w:lang w:val="da-DK"/>
        </w:rPr>
      </w:pPr>
      <w:r w:rsidRPr="004273F1">
        <w:rPr>
          <w:rFonts w:ascii="Arial" w:hAnsi="Arial" w:cs="Arial"/>
          <w:b/>
          <w:i/>
          <w:iCs/>
          <w:sz w:val="20"/>
          <w:szCs w:val="20"/>
          <w:lang w:val="da-DK"/>
        </w:rPr>
        <w:t>Yasser al-Kerbou</w:t>
      </w:r>
    </w:p>
    <w:p w:rsidR="008C0AD3" w:rsidRPr="004273F1" w:rsidRDefault="00CD0A3D" w:rsidP="008C0AD3">
      <w:pPr>
        <w:pStyle w:val="a3"/>
        <w:numPr>
          <w:ilvl w:val="0"/>
          <w:numId w:val="37"/>
        </w:numPr>
        <w:bidi w:val="0"/>
        <w:spacing w:before="120" w:after="120" w:line="240" w:lineRule="auto"/>
        <w:rPr>
          <w:rFonts w:ascii="Arial" w:hAnsi="Arial" w:cs="Arial"/>
          <w:b/>
          <w:i/>
          <w:iCs/>
          <w:sz w:val="20"/>
          <w:szCs w:val="20"/>
          <w:lang w:val="da-DK"/>
        </w:rPr>
      </w:pPr>
      <w:r w:rsidRPr="004273F1">
        <w:rPr>
          <w:rFonts w:ascii="Arial" w:hAnsi="Arial" w:cs="Arial"/>
          <w:b/>
          <w:i/>
          <w:iCs/>
          <w:sz w:val="20"/>
          <w:szCs w:val="20"/>
          <w:lang w:val="da-DK"/>
        </w:rPr>
        <w:t>Mahmoud al-Hadi</w:t>
      </w:r>
    </w:p>
    <w:p w:rsidR="008C0AD3" w:rsidRPr="004273F1" w:rsidRDefault="00CD0A3D" w:rsidP="008C0AD3">
      <w:pPr>
        <w:pStyle w:val="a3"/>
        <w:numPr>
          <w:ilvl w:val="0"/>
          <w:numId w:val="37"/>
        </w:numPr>
        <w:bidi w:val="0"/>
        <w:spacing w:before="120" w:after="120" w:line="240" w:lineRule="auto"/>
        <w:rPr>
          <w:rFonts w:ascii="Arial" w:hAnsi="Arial" w:cs="Arial"/>
          <w:b/>
          <w:i/>
          <w:iCs/>
          <w:sz w:val="20"/>
          <w:szCs w:val="20"/>
          <w:lang w:val="da-DK"/>
        </w:rPr>
      </w:pPr>
      <w:r w:rsidRPr="004273F1">
        <w:rPr>
          <w:rFonts w:ascii="Arial" w:hAnsi="Arial" w:cs="Arial"/>
          <w:b/>
          <w:i/>
          <w:iCs/>
          <w:sz w:val="20"/>
          <w:szCs w:val="20"/>
          <w:lang w:val="da-DK"/>
        </w:rPr>
        <w:t>Mahmoud al-Isa</w:t>
      </w:r>
    </w:p>
    <w:p w:rsidR="008C0AD3" w:rsidRPr="004273F1" w:rsidRDefault="00CD0A3D" w:rsidP="008C0AD3">
      <w:pPr>
        <w:pStyle w:val="a3"/>
        <w:numPr>
          <w:ilvl w:val="0"/>
          <w:numId w:val="37"/>
        </w:numPr>
        <w:bidi w:val="0"/>
        <w:spacing w:before="120" w:after="120" w:line="240" w:lineRule="auto"/>
        <w:rPr>
          <w:rFonts w:ascii="Arial" w:hAnsi="Arial" w:cs="Arial"/>
          <w:b/>
          <w:i/>
          <w:iCs/>
          <w:sz w:val="20"/>
          <w:szCs w:val="20"/>
          <w:lang w:val="da-DK"/>
        </w:rPr>
      </w:pPr>
      <w:proofErr w:type="spellStart"/>
      <w:r w:rsidRPr="004273F1">
        <w:rPr>
          <w:rFonts w:ascii="Arial" w:hAnsi="Arial" w:cs="Arial"/>
          <w:b/>
          <w:i/>
          <w:iCs/>
          <w:sz w:val="20"/>
          <w:szCs w:val="20"/>
        </w:rPr>
        <w:t>Fahed</w:t>
      </w:r>
      <w:proofErr w:type="spellEnd"/>
      <w:r w:rsidRPr="004273F1">
        <w:rPr>
          <w:rFonts w:ascii="Arial" w:hAnsi="Arial" w:cs="Arial"/>
          <w:b/>
          <w:i/>
          <w:iCs/>
          <w:sz w:val="20"/>
          <w:szCs w:val="20"/>
        </w:rPr>
        <w:t xml:space="preserve"> al-</w:t>
      </w:r>
      <w:proofErr w:type="spellStart"/>
      <w:r w:rsidRPr="004273F1">
        <w:rPr>
          <w:rFonts w:ascii="Arial" w:hAnsi="Arial" w:cs="Arial"/>
          <w:b/>
          <w:i/>
          <w:iCs/>
          <w:sz w:val="20"/>
          <w:szCs w:val="20"/>
        </w:rPr>
        <w:t>Birm</w:t>
      </w:r>
      <w:proofErr w:type="spellEnd"/>
    </w:p>
    <w:p w:rsidR="008C0AD3" w:rsidRPr="004273F1" w:rsidRDefault="00CD0A3D" w:rsidP="008C0AD3">
      <w:pPr>
        <w:pStyle w:val="a3"/>
        <w:numPr>
          <w:ilvl w:val="0"/>
          <w:numId w:val="37"/>
        </w:numPr>
        <w:bidi w:val="0"/>
        <w:spacing w:before="120" w:after="120" w:line="240" w:lineRule="auto"/>
        <w:rPr>
          <w:rFonts w:ascii="Arial" w:hAnsi="Arial" w:cs="Arial"/>
          <w:b/>
          <w:i/>
          <w:iCs/>
          <w:sz w:val="20"/>
          <w:szCs w:val="20"/>
          <w:lang w:val="da-DK"/>
        </w:rPr>
      </w:pPr>
      <w:r w:rsidRPr="004273F1">
        <w:rPr>
          <w:rFonts w:ascii="Arial" w:hAnsi="Arial" w:cs="Arial"/>
          <w:b/>
          <w:i/>
          <w:iCs/>
          <w:sz w:val="20"/>
          <w:szCs w:val="20"/>
        </w:rPr>
        <w:t xml:space="preserve">Mohammad </w:t>
      </w:r>
      <w:proofErr w:type="spellStart"/>
      <w:r w:rsidRPr="004273F1">
        <w:rPr>
          <w:rFonts w:ascii="Arial" w:hAnsi="Arial" w:cs="Arial"/>
          <w:b/>
          <w:i/>
          <w:iCs/>
          <w:sz w:val="20"/>
          <w:szCs w:val="20"/>
        </w:rPr>
        <w:t>Shalash</w:t>
      </w:r>
      <w:proofErr w:type="spellEnd"/>
    </w:p>
    <w:p w:rsidR="008C0AD3" w:rsidRPr="004273F1" w:rsidRDefault="00CD0A3D" w:rsidP="008C0AD3">
      <w:pPr>
        <w:pStyle w:val="a3"/>
        <w:numPr>
          <w:ilvl w:val="0"/>
          <w:numId w:val="37"/>
        </w:numPr>
        <w:bidi w:val="0"/>
        <w:spacing w:before="120" w:after="120" w:line="240" w:lineRule="auto"/>
        <w:rPr>
          <w:rFonts w:ascii="Arial" w:hAnsi="Arial" w:cs="Arial"/>
          <w:b/>
          <w:i/>
          <w:iCs/>
          <w:sz w:val="20"/>
          <w:szCs w:val="20"/>
          <w:lang w:val="da-DK"/>
        </w:rPr>
      </w:pPr>
      <w:proofErr w:type="spellStart"/>
      <w:r w:rsidRPr="004273F1">
        <w:rPr>
          <w:rFonts w:ascii="Arial" w:hAnsi="Arial" w:cs="Arial"/>
          <w:b/>
          <w:i/>
          <w:iCs/>
          <w:sz w:val="20"/>
          <w:szCs w:val="20"/>
        </w:rPr>
        <w:t>Asid</w:t>
      </w:r>
      <w:proofErr w:type="spellEnd"/>
      <w:r w:rsidRPr="004273F1">
        <w:rPr>
          <w:rFonts w:ascii="Arial" w:hAnsi="Arial" w:cs="Arial"/>
          <w:b/>
          <w:i/>
          <w:iCs/>
          <w:sz w:val="20"/>
          <w:szCs w:val="20"/>
        </w:rPr>
        <w:t xml:space="preserve"> al-</w:t>
      </w:r>
      <w:proofErr w:type="spellStart"/>
      <w:r w:rsidRPr="004273F1">
        <w:rPr>
          <w:rFonts w:ascii="Arial" w:hAnsi="Arial" w:cs="Arial"/>
          <w:b/>
          <w:i/>
          <w:iCs/>
          <w:sz w:val="20"/>
          <w:szCs w:val="20"/>
        </w:rPr>
        <w:t>Moussa</w:t>
      </w:r>
      <w:proofErr w:type="spellEnd"/>
    </w:p>
    <w:p w:rsidR="008C0AD3" w:rsidRPr="004273F1" w:rsidRDefault="00CD0A3D" w:rsidP="008C0AD3">
      <w:pPr>
        <w:pStyle w:val="a3"/>
        <w:numPr>
          <w:ilvl w:val="0"/>
          <w:numId w:val="37"/>
        </w:numPr>
        <w:bidi w:val="0"/>
        <w:spacing w:before="120" w:after="120" w:line="240" w:lineRule="auto"/>
        <w:rPr>
          <w:rFonts w:ascii="Arial" w:hAnsi="Arial" w:cs="Arial"/>
          <w:b/>
          <w:i/>
          <w:iCs/>
          <w:sz w:val="20"/>
          <w:szCs w:val="20"/>
          <w:lang w:val="da-DK"/>
        </w:rPr>
      </w:pPr>
      <w:r w:rsidRPr="004273F1">
        <w:rPr>
          <w:rFonts w:ascii="Arial" w:hAnsi="Arial" w:cs="Arial"/>
          <w:b/>
          <w:i/>
          <w:iCs/>
          <w:sz w:val="20"/>
          <w:szCs w:val="20"/>
          <w:lang w:val="da-DK"/>
        </w:rPr>
        <w:t>Omar al-Aly</w:t>
      </w:r>
    </w:p>
    <w:p w:rsidR="008C0AD3" w:rsidRPr="004273F1" w:rsidRDefault="00CD0A3D" w:rsidP="008C0AD3">
      <w:pPr>
        <w:pStyle w:val="a3"/>
        <w:numPr>
          <w:ilvl w:val="0"/>
          <w:numId w:val="37"/>
        </w:numPr>
        <w:bidi w:val="0"/>
        <w:spacing w:before="120" w:after="120" w:line="240" w:lineRule="auto"/>
        <w:rPr>
          <w:rFonts w:ascii="Arial" w:hAnsi="Arial" w:cs="Arial"/>
          <w:b/>
          <w:i/>
          <w:iCs/>
          <w:sz w:val="20"/>
          <w:szCs w:val="20"/>
          <w:lang w:val="da-DK"/>
        </w:rPr>
      </w:pPr>
      <w:r w:rsidRPr="004273F1">
        <w:rPr>
          <w:rFonts w:ascii="Arial" w:hAnsi="Arial" w:cs="Arial"/>
          <w:b/>
          <w:i/>
          <w:iCs/>
          <w:sz w:val="20"/>
          <w:szCs w:val="20"/>
          <w:lang w:val="da-DK"/>
        </w:rPr>
        <w:t>Mahmud Wali</w:t>
      </w:r>
    </w:p>
    <w:p w:rsidR="008C0AD3" w:rsidRPr="004273F1" w:rsidRDefault="00CD0A3D" w:rsidP="008C0AD3">
      <w:pPr>
        <w:pStyle w:val="a3"/>
        <w:numPr>
          <w:ilvl w:val="0"/>
          <w:numId w:val="37"/>
        </w:numPr>
        <w:bidi w:val="0"/>
        <w:spacing w:before="120" w:after="120" w:line="240" w:lineRule="auto"/>
        <w:rPr>
          <w:rFonts w:ascii="Arial" w:hAnsi="Arial" w:cs="Arial"/>
          <w:b/>
          <w:i/>
          <w:iCs/>
          <w:sz w:val="20"/>
          <w:szCs w:val="20"/>
          <w:lang w:val="da-DK"/>
        </w:rPr>
      </w:pPr>
      <w:r w:rsidRPr="004273F1">
        <w:rPr>
          <w:rFonts w:ascii="Arial" w:hAnsi="Arial" w:cs="Arial"/>
          <w:b/>
          <w:i/>
          <w:iCs/>
          <w:sz w:val="20"/>
          <w:szCs w:val="20"/>
          <w:lang w:val="da-DK"/>
        </w:rPr>
        <w:t>Farhan al-Noani</w:t>
      </w:r>
    </w:p>
    <w:p w:rsidR="008C0AD3" w:rsidRPr="004273F1" w:rsidRDefault="00CD0A3D" w:rsidP="008C0AD3">
      <w:pPr>
        <w:pStyle w:val="a3"/>
        <w:numPr>
          <w:ilvl w:val="0"/>
          <w:numId w:val="37"/>
        </w:numPr>
        <w:bidi w:val="0"/>
        <w:spacing w:before="120" w:after="120" w:line="240" w:lineRule="auto"/>
        <w:rPr>
          <w:rFonts w:ascii="Arial" w:hAnsi="Arial" w:cs="Arial"/>
          <w:b/>
          <w:i/>
          <w:iCs/>
          <w:sz w:val="20"/>
          <w:szCs w:val="20"/>
          <w:lang w:val="da-DK"/>
        </w:rPr>
      </w:pPr>
      <w:r w:rsidRPr="004273F1">
        <w:rPr>
          <w:rFonts w:ascii="Arial" w:hAnsi="Arial" w:cs="Arial"/>
          <w:b/>
          <w:i/>
          <w:iCs/>
          <w:sz w:val="20"/>
          <w:szCs w:val="20"/>
          <w:lang w:val="da-DK"/>
        </w:rPr>
        <w:t>Mohammad al-Gassem</w:t>
      </w:r>
    </w:p>
    <w:p w:rsidR="008C0AD3" w:rsidRPr="004273F1" w:rsidRDefault="00CD0A3D" w:rsidP="008C0AD3">
      <w:pPr>
        <w:pStyle w:val="a3"/>
        <w:numPr>
          <w:ilvl w:val="0"/>
          <w:numId w:val="37"/>
        </w:numPr>
        <w:bidi w:val="0"/>
        <w:spacing w:before="120" w:after="120" w:line="240" w:lineRule="auto"/>
        <w:rPr>
          <w:rFonts w:ascii="Arial" w:hAnsi="Arial" w:cs="Arial"/>
          <w:b/>
          <w:i/>
          <w:iCs/>
          <w:sz w:val="20"/>
          <w:szCs w:val="20"/>
          <w:lang w:val="da-DK"/>
        </w:rPr>
      </w:pPr>
      <w:r w:rsidRPr="004273F1">
        <w:rPr>
          <w:rFonts w:ascii="Arial" w:hAnsi="Arial" w:cs="Arial"/>
          <w:b/>
          <w:i/>
          <w:iCs/>
          <w:sz w:val="20"/>
          <w:szCs w:val="20"/>
          <w:lang w:val="da-DK"/>
        </w:rPr>
        <w:t>Ghaleb Amin</w:t>
      </w:r>
    </w:p>
    <w:p w:rsidR="008C0AD3" w:rsidRPr="004273F1" w:rsidRDefault="00CD0A3D" w:rsidP="008C0AD3">
      <w:pPr>
        <w:pStyle w:val="a3"/>
        <w:numPr>
          <w:ilvl w:val="0"/>
          <w:numId w:val="37"/>
        </w:numPr>
        <w:bidi w:val="0"/>
        <w:spacing w:before="120" w:after="120" w:line="240" w:lineRule="auto"/>
        <w:rPr>
          <w:rFonts w:ascii="Arial" w:hAnsi="Arial" w:cs="Arial"/>
          <w:b/>
          <w:i/>
          <w:iCs/>
          <w:sz w:val="20"/>
          <w:szCs w:val="20"/>
          <w:lang w:val="da-DK"/>
        </w:rPr>
      </w:pPr>
      <w:r w:rsidRPr="004273F1">
        <w:rPr>
          <w:rFonts w:ascii="Arial" w:hAnsi="Arial" w:cs="Arial"/>
          <w:b/>
          <w:i/>
          <w:iCs/>
          <w:sz w:val="20"/>
          <w:szCs w:val="20"/>
          <w:lang w:val="da-DK"/>
        </w:rPr>
        <w:t>Aly al-Fares</w:t>
      </w:r>
    </w:p>
    <w:p w:rsidR="008C0AD3" w:rsidRPr="004273F1" w:rsidRDefault="00CD0A3D" w:rsidP="008C0AD3">
      <w:pPr>
        <w:pStyle w:val="a3"/>
        <w:numPr>
          <w:ilvl w:val="0"/>
          <w:numId w:val="37"/>
        </w:numPr>
        <w:bidi w:val="0"/>
        <w:spacing w:before="120" w:after="120" w:line="240" w:lineRule="auto"/>
        <w:rPr>
          <w:rFonts w:ascii="Arial" w:hAnsi="Arial" w:cs="Arial"/>
          <w:b/>
          <w:i/>
          <w:iCs/>
          <w:sz w:val="20"/>
          <w:szCs w:val="20"/>
          <w:lang w:val="da-DK"/>
        </w:rPr>
      </w:pPr>
      <w:r w:rsidRPr="004273F1">
        <w:rPr>
          <w:rFonts w:ascii="Arial" w:hAnsi="Arial" w:cs="Arial"/>
          <w:b/>
          <w:i/>
          <w:iCs/>
          <w:sz w:val="20"/>
          <w:szCs w:val="20"/>
          <w:lang w:val="da-DK"/>
        </w:rPr>
        <w:t>Abdel-Razaq al-Setm</w:t>
      </w:r>
    </w:p>
    <w:p w:rsidR="00CD0A3D" w:rsidRPr="004273F1" w:rsidRDefault="00CD0A3D" w:rsidP="008C0AD3">
      <w:pPr>
        <w:pStyle w:val="a3"/>
        <w:numPr>
          <w:ilvl w:val="0"/>
          <w:numId w:val="37"/>
        </w:numPr>
        <w:bidi w:val="0"/>
        <w:spacing w:before="120" w:after="120" w:line="240" w:lineRule="auto"/>
        <w:rPr>
          <w:rFonts w:ascii="Arial" w:hAnsi="Arial" w:cs="Arial"/>
          <w:b/>
          <w:i/>
          <w:iCs/>
          <w:sz w:val="20"/>
          <w:szCs w:val="20"/>
          <w:lang w:val="da-DK"/>
        </w:rPr>
      </w:pPr>
      <w:r w:rsidRPr="004273F1">
        <w:rPr>
          <w:rFonts w:ascii="Arial" w:hAnsi="Arial" w:cs="Arial"/>
          <w:b/>
          <w:i/>
          <w:iCs/>
          <w:sz w:val="20"/>
          <w:szCs w:val="20"/>
          <w:lang w:val="da-DK"/>
        </w:rPr>
        <w:t>Saleh Ibrahim al-Aly</w:t>
      </w:r>
    </w:p>
    <w:p w:rsidR="00CD0A3D" w:rsidRPr="008C0AD3" w:rsidRDefault="00CD0A3D" w:rsidP="00274426">
      <w:pPr>
        <w:bidi w:val="0"/>
        <w:spacing w:before="120" w:after="120"/>
        <w:rPr>
          <w:rFonts w:ascii="Arial" w:hAnsi="Arial" w:cs="Arial"/>
          <w:sz w:val="20"/>
          <w:szCs w:val="20"/>
          <w:lang w:val="en-GB"/>
        </w:rPr>
      </w:pPr>
      <w:r w:rsidRPr="008C0AD3">
        <w:rPr>
          <w:rFonts w:ascii="Arial" w:hAnsi="Arial" w:cs="Arial"/>
          <w:sz w:val="20"/>
          <w:szCs w:val="20"/>
        </w:rPr>
        <w:t xml:space="preserve">The security </w:t>
      </w:r>
      <w:r w:rsidRPr="008C0AD3">
        <w:rPr>
          <w:rFonts w:ascii="Arial" w:hAnsi="Arial" w:cs="Arial"/>
          <w:sz w:val="20"/>
          <w:szCs w:val="20"/>
          <w:lang w:val="en-GB"/>
        </w:rPr>
        <w:t>forces also broke into al-</w:t>
      </w:r>
      <w:proofErr w:type="spellStart"/>
      <w:r w:rsidRPr="008C0AD3">
        <w:rPr>
          <w:rFonts w:ascii="Arial" w:hAnsi="Arial" w:cs="Arial"/>
          <w:sz w:val="20"/>
          <w:szCs w:val="20"/>
          <w:lang w:val="en-GB"/>
        </w:rPr>
        <w:t>Raqqah</w:t>
      </w:r>
      <w:proofErr w:type="spellEnd"/>
      <w:r w:rsidRPr="008C0AD3">
        <w:rPr>
          <w:rFonts w:ascii="Arial" w:hAnsi="Arial" w:cs="Arial"/>
          <w:sz w:val="20"/>
          <w:szCs w:val="20"/>
          <w:lang w:val="en-GB"/>
        </w:rPr>
        <w:t xml:space="preserve"> Judiciary Complex, and arrested in a humiliating way each of: prominent human rights activist and lawyer </w:t>
      </w:r>
      <w:proofErr w:type="spellStart"/>
      <w:r w:rsidRPr="00D15E0C">
        <w:rPr>
          <w:rFonts w:ascii="Arial" w:hAnsi="Arial" w:cs="Arial"/>
          <w:b/>
          <w:bCs/>
          <w:i/>
          <w:iCs/>
          <w:sz w:val="20"/>
          <w:szCs w:val="20"/>
          <w:lang w:val="en-GB"/>
        </w:rPr>
        <w:t>Abdallah</w:t>
      </w:r>
      <w:proofErr w:type="spellEnd"/>
      <w:r w:rsidRPr="00D15E0C">
        <w:rPr>
          <w:rFonts w:ascii="Arial" w:hAnsi="Arial" w:cs="Arial"/>
          <w:b/>
          <w:bCs/>
          <w:i/>
          <w:iCs/>
          <w:sz w:val="20"/>
          <w:szCs w:val="20"/>
          <w:lang w:val="en-GB"/>
        </w:rPr>
        <w:t xml:space="preserve"> al-</w:t>
      </w:r>
      <w:proofErr w:type="spellStart"/>
      <w:r w:rsidRPr="00D15E0C">
        <w:rPr>
          <w:rFonts w:ascii="Arial" w:hAnsi="Arial" w:cs="Arial"/>
          <w:b/>
          <w:bCs/>
          <w:i/>
          <w:iCs/>
          <w:sz w:val="20"/>
          <w:szCs w:val="20"/>
          <w:lang w:val="en-GB"/>
        </w:rPr>
        <w:t>Khalil</w:t>
      </w:r>
      <w:proofErr w:type="spellEnd"/>
      <w:r w:rsidRPr="008C0AD3">
        <w:rPr>
          <w:rFonts w:ascii="Arial" w:hAnsi="Arial" w:cs="Arial"/>
          <w:sz w:val="20"/>
          <w:szCs w:val="20"/>
          <w:lang w:val="en-GB"/>
        </w:rPr>
        <w:t xml:space="preserve">, </w:t>
      </w:r>
      <w:r w:rsidRPr="00D15E0C">
        <w:rPr>
          <w:rFonts w:ascii="Arial" w:hAnsi="Arial" w:cs="Arial"/>
          <w:b/>
          <w:bCs/>
          <w:i/>
          <w:iCs/>
          <w:sz w:val="20"/>
          <w:szCs w:val="20"/>
          <w:lang w:val="en-GB"/>
        </w:rPr>
        <w:t xml:space="preserve">and Ms. </w:t>
      </w:r>
      <w:proofErr w:type="spellStart"/>
      <w:r w:rsidRPr="00D15E0C">
        <w:rPr>
          <w:rFonts w:ascii="Arial" w:hAnsi="Arial" w:cs="Arial"/>
          <w:b/>
          <w:bCs/>
          <w:i/>
          <w:iCs/>
          <w:sz w:val="20"/>
          <w:szCs w:val="20"/>
          <w:lang w:val="en-GB"/>
        </w:rPr>
        <w:t>Rana</w:t>
      </w:r>
      <w:proofErr w:type="spellEnd"/>
      <w:r w:rsidRPr="00D15E0C">
        <w:rPr>
          <w:rFonts w:ascii="Arial" w:hAnsi="Arial" w:cs="Arial"/>
          <w:b/>
          <w:bCs/>
          <w:i/>
          <w:iCs/>
          <w:sz w:val="20"/>
          <w:szCs w:val="20"/>
          <w:lang w:val="en-GB"/>
        </w:rPr>
        <w:t xml:space="preserve"> Ibrahim al-</w:t>
      </w:r>
      <w:proofErr w:type="spellStart"/>
      <w:r w:rsidRPr="00D15E0C">
        <w:rPr>
          <w:rFonts w:ascii="Arial" w:hAnsi="Arial" w:cs="Arial"/>
          <w:b/>
          <w:bCs/>
          <w:i/>
          <w:iCs/>
          <w:sz w:val="20"/>
          <w:szCs w:val="20"/>
          <w:lang w:val="en-GB"/>
        </w:rPr>
        <w:t>Khalil</w:t>
      </w:r>
      <w:proofErr w:type="spellEnd"/>
      <w:r w:rsidRPr="008C0AD3">
        <w:rPr>
          <w:rFonts w:ascii="Arial" w:hAnsi="Arial" w:cs="Arial"/>
          <w:sz w:val="20"/>
          <w:szCs w:val="20"/>
          <w:lang w:val="en-GB"/>
        </w:rPr>
        <w:t>, lawyer.</w:t>
      </w:r>
    </w:p>
    <w:p w:rsidR="00CD0A3D" w:rsidRPr="008C0AD3" w:rsidRDefault="00CD0A3D" w:rsidP="008C0AD3">
      <w:pPr>
        <w:bidi w:val="0"/>
        <w:spacing w:before="120" w:after="120"/>
        <w:jc w:val="both"/>
        <w:rPr>
          <w:rFonts w:ascii="Arial" w:hAnsi="Arial" w:cs="Arial"/>
          <w:sz w:val="20"/>
          <w:szCs w:val="20"/>
          <w:lang w:val="en-GB"/>
        </w:rPr>
      </w:pPr>
      <w:r w:rsidRPr="008C0AD3">
        <w:rPr>
          <w:rFonts w:ascii="Arial" w:hAnsi="Arial" w:cs="Arial"/>
          <w:sz w:val="20"/>
          <w:szCs w:val="20"/>
          <w:lang w:val="en-GB"/>
        </w:rPr>
        <w:t>More than 30 other lawyers are on a list of individuals currently wanted by the various security agencies in connection to their participation in the sit-in at al-</w:t>
      </w:r>
      <w:proofErr w:type="spellStart"/>
      <w:r w:rsidRPr="008C0AD3">
        <w:rPr>
          <w:rFonts w:ascii="Arial" w:hAnsi="Arial" w:cs="Arial"/>
          <w:sz w:val="20"/>
          <w:szCs w:val="20"/>
          <w:lang w:val="en-GB"/>
        </w:rPr>
        <w:t>Raqqah</w:t>
      </w:r>
      <w:proofErr w:type="spellEnd"/>
      <w:r w:rsidRPr="008C0AD3">
        <w:rPr>
          <w:rFonts w:ascii="Arial" w:hAnsi="Arial" w:cs="Arial"/>
          <w:sz w:val="20"/>
          <w:szCs w:val="20"/>
          <w:lang w:val="en-GB"/>
        </w:rPr>
        <w:t>, and we will make the list available soon.</w:t>
      </w:r>
    </w:p>
    <w:p w:rsidR="00CD0A3D" w:rsidRPr="008C0AD3" w:rsidRDefault="00CD0A3D" w:rsidP="008C0AD3">
      <w:pPr>
        <w:bidi w:val="0"/>
        <w:spacing w:before="120" w:after="120"/>
        <w:jc w:val="both"/>
        <w:rPr>
          <w:rFonts w:ascii="Arial" w:hAnsi="Arial" w:cs="Arial"/>
          <w:sz w:val="20"/>
          <w:szCs w:val="20"/>
          <w:lang w:val="en-GB"/>
        </w:rPr>
      </w:pPr>
      <w:r w:rsidRPr="008C0AD3">
        <w:rPr>
          <w:rFonts w:ascii="Arial" w:hAnsi="Arial" w:cs="Arial"/>
          <w:sz w:val="20"/>
          <w:szCs w:val="20"/>
          <w:lang w:val="en-GB"/>
        </w:rPr>
        <w:t xml:space="preserve">Detention conditions in Syria are known to be inhuman and excessively dire, whether they are police custody centres or those of intelligence agencies. </w:t>
      </w:r>
    </w:p>
    <w:p w:rsidR="00CD0A3D" w:rsidRPr="008C0AD3" w:rsidRDefault="00CD0A3D" w:rsidP="008C0AD3">
      <w:pPr>
        <w:bidi w:val="0"/>
        <w:spacing w:before="120" w:after="120"/>
        <w:jc w:val="both"/>
        <w:rPr>
          <w:rFonts w:ascii="Arial" w:hAnsi="Arial" w:cs="Arial"/>
          <w:sz w:val="20"/>
          <w:szCs w:val="20"/>
          <w:lang w:val="en-GB"/>
        </w:rPr>
      </w:pPr>
      <w:r w:rsidRPr="008C0AD3">
        <w:rPr>
          <w:rFonts w:ascii="Arial" w:hAnsi="Arial" w:cs="Arial"/>
          <w:sz w:val="20"/>
          <w:szCs w:val="20"/>
          <w:lang w:val="en-GB"/>
        </w:rPr>
        <w:t>Custody centres in Syria commonly lack sanitary facilities or toilets, ventilation or lighting, and they provide no means of communication, or access to any legal or humanitarian aid. Security forces have placed lawyers in custody for up to six days before interrogation, with no justification, simply to extend their suffering.</w:t>
      </w:r>
    </w:p>
    <w:p w:rsidR="00CD0A3D" w:rsidRPr="008C0AD3" w:rsidRDefault="00CD0A3D" w:rsidP="008C0AD3">
      <w:pPr>
        <w:bidi w:val="0"/>
        <w:spacing w:before="120" w:after="120"/>
        <w:jc w:val="both"/>
        <w:rPr>
          <w:rFonts w:ascii="Arial" w:hAnsi="Arial" w:cs="Arial"/>
          <w:sz w:val="20"/>
          <w:szCs w:val="20"/>
          <w:lang w:val="en-GB"/>
        </w:rPr>
      </w:pPr>
      <w:r w:rsidRPr="008C0AD3">
        <w:rPr>
          <w:rFonts w:ascii="Arial" w:hAnsi="Arial" w:cs="Arial"/>
          <w:sz w:val="20"/>
          <w:szCs w:val="20"/>
          <w:lang w:val="en-GB"/>
        </w:rPr>
        <w:t>Detained lawyers have been placed together with criminal detainees in cells that measure 2 m by 3 m, with a single window or vent no larger than 30 cm by 30 cm. The cells hold around 15 detainees; in temperatures that may reach 50 degrees Celsius, poor ventilation and overcrowding that lead the inmates to take turns at sleeping or eating, while the rest of their colleagues fan the air with pieces of clothing for ventilation.</w:t>
      </w:r>
    </w:p>
    <w:p w:rsidR="00CD0A3D" w:rsidRPr="008C0AD3" w:rsidRDefault="00CD0A3D" w:rsidP="008C0AD3">
      <w:pPr>
        <w:bidi w:val="0"/>
        <w:spacing w:before="120" w:after="120"/>
        <w:jc w:val="both"/>
        <w:rPr>
          <w:rFonts w:ascii="Arial" w:hAnsi="Arial" w:cs="Arial"/>
          <w:sz w:val="20"/>
          <w:szCs w:val="20"/>
          <w:lang w:val="en-GB"/>
        </w:rPr>
      </w:pPr>
      <w:r w:rsidRPr="008C0AD3">
        <w:rPr>
          <w:rFonts w:ascii="Arial" w:hAnsi="Arial" w:cs="Arial"/>
          <w:sz w:val="20"/>
          <w:szCs w:val="20"/>
          <w:lang w:val="en-GB"/>
        </w:rPr>
        <w:t xml:space="preserve">The unbearable detention conditions led the lawyers to announce a one-day protest hunger strike. The lawyers were otherwise not tortured, ill treated or humiliated while in detention, but some of them were arrested in a humiliating way. </w:t>
      </w:r>
    </w:p>
    <w:p w:rsidR="00CD0A3D" w:rsidRPr="008C0AD3" w:rsidRDefault="00CD0A3D" w:rsidP="008C0AD3">
      <w:pPr>
        <w:bidi w:val="0"/>
        <w:spacing w:before="120" w:after="120"/>
        <w:jc w:val="both"/>
        <w:rPr>
          <w:rFonts w:ascii="Arial" w:hAnsi="Arial" w:cs="Arial"/>
          <w:sz w:val="20"/>
          <w:szCs w:val="20"/>
          <w:lang w:val="en-GB"/>
        </w:rPr>
      </w:pPr>
      <w:r w:rsidRPr="008C0AD3">
        <w:rPr>
          <w:rFonts w:ascii="Arial" w:hAnsi="Arial" w:cs="Arial"/>
          <w:sz w:val="20"/>
          <w:szCs w:val="20"/>
          <w:lang w:val="en-GB"/>
        </w:rPr>
        <w:t>Lawyers from the al-</w:t>
      </w:r>
      <w:proofErr w:type="spellStart"/>
      <w:r w:rsidRPr="008C0AD3">
        <w:rPr>
          <w:rFonts w:ascii="Arial" w:hAnsi="Arial" w:cs="Arial"/>
          <w:sz w:val="20"/>
          <w:szCs w:val="20"/>
          <w:lang w:val="en-GB"/>
        </w:rPr>
        <w:t>Suwayda</w:t>
      </w:r>
      <w:proofErr w:type="spellEnd"/>
      <w:r w:rsidRPr="008C0AD3">
        <w:rPr>
          <w:rFonts w:ascii="Arial" w:hAnsi="Arial" w:cs="Arial"/>
          <w:sz w:val="20"/>
          <w:szCs w:val="20"/>
          <w:lang w:val="en-GB"/>
        </w:rPr>
        <w:t xml:space="preserve"> Province Bar Association responded to the same social network calls, but security forces barricaded the road leading to their headquarter, which was surrounded by riot police and </w:t>
      </w:r>
      <w:proofErr w:type="spellStart"/>
      <w:r w:rsidRPr="008C0AD3">
        <w:rPr>
          <w:rFonts w:ascii="Arial" w:hAnsi="Arial" w:cs="Arial"/>
          <w:i/>
          <w:sz w:val="20"/>
          <w:szCs w:val="20"/>
          <w:lang w:val="en-GB"/>
        </w:rPr>
        <w:t>shabbiha</w:t>
      </w:r>
      <w:proofErr w:type="spellEnd"/>
      <w:r w:rsidRPr="008C0AD3">
        <w:rPr>
          <w:rFonts w:ascii="Arial" w:hAnsi="Arial" w:cs="Arial"/>
          <w:sz w:val="20"/>
          <w:szCs w:val="20"/>
          <w:lang w:val="en-GB"/>
        </w:rPr>
        <w:t xml:space="preserve"> while a prison van blocked its entrance. The lawyers headed instead for the Bar Association hall within the Palace of Justice but they were quickly surrounded and pressured to abandon the sit-in and leave the location.</w:t>
      </w:r>
    </w:p>
    <w:p w:rsidR="00CD0A3D" w:rsidRPr="008C0AD3" w:rsidRDefault="00CD0A3D" w:rsidP="008C0AD3">
      <w:pPr>
        <w:bidi w:val="0"/>
        <w:spacing w:before="120" w:after="120"/>
        <w:jc w:val="both"/>
        <w:rPr>
          <w:rFonts w:ascii="Arial" w:hAnsi="Arial" w:cs="Arial"/>
          <w:sz w:val="20"/>
          <w:szCs w:val="20"/>
          <w:lang w:val="en-GB"/>
        </w:rPr>
      </w:pPr>
      <w:r w:rsidRPr="008C0AD3">
        <w:rPr>
          <w:rFonts w:ascii="Arial" w:hAnsi="Arial" w:cs="Arial"/>
          <w:sz w:val="20"/>
          <w:szCs w:val="20"/>
          <w:lang w:val="en-GB"/>
        </w:rPr>
        <w:t>In response to the same calls, a group of lawyers in al-</w:t>
      </w:r>
      <w:proofErr w:type="spellStart"/>
      <w:r w:rsidRPr="008C0AD3">
        <w:rPr>
          <w:rFonts w:ascii="Arial" w:hAnsi="Arial" w:cs="Arial"/>
          <w:sz w:val="20"/>
          <w:szCs w:val="20"/>
          <w:lang w:val="en-GB"/>
        </w:rPr>
        <w:t>Hasakah</w:t>
      </w:r>
      <w:proofErr w:type="spellEnd"/>
      <w:r w:rsidRPr="008C0AD3">
        <w:rPr>
          <w:rFonts w:ascii="Arial" w:hAnsi="Arial" w:cs="Arial"/>
          <w:sz w:val="20"/>
          <w:szCs w:val="20"/>
          <w:lang w:val="en-GB"/>
        </w:rPr>
        <w:t xml:space="preserve"> province gathered at their Bar Association branch for a protest demonstration against events in Syria. The head of the al-</w:t>
      </w:r>
      <w:proofErr w:type="spellStart"/>
      <w:r w:rsidRPr="008C0AD3">
        <w:rPr>
          <w:rFonts w:ascii="Arial" w:hAnsi="Arial" w:cs="Arial"/>
          <w:sz w:val="20"/>
          <w:szCs w:val="20"/>
          <w:lang w:val="en-GB"/>
        </w:rPr>
        <w:t>Hasakah</w:t>
      </w:r>
      <w:proofErr w:type="spellEnd"/>
      <w:r w:rsidRPr="008C0AD3">
        <w:rPr>
          <w:rFonts w:ascii="Arial" w:hAnsi="Arial" w:cs="Arial"/>
          <w:sz w:val="20"/>
          <w:szCs w:val="20"/>
          <w:lang w:val="en-GB"/>
        </w:rPr>
        <w:t xml:space="preserve"> branch arrived and assaulted our colleague </w:t>
      </w:r>
      <w:r w:rsidRPr="00D15E0C">
        <w:rPr>
          <w:rFonts w:ascii="Arial" w:hAnsi="Arial" w:cs="Arial"/>
          <w:b/>
          <w:bCs/>
          <w:i/>
          <w:iCs/>
          <w:sz w:val="20"/>
          <w:szCs w:val="20"/>
          <w:lang w:val="en-GB"/>
        </w:rPr>
        <w:t xml:space="preserve">Mustafa </w:t>
      </w:r>
      <w:proofErr w:type="spellStart"/>
      <w:r w:rsidRPr="00D15E0C">
        <w:rPr>
          <w:rFonts w:ascii="Arial" w:hAnsi="Arial" w:cs="Arial"/>
          <w:b/>
          <w:bCs/>
          <w:i/>
          <w:iCs/>
          <w:sz w:val="20"/>
          <w:szCs w:val="20"/>
          <w:lang w:val="en-GB"/>
        </w:rPr>
        <w:t>Osso</w:t>
      </w:r>
      <w:proofErr w:type="spellEnd"/>
      <w:r w:rsidRPr="008C0AD3">
        <w:rPr>
          <w:rFonts w:ascii="Arial" w:hAnsi="Arial" w:cs="Arial"/>
          <w:sz w:val="20"/>
          <w:szCs w:val="20"/>
          <w:lang w:val="en-GB"/>
        </w:rPr>
        <w:t xml:space="preserve">, head of the Kurdish Organization for the Defence of Human Rights and Public Freedoms in Syria (DAD), dragging him by his coat, with the </w:t>
      </w:r>
      <w:r w:rsidRPr="008C0AD3">
        <w:rPr>
          <w:rFonts w:ascii="Arial" w:hAnsi="Arial" w:cs="Arial"/>
          <w:sz w:val="20"/>
          <w:szCs w:val="20"/>
          <w:lang w:val="en-GB"/>
        </w:rPr>
        <w:lastRenderedPageBreak/>
        <w:t>assistance of pro-government accomplices, to the outside of the building. A tense standoff followed between the protesting lawyers and the pro-government lawyers, chanting slogans for freedom, while the government loyalists praising the regime.</w:t>
      </w:r>
    </w:p>
    <w:p w:rsidR="00DB37F2" w:rsidRPr="008C0AD3" w:rsidRDefault="00CD0A3D" w:rsidP="008C0AD3">
      <w:pPr>
        <w:bidi w:val="0"/>
        <w:spacing w:before="120" w:after="120"/>
        <w:jc w:val="both"/>
        <w:rPr>
          <w:rFonts w:ascii="Arial" w:hAnsi="Arial" w:cs="Arial"/>
          <w:sz w:val="20"/>
          <w:szCs w:val="20"/>
          <w:lang w:val="en-GB"/>
        </w:rPr>
      </w:pPr>
      <w:r w:rsidRPr="008C0AD3">
        <w:rPr>
          <w:rFonts w:ascii="Arial" w:hAnsi="Arial" w:cs="Arial"/>
          <w:sz w:val="20"/>
          <w:szCs w:val="20"/>
          <w:lang w:val="en-GB"/>
        </w:rPr>
        <w:t xml:space="preserve">Aleppo recently witnessed a sit-in by lawyers outside the office of the First Attorney General, Judge </w:t>
      </w:r>
      <w:r w:rsidRPr="00D15E0C">
        <w:rPr>
          <w:rFonts w:ascii="Arial" w:hAnsi="Arial" w:cs="Arial"/>
          <w:b/>
          <w:bCs/>
          <w:i/>
          <w:iCs/>
          <w:sz w:val="20"/>
          <w:szCs w:val="20"/>
          <w:lang w:val="en-GB"/>
        </w:rPr>
        <w:t xml:space="preserve">Ibrahim </w:t>
      </w:r>
      <w:proofErr w:type="spellStart"/>
      <w:r w:rsidRPr="00D15E0C">
        <w:rPr>
          <w:rFonts w:ascii="Arial" w:hAnsi="Arial" w:cs="Arial"/>
          <w:b/>
          <w:bCs/>
          <w:i/>
          <w:iCs/>
          <w:sz w:val="20"/>
          <w:szCs w:val="20"/>
          <w:lang w:val="en-GB"/>
        </w:rPr>
        <w:t>Hilal</w:t>
      </w:r>
      <w:proofErr w:type="spellEnd"/>
      <w:r w:rsidRPr="008C0AD3">
        <w:rPr>
          <w:rFonts w:ascii="Arial" w:hAnsi="Arial" w:cs="Arial"/>
          <w:sz w:val="20"/>
          <w:szCs w:val="20"/>
          <w:lang w:val="en-GB"/>
        </w:rPr>
        <w:t>, at the Palace of Justice, in protest at the detention of four lawyers and at the spread of arbitrary detentions in general, and the serious human rights violations that are occurring in Syria.</w:t>
      </w:r>
      <w:r w:rsidR="008C0AD3">
        <w:rPr>
          <w:rFonts w:ascii="Arial" w:hAnsi="Arial" w:cs="Arial"/>
          <w:sz w:val="20"/>
          <w:szCs w:val="20"/>
          <w:lang w:val="en-GB"/>
        </w:rPr>
        <w:t xml:space="preserve"> </w:t>
      </w:r>
      <w:r w:rsidRPr="008C0AD3">
        <w:rPr>
          <w:rFonts w:ascii="Arial" w:hAnsi="Arial" w:cs="Arial"/>
          <w:sz w:val="20"/>
          <w:szCs w:val="20"/>
          <w:lang w:val="en-GB"/>
        </w:rPr>
        <w:t>The four detained lawyers are:</w:t>
      </w:r>
    </w:p>
    <w:p w:rsidR="008C0AD3" w:rsidRPr="008C0AD3" w:rsidRDefault="00CD0A3D" w:rsidP="008C0AD3">
      <w:pPr>
        <w:pStyle w:val="a3"/>
        <w:numPr>
          <w:ilvl w:val="0"/>
          <w:numId w:val="38"/>
        </w:numPr>
        <w:bidi w:val="0"/>
        <w:spacing w:before="120" w:after="120" w:line="240" w:lineRule="auto"/>
        <w:ind w:left="1418"/>
        <w:rPr>
          <w:rFonts w:ascii="Arial" w:hAnsi="Arial" w:cs="Arial"/>
          <w:b/>
          <w:sz w:val="20"/>
          <w:szCs w:val="20"/>
          <w:lang w:val="en-GB"/>
        </w:rPr>
      </w:pPr>
      <w:r w:rsidRPr="004273F1">
        <w:rPr>
          <w:rFonts w:ascii="Arial" w:hAnsi="Arial" w:cs="Arial"/>
          <w:b/>
          <w:i/>
          <w:iCs/>
          <w:sz w:val="20"/>
          <w:szCs w:val="20"/>
          <w:lang w:val="en-GB"/>
        </w:rPr>
        <w:t xml:space="preserve">Mustafa </w:t>
      </w:r>
      <w:proofErr w:type="spellStart"/>
      <w:r w:rsidRPr="004273F1">
        <w:rPr>
          <w:rFonts w:ascii="Arial" w:hAnsi="Arial" w:cs="Arial"/>
          <w:b/>
          <w:i/>
          <w:iCs/>
          <w:sz w:val="20"/>
          <w:szCs w:val="20"/>
          <w:lang w:val="en-GB"/>
        </w:rPr>
        <w:t>Soliman</w:t>
      </w:r>
      <w:proofErr w:type="spellEnd"/>
      <w:r w:rsidRPr="00B94932">
        <w:rPr>
          <w:rFonts w:ascii="Arial" w:hAnsi="Arial" w:cs="Arial"/>
          <w:b/>
          <w:sz w:val="20"/>
          <w:szCs w:val="20"/>
          <w:lang w:val="en-GB"/>
        </w:rPr>
        <w:t xml:space="preserve"> </w:t>
      </w:r>
      <w:r w:rsidRPr="00DB37F2">
        <w:rPr>
          <w:rFonts w:ascii="Arial" w:hAnsi="Arial" w:cs="Arial"/>
          <w:sz w:val="20"/>
          <w:szCs w:val="20"/>
          <w:lang w:val="en-GB"/>
        </w:rPr>
        <w:t xml:space="preserve">and his wife, from </w:t>
      </w:r>
      <w:proofErr w:type="spellStart"/>
      <w:r w:rsidRPr="00DB37F2">
        <w:rPr>
          <w:rFonts w:ascii="Arial" w:hAnsi="Arial" w:cs="Arial"/>
          <w:sz w:val="20"/>
          <w:szCs w:val="20"/>
          <w:lang w:val="en-GB"/>
        </w:rPr>
        <w:t>Ashrafiya</w:t>
      </w:r>
      <w:proofErr w:type="spellEnd"/>
      <w:r w:rsidRPr="00DB37F2">
        <w:rPr>
          <w:rFonts w:ascii="Arial" w:hAnsi="Arial" w:cs="Arial"/>
          <w:sz w:val="20"/>
          <w:szCs w:val="20"/>
          <w:lang w:val="en-GB"/>
        </w:rPr>
        <w:t xml:space="preserve"> district of Aleppo</w:t>
      </w:r>
    </w:p>
    <w:p w:rsidR="008C0AD3" w:rsidRPr="008C0AD3" w:rsidRDefault="00CD0A3D" w:rsidP="008C0AD3">
      <w:pPr>
        <w:pStyle w:val="a3"/>
        <w:numPr>
          <w:ilvl w:val="0"/>
          <w:numId w:val="38"/>
        </w:numPr>
        <w:bidi w:val="0"/>
        <w:spacing w:before="120" w:after="120" w:line="240" w:lineRule="auto"/>
        <w:ind w:left="1418"/>
        <w:rPr>
          <w:rFonts w:ascii="Arial" w:hAnsi="Arial" w:cs="Arial"/>
          <w:b/>
          <w:sz w:val="20"/>
          <w:szCs w:val="20"/>
          <w:lang w:val="en-GB"/>
        </w:rPr>
      </w:pPr>
      <w:r w:rsidRPr="004273F1">
        <w:rPr>
          <w:rFonts w:ascii="Arial" w:hAnsi="Arial" w:cs="Arial"/>
          <w:b/>
          <w:i/>
          <w:iCs/>
          <w:sz w:val="20"/>
          <w:szCs w:val="20"/>
          <w:lang w:val="en-GB"/>
        </w:rPr>
        <w:t>Salam Othman</w:t>
      </w:r>
      <w:r w:rsidRPr="008C0AD3">
        <w:rPr>
          <w:rFonts w:ascii="Arial" w:hAnsi="Arial" w:cs="Arial"/>
          <w:sz w:val="20"/>
          <w:szCs w:val="20"/>
          <w:lang w:val="en-GB"/>
        </w:rPr>
        <w:t>, from al-Bab district of Aleppo</w:t>
      </w:r>
    </w:p>
    <w:p w:rsidR="008C0AD3" w:rsidRPr="008C0AD3" w:rsidRDefault="00CD0A3D" w:rsidP="008C0AD3">
      <w:pPr>
        <w:pStyle w:val="a3"/>
        <w:numPr>
          <w:ilvl w:val="0"/>
          <w:numId w:val="38"/>
        </w:numPr>
        <w:bidi w:val="0"/>
        <w:spacing w:before="120" w:after="120" w:line="240" w:lineRule="auto"/>
        <w:ind w:left="1418"/>
        <w:rPr>
          <w:rFonts w:ascii="Arial" w:hAnsi="Arial" w:cs="Arial"/>
          <w:b/>
          <w:sz w:val="20"/>
          <w:szCs w:val="20"/>
          <w:lang w:val="en-GB"/>
        </w:rPr>
      </w:pPr>
      <w:proofErr w:type="spellStart"/>
      <w:r w:rsidRPr="004273F1">
        <w:rPr>
          <w:rFonts w:ascii="Arial" w:hAnsi="Arial" w:cs="Arial"/>
          <w:b/>
          <w:i/>
          <w:iCs/>
          <w:sz w:val="20"/>
          <w:szCs w:val="20"/>
          <w:lang w:val="en-GB"/>
        </w:rPr>
        <w:t>Ma’moun</w:t>
      </w:r>
      <w:proofErr w:type="spellEnd"/>
      <w:r w:rsidRPr="004273F1">
        <w:rPr>
          <w:rFonts w:ascii="Arial" w:hAnsi="Arial" w:cs="Arial"/>
          <w:b/>
          <w:i/>
          <w:iCs/>
          <w:sz w:val="20"/>
          <w:szCs w:val="20"/>
          <w:lang w:val="en-GB"/>
        </w:rPr>
        <w:t xml:space="preserve"> </w:t>
      </w:r>
      <w:proofErr w:type="spellStart"/>
      <w:r w:rsidRPr="004273F1">
        <w:rPr>
          <w:rFonts w:ascii="Arial" w:hAnsi="Arial" w:cs="Arial"/>
          <w:b/>
          <w:i/>
          <w:iCs/>
          <w:sz w:val="20"/>
          <w:szCs w:val="20"/>
          <w:lang w:val="en-GB"/>
        </w:rPr>
        <w:t>Mido</w:t>
      </w:r>
      <w:proofErr w:type="spellEnd"/>
      <w:r w:rsidRPr="008C0AD3">
        <w:rPr>
          <w:rFonts w:ascii="Arial" w:hAnsi="Arial" w:cs="Arial"/>
          <w:sz w:val="20"/>
          <w:szCs w:val="20"/>
          <w:lang w:val="en-GB"/>
        </w:rPr>
        <w:t xml:space="preserve">, from the </w:t>
      </w:r>
      <w:proofErr w:type="spellStart"/>
      <w:r w:rsidRPr="008C0AD3">
        <w:rPr>
          <w:rFonts w:ascii="Arial" w:hAnsi="Arial" w:cs="Arial"/>
          <w:sz w:val="20"/>
          <w:szCs w:val="20"/>
          <w:lang w:val="en-GB"/>
        </w:rPr>
        <w:t>Seif</w:t>
      </w:r>
      <w:proofErr w:type="spellEnd"/>
      <w:r w:rsidRPr="008C0AD3">
        <w:rPr>
          <w:rFonts w:ascii="Arial" w:hAnsi="Arial" w:cs="Arial"/>
          <w:sz w:val="20"/>
          <w:szCs w:val="20"/>
          <w:lang w:val="en-GB"/>
        </w:rPr>
        <w:t xml:space="preserve"> al-</w:t>
      </w:r>
      <w:proofErr w:type="spellStart"/>
      <w:r w:rsidRPr="008C0AD3">
        <w:rPr>
          <w:rFonts w:ascii="Arial" w:hAnsi="Arial" w:cs="Arial"/>
          <w:sz w:val="20"/>
          <w:szCs w:val="20"/>
          <w:lang w:val="en-GB"/>
        </w:rPr>
        <w:t>Dawla</w:t>
      </w:r>
      <w:proofErr w:type="spellEnd"/>
      <w:r w:rsidRPr="008C0AD3">
        <w:rPr>
          <w:rFonts w:ascii="Arial" w:hAnsi="Arial" w:cs="Arial"/>
          <w:sz w:val="20"/>
          <w:szCs w:val="20"/>
          <w:lang w:val="en-GB"/>
        </w:rPr>
        <w:t xml:space="preserve"> district of Aleppo</w:t>
      </w:r>
    </w:p>
    <w:p w:rsidR="00CD0A3D" w:rsidRPr="008C0AD3" w:rsidRDefault="00CD0A3D" w:rsidP="008C0AD3">
      <w:pPr>
        <w:pStyle w:val="a3"/>
        <w:numPr>
          <w:ilvl w:val="0"/>
          <w:numId w:val="38"/>
        </w:numPr>
        <w:bidi w:val="0"/>
        <w:spacing w:before="120" w:after="120" w:line="240" w:lineRule="auto"/>
        <w:ind w:left="1418"/>
        <w:rPr>
          <w:rFonts w:ascii="Arial" w:hAnsi="Arial" w:cs="Arial"/>
          <w:b/>
          <w:sz w:val="20"/>
          <w:szCs w:val="20"/>
          <w:lang w:val="en-GB"/>
        </w:rPr>
      </w:pPr>
      <w:proofErr w:type="spellStart"/>
      <w:r w:rsidRPr="004273F1">
        <w:rPr>
          <w:rFonts w:ascii="Arial" w:hAnsi="Arial" w:cs="Arial"/>
          <w:b/>
          <w:i/>
          <w:iCs/>
          <w:sz w:val="20"/>
          <w:szCs w:val="20"/>
          <w:lang w:val="en-GB"/>
        </w:rPr>
        <w:t>Mahmoud</w:t>
      </w:r>
      <w:proofErr w:type="spellEnd"/>
      <w:r w:rsidRPr="004273F1">
        <w:rPr>
          <w:rFonts w:ascii="Arial" w:hAnsi="Arial" w:cs="Arial"/>
          <w:b/>
          <w:i/>
          <w:iCs/>
          <w:sz w:val="20"/>
          <w:szCs w:val="20"/>
          <w:lang w:val="en-GB"/>
        </w:rPr>
        <w:t xml:space="preserve"> </w:t>
      </w:r>
      <w:proofErr w:type="spellStart"/>
      <w:r w:rsidRPr="004273F1">
        <w:rPr>
          <w:rFonts w:ascii="Arial" w:hAnsi="Arial" w:cs="Arial"/>
          <w:b/>
          <w:i/>
          <w:iCs/>
          <w:sz w:val="20"/>
          <w:szCs w:val="20"/>
          <w:lang w:val="en-GB"/>
        </w:rPr>
        <w:t>Youssef</w:t>
      </w:r>
      <w:proofErr w:type="spellEnd"/>
      <w:r w:rsidRPr="004273F1">
        <w:rPr>
          <w:rFonts w:ascii="Arial" w:hAnsi="Arial" w:cs="Arial"/>
          <w:b/>
          <w:i/>
          <w:iCs/>
          <w:sz w:val="20"/>
          <w:szCs w:val="20"/>
          <w:lang w:val="en-GB"/>
        </w:rPr>
        <w:t xml:space="preserve"> </w:t>
      </w:r>
      <w:proofErr w:type="spellStart"/>
      <w:r w:rsidRPr="004273F1">
        <w:rPr>
          <w:rFonts w:ascii="Arial" w:hAnsi="Arial" w:cs="Arial"/>
          <w:b/>
          <w:i/>
          <w:iCs/>
          <w:sz w:val="20"/>
          <w:szCs w:val="20"/>
          <w:lang w:val="en-GB"/>
        </w:rPr>
        <w:t>Darwish</w:t>
      </w:r>
      <w:proofErr w:type="spellEnd"/>
      <w:r w:rsidRPr="008C0AD3">
        <w:rPr>
          <w:rFonts w:ascii="Arial" w:hAnsi="Arial" w:cs="Arial"/>
          <w:sz w:val="20"/>
          <w:szCs w:val="20"/>
          <w:lang w:val="en-GB"/>
        </w:rPr>
        <w:t xml:space="preserve">, from </w:t>
      </w:r>
      <w:proofErr w:type="spellStart"/>
      <w:r w:rsidRPr="008C0AD3">
        <w:rPr>
          <w:rFonts w:ascii="Arial" w:hAnsi="Arial" w:cs="Arial"/>
          <w:sz w:val="20"/>
          <w:szCs w:val="20"/>
          <w:lang w:val="en-GB"/>
        </w:rPr>
        <w:t>Bab</w:t>
      </w:r>
      <w:proofErr w:type="spellEnd"/>
      <w:r w:rsidRPr="008C0AD3">
        <w:rPr>
          <w:rFonts w:ascii="Arial" w:hAnsi="Arial" w:cs="Arial"/>
          <w:sz w:val="20"/>
          <w:szCs w:val="20"/>
          <w:lang w:val="en-GB"/>
        </w:rPr>
        <w:t xml:space="preserve"> </w:t>
      </w:r>
      <w:proofErr w:type="spellStart"/>
      <w:r w:rsidRPr="008C0AD3">
        <w:rPr>
          <w:rFonts w:ascii="Arial" w:hAnsi="Arial" w:cs="Arial"/>
          <w:sz w:val="20"/>
          <w:szCs w:val="20"/>
          <w:lang w:val="en-GB"/>
        </w:rPr>
        <w:t>Halab</w:t>
      </w:r>
      <w:proofErr w:type="spellEnd"/>
      <w:r w:rsidRPr="008C0AD3">
        <w:rPr>
          <w:rFonts w:ascii="Arial" w:hAnsi="Arial" w:cs="Arial"/>
          <w:sz w:val="20"/>
          <w:szCs w:val="20"/>
          <w:lang w:val="en-GB"/>
        </w:rPr>
        <w:t xml:space="preserve"> district</w:t>
      </w:r>
    </w:p>
    <w:p w:rsidR="00DB37F2" w:rsidRPr="00B94932" w:rsidRDefault="00DB37F2" w:rsidP="00DB37F2">
      <w:pPr>
        <w:pStyle w:val="a3"/>
        <w:bidi w:val="0"/>
        <w:spacing w:before="120" w:after="120" w:line="240" w:lineRule="auto"/>
        <w:ind w:left="1080"/>
        <w:rPr>
          <w:rFonts w:ascii="Arial" w:hAnsi="Arial" w:cs="Arial"/>
          <w:b/>
          <w:sz w:val="20"/>
          <w:szCs w:val="20"/>
          <w:lang w:val="en-GB"/>
        </w:rPr>
      </w:pPr>
    </w:p>
    <w:p w:rsidR="00CD0A3D" w:rsidRPr="008C0AD3" w:rsidRDefault="00CD0A3D" w:rsidP="004273F1">
      <w:pPr>
        <w:bidi w:val="0"/>
        <w:spacing w:before="120" w:after="120"/>
        <w:jc w:val="both"/>
        <w:rPr>
          <w:rFonts w:ascii="Arial" w:hAnsi="Arial" w:cs="Arial"/>
          <w:sz w:val="20"/>
          <w:szCs w:val="20"/>
          <w:lang w:val="en-GB"/>
        </w:rPr>
      </w:pPr>
      <w:r w:rsidRPr="008C0AD3">
        <w:rPr>
          <w:rFonts w:ascii="Arial" w:hAnsi="Arial" w:cs="Arial"/>
          <w:sz w:val="20"/>
          <w:szCs w:val="20"/>
          <w:lang w:val="en-GB"/>
        </w:rPr>
        <w:t xml:space="preserve">Meanwhile, a large number of lawyers have been arrested since the eruption of protests in Syria, with their numbers estimated at more than 80. The Bar Association has not taken any steps to ensure their rights or to defend them, and has on the contrary taken disciplinary action against them. </w:t>
      </w:r>
    </w:p>
    <w:p w:rsidR="00CD0A3D" w:rsidRDefault="00CD0A3D" w:rsidP="00324334">
      <w:pPr>
        <w:pStyle w:val="a3"/>
        <w:bidi w:val="0"/>
        <w:spacing w:before="120" w:after="120" w:line="240" w:lineRule="auto"/>
        <w:ind w:left="0"/>
        <w:rPr>
          <w:rFonts w:ascii="Arial" w:hAnsi="Arial" w:cs="Arial"/>
          <w:sz w:val="20"/>
          <w:szCs w:val="20"/>
          <w:lang w:val="en-GB"/>
        </w:rPr>
      </w:pPr>
      <w:r w:rsidRPr="00B94932">
        <w:rPr>
          <w:rFonts w:ascii="Arial" w:hAnsi="Arial" w:cs="Arial"/>
          <w:sz w:val="20"/>
          <w:szCs w:val="20"/>
          <w:lang w:val="en-GB"/>
        </w:rPr>
        <w:t>Among those lawyers detained in the last six months in connection to peaceful protests are:</w:t>
      </w:r>
    </w:p>
    <w:p w:rsidR="00324334" w:rsidRPr="00B94932" w:rsidRDefault="00324334" w:rsidP="00324334">
      <w:pPr>
        <w:pStyle w:val="a3"/>
        <w:bidi w:val="0"/>
        <w:spacing w:before="120" w:after="120" w:line="240" w:lineRule="auto"/>
        <w:ind w:left="0"/>
        <w:rPr>
          <w:rFonts w:ascii="Arial" w:hAnsi="Arial" w:cs="Arial"/>
          <w:b/>
          <w:sz w:val="20"/>
          <w:szCs w:val="20"/>
          <w:lang w:val="en-GB"/>
        </w:rPr>
      </w:pPr>
    </w:p>
    <w:p w:rsidR="008C0AD3" w:rsidRDefault="00CD0A3D" w:rsidP="008C0AD3">
      <w:pPr>
        <w:pStyle w:val="a3"/>
        <w:numPr>
          <w:ilvl w:val="0"/>
          <w:numId w:val="39"/>
        </w:numPr>
        <w:bidi w:val="0"/>
        <w:spacing w:before="120" w:after="120" w:line="240" w:lineRule="auto"/>
        <w:jc w:val="both"/>
        <w:rPr>
          <w:rFonts w:ascii="Arial" w:hAnsi="Arial" w:cs="Arial"/>
          <w:b/>
          <w:sz w:val="20"/>
          <w:szCs w:val="20"/>
          <w:lang w:val="en-GB"/>
        </w:rPr>
      </w:pPr>
      <w:r w:rsidRPr="002B12AD">
        <w:rPr>
          <w:rFonts w:ascii="Arial" w:hAnsi="Arial" w:cs="Arial"/>
          <w:sz w:val="20"/>
          <w:szCs w:val="20"/>
          <w:lang w:val="en-GB"/>
        </w:rPr>
        <w:t>From</w:t>
      </w:r>
      <w:r w:rsidRPr="00B94932">
        <w:rPr>
          <w:rFonts w:ascii="Arial" w:hAnsi="Arial" w:cs="Arial"/>
          <w:b/>
          <w:sz w:val="20"/>
          <w:szCs w:val="20"/>
          <w:lang w:val="en-GB"/>
        </w:rPr>
        <w:t xml:space="preserve"> </w:t>
      </w:r>
      <w:r w:rsidRPr="002B12AD">
        <w:rPr>
          <w:rFonts w:ascii="Arial" w:hAnsi="Arial" w:cs="Arial"/>
          <w:sz w:val="20"/>
          <w:szCs w:val="20"/>
          <w:lang w:val="en-GB"/>
        </w:rPr>
        <w:t>Damascus Bar Association</w:t>
      </w:r>
      <w:r w:rsidRPr="00B94932">
        <w:rPr>
          <w:rFonts w:ascii="Arial" w:hAnsi="Arial" w:cs="Arial"/>
          <w:b/>
          <w:sz w:val="20"/>
          <w:szCs w:val="20"/>
          <w:lang w:val="en-GB"/>
        </w:rPr>
        <w:t xml:space="preserve"> </w:t>
      </w:r>
      <w:r w:rsidRPr="002B12AD">
        <w:rPr>
          <w:rFonts w:ascii="Arial" w:hAnsi="Arial" w:cs="Arial"/>
          <w:sz w:val="20"/>
          <w:szCs w:val="20"/>
          <w:lang w:val="en-GB"/>
        </w:rPr>
        <w:t>branch</w:t>
      </w:r>
      <w:r w:rsidRPr="00B94932">
        <w:rPr>
          <w:rFonts w:ascii="Arial" w:hAnsi="Arial" w:cs="Arial"/>
          <w:b/>
          <w:sz w:val="20"/>
          <w:szCs w:val="20"/>
          <w:lang w:val="en-GB"/>
        </w:rPr>
        <w:t xml:space="preserve">: </w:t>
      </w:r>
      <w:r w:rsidRPr="004273F1">
        <w:rPr>
          <w:rFonts w:ascii="Arial" w:hAnsi="Arial" w:cs="Arial"/>
          <w:b/>
          <w:i/>
          <w:iCs/>
          <w:sz w:val="20"/>
          <w:szCs w:val="20"/>
          <w:lang w:val="en-GB"/>
        </w:rPr>
        <w:t xml:space="preserve">Ms. </w:t>
      </w:r>
      <w:proofErr w:type="spellStart"/>
      <w:r w:rsidRPr="004273F1">
        <w:rPr>
          <w:rFonts w:ascii="Arial" w:hAnsi="Arial" w:cs="Arial"/>
          <w:b/>
          <w:i/>
          <w:iCs/>
          <w:sz w:val="20"/>
          <w:szCs w:val="20"/>
          <w:lang w:val="en-GB"/>
        </w:rPr>
        <w:t>Ilham</w:t>
      </w:r>
      <w:proofErr w:type="spellEnd"/>
      <w:r w:rsidRPr="004273F1">
        <w:rPr>
          <w:rFonts w:ascii="Arial" w:hAnsi="Arial" w:cs="Arial"/>
          <w:b/>
          <w:i/>
          <w:iCs/>
          <w:sz w:val="20"/>
          <w:szCs w:val="20"/>
          <w:lang w:val="en-GB"/>
        </w:rPr>
        <w:t xml:space="preserve"> </w:t>
      </w:r>
      <w:proofErr w:type="spellStart"/>
      <w:r w:rsidRPr="004273F1">
        <w:rPr>
          <w:rFonts w:ascii="Arial" w:hAnsi="Arial" w:cs="Arial"/>
          <w:b/>
          <w:i/>
          <w:iCs/>
          <w:sz w:val="20"/>
          <w:szCs w:val="20"/>
          <w:lang w:val="en-GB"/>
        </w:rPr>
        <w:t>Kour</w:t>
      </w:r>
      <w:proofErr w:type="spellEnd"/>
      <w:r w:rsidRPr="004273F1">
        <w:rPr>
          <w:rFonts w:ascii="Arial" w:hAnsi="Arial" w:cs="Arial"/>
          <w:b/>
          <w:i/>
          <w:iCs/>
          <w:sz w:val="20"/>
          <w:szCs w:val="20"/>
          <w:lang w:val="en-GB"/>
        </w:rPr>
        <w:t xml:space="preserve">, </w:t>
      </w:r>
      <w:proofErr w:type="spellStart"/>
      <w:r w:rsidRPr="004273F1">
        <w:rPr>
          <w:rFonts w:ascii="Arial" w:hAnsi="Arial" w:cs="Arial"/>
          <w:b/>
          <w:i/>
          <w:iCs/>
          <w:sz w:val="20"/>
          <w:szCs w:val="20"/>
          <w:lang w:val="en-GB"/>
        </w:rPr>
        <w:t>Bassel</w:t>
      </w:r>
      <w:proofErr w:type="spellEnd"/>
      <w:r w:rsidRPr="004273F1">
        <w:rPr>
          <w:rFonts w:ascii="Arial" w:hAnsi="Arial" w:cs="Arial"/>
          <w:b/>
          <w:i/>
          <w:iCs/>
          <w:sz w:val="20"/>
          <w:szCs w:val="20"/>
          <w:lang w:val="en-GB"/>
        </w:rPr>
        <w:t xml:space="preserve"> al-</w:t>
      </w:r>
      <w:proofErr w:type="spellStart"/>
      <w:r w:rsidRPr="004273F1">
        <w:rPr>
          <w:rFonts w:ascii="Arial" w:hAnsi="Arial" w:cs="Arial"/>
          <w:b/>
          <w:i/>
          <w:iCs/>
          <w:sz w:val="20"/>
          <w:szCs w:val="20"/>
          <w:lang w:val="en-GB"/>
        </w:rPr>
        <w:t>Manei</w:t>
      </w:r>
      <w:proofErr w:type="spellEnd"/>
      <w:r w:rsidRPr="004273F1">
        <w:rPr>
          <w:rFonts w:ascii="Arial" w:hAnsi="Arial" w:cs="Arial"/>
          <w:b/>
          <w:i/>
          <w:iCs/>
          <w:sz w:val="20"/>
          <w:szCs w:val="20"/>
          <w:lang w:val="en-GB"/>
        </w:rPr>
        <w:t xml:space="preserve">; </w:t>
      </w:r>
      <w:proofErr w:type="spellStart"/>
      <w:r w:rsidRPr="004273F1">
        <w:rPr>
          <w:rFonts w:ascii="Arial" w:hAnsi="Arial" w:cs="Arial"/>
          <w:b/>
          <w:i/>
          <w:iCs/>
          <w:sz w:val="20"/>
          <w:szCs w:val="20"/>
          <w:lang w:val="en-GB"/>
        </w:rPr>
        <w:t>Mazen</w:t>
      </w:r>
      <w:proofErr w:type="spellEnd"/>
      <w:r w:rsidRPr="004273F1">
        <w:rPr>
          <w:rFonts w:ascii="Arial" w:hAnsi="Arial" w:cs="Arial"/>
          <w:b/>
          <w:i/>
          <w:iCs/>
          <w:sz w:val="20"/>
          <w:szCs w:val="20"/>
          <w:lang w:val="en-GB"/>
        </w:rPr>
        <w:t xml:space="preserve"> </w:t>
      </w:r>
      <w:proofErr w:type="spellStart"/>
      <w:r w:rsidRPr="004273F1">
        <w:rPr>
          <w:rFonts w:ascii="Arial" w:hAnsi="Arial" w:cs="Arial"/>
          <w:b/>
          <w:i/>
          <w:iCs/>
          <w:sz w:val="20"/>
          <w:szCs w:val="20"/>
          <w:lang w:val="en-GB"/>
        </w:rPr>
        <w:t>Salah</w:t>
      </w:r>
      <w:proofErr w:type="spellEnd"/>
      <w:r w:rsidRPr="004273F1">
        <w:rPr>
          <w:rFonts w:ascii="Arial" w:hAnsi="Arial" w:cs="Arial"/>
          <w:b/>
          <w:i/>
          <w:iCs/>
          <w:sz w:val="20"/>
          <w:szCs w:val="20"/>
          <w:lang w:val="en-GB"/>
        </w:rPr>
        <w:t>; Mohammad Abdel-</w:t>
      </w:r>
      <w:proofErr w:type="spellStart"/>
      <w:r w:rsidRPr="004273F1">
        <w:rPr>
          <w:rFonts w:ascii="Arial" w:hAnsi="Arial" w:cs="Arial"/>
          <w:b/>
          <w:i/>
          <w:iCs/>
          <w:sz w:val="20"/>
          <w:szCs w:val="20"/>
          <w:lang w:val="en-GB"/>
        </w:rPr>
        <w:t>Qader</w:t>
      </w:r>
      <w:proofErr w:type="spellEnd"/>
      <w:r w:rsidRPr="004273F1">
        <w:rPr>
          <w:rFonts w:ascii="Arial" w:hAnsi="Arial" w:cs="Arial"/>
          <w:b/>
          <w:i/>
          <w:iCs/>
          <w:sz w:val="20"/>
          <w:szCs w:val="20"/>
          <w:lang w:val="en-GB"/>
        </w:rPr>
        <w:t xml:space="preserve"> </w:t>
      </w:r>
      <w:proofErr w:type="spellStart"/>
      <w:r w:rsidRPr="004273F1">
        <w:rPr>
          <w:rFonts w:ascii="Arial" w:hAnsi="Arial" w:cs="Arial"/>
          <w:b/>
          <w:i/>
          <w:iCs/>
          <w:sz w:val="20"/>
          <w:szCs w:val="20"/>
          <w:lang w:val="en-GB"/>
        </w:rPr>
        <w:t>Baladiyah</w:t>
      </w:r>
      <w:proofErr w:type="spellEnd"/>
      <w:r w:rsidRPr="004273F1">
        <w:rPr>
          <w:rFonts w:ascii="Arial" w:hAnsi="Arial" w:cs="Arial"/>
          <w:b/>
          <w:i/>
          <w:iCs/>
          <w:sz w:val="20"/>
          <w:szCs w:val="20"/>
          <w:lang w:val="en-GB"/>
        </w:rPr>
        <w:t xml:space="preserve">; </w:t>
      </w:r>
      <w:proofErr w:type="spellStart"/>
      <w:r w:rsidRPr="004273F1">
        <w:rPr>
          <w:rFonts w:ascii="Arial" w:hAnsi="Arial" w:cs="Arial"/>
          <w:b/>
          <w:i/>
          <w:iCs/>
          <w:sz w:val="20"/>
          <w:szCs w:val="20"/>
          <w:lang w:val="en-GB"/>
        </w:rPr>
        <w:t>Youssef</w:t>
      </w:r>
      <w:proofErr w:type="spellEnd"/>
      <w:r w:rsidRPr="004273F1">
        <w:rPr>
          <w:rFonts w:ascii="Arial" w:hAnsi="Arial" w:cs="Arial"/>
          <w:b/>
          <w:i/>
          <w:iCs/>
          <w:sz w:val="20"/>
          <w:szCs w:val="20"/>
          <w:lang w:val="en-GB"/>
        </w:rPr>
        <w:t xml:space="preserve"> </w:t>
      </w:r>
      <w:proofErr w:type="spellStart"/>
      <w:r w:rsidRPr="004273F1">
        <w:rPr>
          <w:rFonts w:ascii="Arial" w:hAnsi="Arial" w:cs="Arial"/>
          <w:b/>
          <w:i/>
          <w:iCs/>
          <w:sz w:val="20"/>
          <w:szCs w:val="20"/>
          <w:lang w:val="en-GB"/>
        </w:rPr>
        <w:t>Turki</w:t>
      </w:r>
      <w:proofErr w:type="spellEnd"/>
      <w:r w:rsidRPr="004273F1">
        <w:rPr>
          <w:rFonts w:ascii="Arial" w:hAnsi="Arial" w:cs="Arial"/>
          <w:b/>
          <w:i/>
          <w:iCs/>
          <w:sz w:val="20"/>
          <w:szCs w:val="20"/>
          <w:lang w:val="en-GB"/>
        </w:rPr>
        <w:t xml:space="preserve"> al-</w:t>
      </w:r>
      <w:proofErr w:type="spellStart"/>
      <w:r w:rsidRPr="004273F1">
        <w:rPr>
          <w:rFonts w:ascii="Arial" w:hAnsi="Arial" w:cs="Arial"/>
          <w:b/>
          <w:i/>
          <w:iCs/>
          <w:sz w:val="20"/>
          <w:szCs w:val="20"/>
          <w:lang w:val="en-GB"/>
        </w:rPr>
        <w:t>Dawass</w:t>
      </w:r>
      <w:proofErr w:type="spellEnd"/>
      <w:r w:rsidRPr="004273F1">
        <w:rPr>
          <w:rFonts w:ascii="Arial" w:hAnsi="Arial" w:cs="Arial"/>
          <w:b/>
          <w:i/>
          <w:iCs/>
          <w:sz w:val="20"/>
          <w:szCs w:val="20"/>
          <w:lang w:val="en-GB"/>
        </w:rPr>
        <w:t xml:space="preserve">; Mohammad </w:t>
      </w:r>
      <w:proofErr w:type="spellStart"/>
      <w:r w:rsidRPr="004273F1">
        <w:rPr>
          <w:rFonts w:ascii="Arial" w:hAnsi="Arial" w:cs="Arial"/>
          <w:b/>
          <w:i/>
          <w:iCs/>
          <w:sz w:val="20"/>
          <w:szCs w:val="20"/>
          <w:lang w:val="en-GB"/>
        </w:rPr>
        <w:t>Essam</w:t>
      </w:r>
      <w:proofErr w:type="spellEnd"/>
      <w:r w:rsidRPr="004273F1">
        <w:rPr>
          <w:rFonts w:ascii="Arial" w:hAnsi="Arial" w:cs="Arial"/>
          <w:b/>
          <w:i/>
          <w:iCs/>
          <w:sz w:val="20"/>
          <w:szCs w:val="20"/>
          <w:lang w:val="en-GB"/>
        </w:rPr>
        <w:t xml:space="preserve"> </w:t>
      </w:r>
      <w:proofErr w:type="spellStart"/>
      <w:r w:rsidRPr="004273F1">
        <w:rPr>
          <w:rFonts w:ascii="Arial" w:hAnsi="Arial" w:cs="Arial"/>
          <w:b/>
          <w:i/>
          <w:iCs/>
          <w:sz w:val="20"/>
          <w:szCs w:val="20"/>
          <w:lang w:val="en-GB"/>
        </w:rPr>
        <w:t>Zaghloul</w:t>
      </w:r>
      <w:proofErr w:type="spellEnd"/>
      <w:r w:rsidRPr="004273F1">
        <w:rPr>
          <w:rFonts w:ascii="Arial" w:hAnsi="Arial" w:cs="Arial"/>
          <w:b/>
          <w:i/>
          <w:iCs/>
          <w:sz w:val="20"/>
          <w:szCs w:val="20"/>
          <w:lang w:val="en-GB"/>
        </w:rPr>
        <w:t>; Mohammad Abdel-</w:t>
      </w:r>
      <w:proofErr w:type="spellStart"/>
      <w:r w:rsidRPr="004273F1">
        <w:rPr>
          <w:rFonts w:ascii="Arial" w:hAnsi="Arial" w:cs="Arial"/>
          <w:b/>
          <w:i/>
          <w:iCs/>
          <w:sz w:val="20"/>
          <w:szCs w:val="20"/>
          <w:lang w:val="en-GB"/>
        </w:rPr>
        <w:t>Rahman</w:t>
      </w:r>
      <w:proofErr w:type="spellEnd"/>
      <w:r w:rsidRPr="004273F1">
        <w:rPr>
          <w:rFonts w:ascii="Arial" w:hAnsi="Arial" w:cs="Arial"/>
          <w:b/>
          <w:i/>
          <w:iCs/>
          <w:sz w:val="20"/>
          <w:szCs w:val="20"/>
          <w:lang w:val="en-GB"/>
        </w:rPr>
        <w:t xml:space="preserve"> </w:t>
      </w:r>
      <w:proofErr w:type="spellStart"/>
      <w:r w:rsidRPr="004273F1">
        <w:rPr>
          <w:rFonts w:ascii="Arial" w:hAnsi="Arial" w:cs="Arial"/>
          <w:b/>
          <w:i/>
          <w:iCs/>
          <w:sz w:val="20"/>
          <w:szCs w:val="20"/>
          <w:lang w:val="en-GB"/>
        </w:rPr>
        <w:t>Bahaa</w:t>
      </w:r>
      <w:proofErr w:type="spellEnd"/>
      <w:r w:rsidRPr="004273F1">
        <w:rPr>
          <w:rFonts w:ascii="Arial" w:hAnsi="Arial" w:cs="Arial"/>
          <w:b/>
          <w:i/>
          <w:iCs/>
          <w:sz w:val="20"/>
          <w:szCs w:val="20"/>
          <w:lang w:val="en-GB"/>
        </w:rPr>
        <w:t xml:space="preserve"> al-</w:t>
      </w:r>
      <w:proofErr w:type="spellStart"/>
      <w:r w:rsidRPr="004273F1">
        <w:rPr>
          <w:rFonts w:ascii="Arial" w:hAnsi="Arial" w:cs="Arial"/>
          <w:b/>
          <w:i/>
          <w:iCs/>
          <w:sz w:val="20"/>
          <w:szCs w:val="20"/>
          <w:lang w:val="en-GB"/>
        </w:rPr>
        <w:t>Rikadh</w:t>
      </w:r>
      <w:proofErr w:type="spellEnd"/>
      <w:r w:rsidRPr="004273F1">
        <w:rPr>
          <w:rFonts w:ascii="Arial" w:hAnsi="Arial" w:cs="Arial"/>
          <w:b/>
          <w:i/>
          <w:iCs/>
          <w:sz w:val="20"/>
          <w:szCs w:val="20"/>
          <w:lang w:val="en-GB"/>
        </w:rPr>
        <w:t xml:space="preserve">; </w:t>
      </w:r>
      <w:proofErr w:type="spellStart"/>
      <w:r w:rsidRPr="004273F1">
        <w:rPr>
          <w:rFonts w:ascii="Arial" w:hAnsi="Arial" w:cs="Arial"/>
          <w:b/>
          <w:i/>
          <w:iCs/>
          <w:sz w:val="20"/>
          <w:szCs w:val="20"/>
          <w:lang w:val="en-GB"/>
        </w:rPr>
        <w:t>Emad</w:t>
      </w:r>
      <w:proofErr w:type="spellEnd"/>
      <w:r w:rsidRPr="004273F1">
        <w:rPr>
          <w:rFonts w:ascii="Arial" w:hAnsi="Arial" w:cs="Arial"/>
          <w:b/>
          <w:i/>
          <w:iCs/>
          <w:sz w:val="20"/>
          <w:szCs w:val="20"/>
          <w:lang w:val="en-GB"/>
        </w:rPr>
        <w:t xml:space="preserve"> el-</w:t>
      </w:r>
      <w:proofErr w:type="spellStart"/>
      <w:r w:rsidRPr="004273F1">
        <w:rPr>
          <w:rFonts w:ascii="Arial" w:hAnsi="Arial" w:cs="Arial"/>
          <w:b/>
          <w:i/>
          <w:iCs/>
          <w:sz w:val="20"/>
          <w:szCs w:val="20"/>
          <w:lang w:val="en-GB"/>
        </w:rPr>
        <w:t>Nemeiri</w:t>
      </w:r>
      <w:proofErr w:type="spellEnd"/>
      <w:r w:rsidRPr="004273F1">
        <w:rPr>
          <w:rFonts w:ascii="Arial" w:hAnsi="Arial" w:cs="Arial"/>
          <w:b/>
          <w:i/>
          <w:iCs/>
          <w:sz w:val="20"/>
          <w:szCs w:val="20"/>
          <w:lang w:val="en-GB"/>
        </w:rPr>
        <w:t>.</w:t>
      </w:r>
    </w:p>
    <w:p w:rsidR="008C0AD3" w:rsidRDefault="00CD0A3D" w:rsidP="008C0AD3">
      <w:pPr>
        <w:pStyle w:val="a3"/>
        <w:numPr>
          <w:ilvl w:val="0"/>
          <w:numId w:val="39"/>
        </w:numPr>
        <w:bidi w:val="0"/>
        <w:spacing w:before="120" w:after="120" w:line="240" w:lineRule="auto"/>
        <w:jc w:val="both"/>
        <w:rPr>
          <w:rFonts w:ascii="Arial" w:hAnsi="Arial" w:cs="Arial"/>
          <w:b/>
          <w:sz w:val="20"/>
          <w:szCs w:val="20"/>
          <w:lang w:val="en-GB"/>
        </w:rPr>
      </w:pPr>
      <w:r w:rsidRPr="008C0AD3">
        <w:rPr>
          <w:rFonts w:ascii="Arial" w:hAnsi="Arial" w:cs="Arial"/>
          <w:sz w:val="20"/>
          <w:szCs w:val="20"/>
          <w:lang w:val="en-GB"/>
        </w:rPr>
        <w:t xml:space="preserve">From the Rif </w:t>
      </w:r>
      <w:proofErr w:type="spellStart"/>
      <w:r w:rsidRPr="008C0AD3">
        <w:rPr>
          <w:rFonts w:ascii="Arial" w:hAnsi="Arial" w:cs="Arial"/>
          <w:sz w:val="20"/>
          <w:szCs w:val="20"/>
          <w:lang w:val="en-GB"/>
        </w:rPr>
        <w:t>Dimashk</w:t>
      </w:r>
      <w:proofErr w:type="spellEnd"/>
      <w:r w:rsidRPr="008C0AD3">
        <w:rPr>
          <w:rFonts w:ascii="Arial" w:hAnsi="Arial" w:cs="Arial"/>
          <w:sz w:val="20"/>
          <w:szCs w:val="20"/>
          <w:lang w:val="en-GB"/>
        </w:rPr>
        <w:t xml:space="preserve"> Bar Association Branch:</w:t>
      </w:r>
      <w:r w:rsidRPr="008C0AD3">
        <w:rPr>
          <w:rFonts w:ascii="Arial" w:hAnsi="Arial" w:cs="Arial"/>
          <w:b/>
          <w:sz w:val="20"/>
          <w:szCs w:val="20"/>
          <w:lang w:val="en-GB"/>
        </w:rPr>
        <w:t xml:space="preserve"> </w:t>
      </w:r>
      <w:proofErr w:type="spellStart"/>
      <w:r w:rsidRPr="004273F1">
        <w:rPr>
          <w:rFonts w:ascii="Arial" w:hAnsi="Arial" w:cs="Arial"/>
          <w:b/>
          <w:i/>
          <w:iCs/>
          <w:sz w:val="20"/>
          <w:szCs w:val="20"/>
          <w:lang w:val="en-GB"/>
        </w:rPr>
        <w:t>Salim</w:t>
      </w:r>
      <w:proofErr w:type="spellEnd"/>
      <w:r w:rsidRPr="004273F1">
        <w:rPr>
          <w:rFonts w:ascii="Arial" w:hAnsi="Arial" w:cs="Arial"/>
          <w:b/>
          <w:i/>
          <w:iCs/>
          <w:sz w:val="20"/>
          <w:szCs w:val="20"/>
          <w:lang w:val="en-GB"/>
        </w:rPr>
        <w:t xml:space="preserve"> al-</w:t>
      </w:r>
      <w:proofErr w:type="spellStart"/>
      <w:r w:rsidRPr="004273F1">
        <w:rPr>
          <w:rFonts w:ascii="Arial" w:hAnsi="Arial" w:cs="Arial"/>
          <w:b/>
          <w:i/>
          <w:iCs/>
          <w:sz w:val="20"/>
          <w:szCs w:val="20"/>
          <w:lang w:val="en-GB"/>
        </w:rPr>
        <w:t>Alam</w:t>
      </w:r>
      <w:proofErr w:type="spellEnd"/>
      <w:r w:rsidRPr="004273F1">
        <w:rPr>
          <w:rFonts w:ascii="Arial" w:hAnsi="Arial" w:cs="Arial"/>
          <w:b/>
          <w:i/>
          <w:iCs/>
          <w:sz w:val="20"/>
          <w:szCs w:val="20"/>
          <w:lang w:val="en-GB"/>
        </w:rPr>
        <w:t>,</w:t>
      </w:r>
      <w:r w:rsidRPr="008C0AD3">
        <w:rPr>
          <w:rFonts w:ascii="Arial" w:hAnsi="Arial" w:cs="Arial"/>
          <w:b/>
          <w:sz w:val="20"/>
          <w:szCs w:val="20"/>
          <w:lang w:val="en-GB"/>
        </w:rPr>
        <w:t xml:space="preserve"> </w:t>
      </w:r>
      <w:r w:rsidRPr="008C0AD3">
        <w:rPr>
          <w:rFonts w:ascii="Arial" w:hAnsi="Arial" w:cs="Arial"/>
          <w:sz w:val="20"/>
          <w:szCs w:val="20"/>
          <w:lang w:val="en-GB"/>
        </w:rPr>
        <w:t>disappeared since 1</w:t>
      </w:r>
      <w:r w:rsidRPr="008C0AD3">
        <w:rPr>
          <w:rFonts w:ascii="Arial" w:hAnsi="Arial" w:cs="Arial"/>
          <w:sz w:val="20"/>
          <w:szCs w:val="20"/>
          <w:vertAlign w:val="superscript"/>
          <w:lang w:val="en-GB"/>
        </w:rPr>
        <w:t>st</w:t>
      </w:r>
      <w:r w:rsidRPr="008C0AD3">
        <w:rPr>
          <w:rFonts w:ascii="Arial" w:hAnsi="Arial" w:cs="Arial"/>
          <w:sz w:val="20"/>
          <w:szCs w:val="20"/>
          <w:lang w:val="en-GB"/>
        </w:rPr>
        <w:t xml:space="preserve"> June, 2011</w:t>
      </w:r>
      <w:r w:rsidRPr="008C0AD3">
        <w:rPr>
          <w:rFonts w:ascii="Arial" w:hAnsi="Arial" w:cs="Arial"/>
          <w:b/>
          <w:sz w:val="20"/>
          <w:szCs w:val="20"/>
          <w:lang w:val="en-GB"/>
        </w:rPr>
        <w:t xml:space="preserve">; </w:t>
      </w:r>
      <w:proofErr w:type="spellStart"/>
      <w:r w:rsidRPr="004273F1">
        <w:rPr>
          <w:rFonts w:ascii="Arial" w:hAnsi="Arial" w:cs="Arial"/>
          <w:b/>
          <w:i/>
          <w:iCs/>
          <w:sz w:val="20"/>
          <w:szCs w:val="20"/>
          <w:lang w:val="en-GB"/>
        </w:rPr>
        <w:t>Bassel</w:t>
      </w:r>
      <w:proofErr w:type="spellEnd"/>
      <w:r w:rsidRPr="004273F1">
        <w:rPr>
          <w:rFonts w:ascii="Arial" w:hAnsi="Arial" w:cs="Arial"/>
          <w:b/>
          <w:i/>
          <w:iCs/>
          <w:sz w:val="20"/>
          <w:szCs w:val="20"/>
          <w:lang w:val="en-GB"/>
        </w:rPr>
        <w:t xml:space="preserve"> </w:t>
      </w:r>
      <w:proofErr w:type="spellStart"/>
      <w:r w:rsidRPr="004273F1">
        <w:rPr>
          <w:rFonts w:ascii="Arial" w:hAnsi="Arial" w:cs="Arial"/>
          <w:b/>
          <w:i/>
          <w:iCs/>
          <w:sz w:val="20"/>
          <w:szCs w:val="20"/>
          <w:lang w:val="en-GB"/>
        </w:rPr>
        <w:t>Mohsen</w:t>
      </w:r>
      <w:proofErr w:type="spellEnd"/>
      <w:r w:rsidRPr="004273F1">
        <w:rPr>
          <w:rFonts w:ascii="Arial" w:hAnsi="Arial" w:cs="Arial"/>
          <w:b/>
          <w:i/>
          <w:iCs/>
          <w:sz w:val="20"/>
          <w:szCs w:val="20"/>
          <w:lang w:val="en-GB"/>
        </w:rPr>
        <w:t>; Abdel-</w:t>
      </w:r>
      <w:proofErr w:type="spellStart"/>
      <w:r w:rsidRPr="004273F1">
        <w:rPr>
          <w:rFonts w:ascii="Arial" w:hAnsi="Arial" w:cs="Arial"/>
          <w:b/>
          <w:i/>
          <w:iCs/>
          <w:sz w:val="20"/>
          <w:szCs w:val="20"/>
          <w:lang w:val="en-GB"/>
        </w:rPr>
        <w:t>Razek</w:t>
      </w:r>
      <w:proofErr w:type="spellEnd"/>
      <w:r w:rsidRPr="004273F1">
        <w:rPr>
          <w:rFonts w:ascii="Arial" w:hAnsi="Arial" w:cs="Arial"/>
          <w:b/>
          <w:i/>
          <w:iCs/>
          <w:sz w:val="20"/>
          <w:szCs w:val="20"/>
          <w:lang w:val="en-GB"/>
        </w:rPr>
        <w:t xml:space="preserve"> al-</w:t>
      </w:r>
      <w:proofErr w:type="spellStart"/>
      <w:r w:rsidRPr="004273F1">
        <w:rPr>
          <w:rFonts w:ascii="Arial" w:hAnsi="Arial" w:cs="Arial"/>
          <w:b/>
          <w:i/>
          <w:iCs/>
          <w:sz w:val="20"/>
          <w:szCs w:val="20"/>
          <w:lang w:val="en-GB"/>
        </w:rPr>
        <w:t>Tinnawi</w:t>
      </w:r>
      <w:proofErr w:type="spellEnd"/>
      <w:r w:rsidRPr="004273F1">
        <w:rPr>
          <w:rFonts w:ascii="Arial" w:hAnsi="Arial" w:cs="Arial"/>
          <w:b/>
          <w:i/>
          <w:iCs/>
          <w:sz w:val="20"/>
          <w:szCs w:val="20"/>
          <w:lang w:val="en-GB"/>
        </w:rPr>
        <w:t>.</w:t>
      </w:r>
    </w:p>
    <w:p w:rsidR="008C0AD3" w:rsidRDefault="00CD0A3D" w:rsidP="008C0AD3">
      <w:pPr>
        <w:pStyle w:val="a3"/>
        <w:numPr>
          <w:ilvl w:val="0"/>
          <w:numId w:val="39"/>
        </w:numPr>
        <w:bidi w:val="0"/>
        <w:spacing w:before="120" w:after="120" w:line="240" w:lineRule="auto"/>
        <w:jc w:val="both"/>
        <w:rPr>
          <w:rFonts w:ascii="Arial" w:hAnsi="Arial" w:cs="Arial"/>
          <w:b/>
          <w:sz w:val="20"/>
          <w:szCs w:val="20"/>
          <w:lang w:val="en-GB"/>
        </w:rPr>
      </w:pPr>
      <w:r w:rsidRPr="008C0AD3">
        <w:rPr>
          <w:rFonts w:ascii="Arial" w:hAnsi="Arial" w:cs="Arial"/>
          <w:sz w:val="20"/>
          <w:szCs w:val="20"/>
          <w:lang w:val="en-GB"/>
        </w:rPr>
        <w:t xml:space="preserve">From the </w:t>
      </w:r>
      <w:proofErr w:type="spellStart"/>
      <w:r w:rsidRPr="008C0AD3">
        <w:rPr>
          <w:rFonts w:ascii="Arial" w:hAnsi="Arial" w:cs="Arial"/>
          <w:sz w:val="20"/>
          <w:szCs w:val="20"/>
          <w:lang w:val="en-GB"/>
        </w:rPr>
        <w:t>Quneitra</w:t>
      </w:r>
      <w:proofErr w:type="spellEnd"/>
      <w:r w:rsidRPr="008C0AD3">
        <w:rPr>
          <w:rFonts w:ascii="Arial" w:hAnsi="Arial" w:cs="Arial"/>
          <w:sz w:val="20"/>
          <w:szCs w:val="20"/>
          <w:lang w:val="en-GB"/>
        </w:rPr>
        <w:t xml:space="preserve"> Bar Association Branch</w:t>
      </w:r>
      <w:r w:rsidRPr="004273F1">
        <w:rPr>
          <w:rFonts w:ascii="Arial" w:hAnsi="Arial" w:cs="Arial"/>
          <w:i/>
          <w:iCs/>
          <w:sz w:val="20"/>
          <w:szCs w:val="20"/>
          <w:lang w:val="en-GB"/>
        </w:rPr>
        <w:t>:</w:t>
      </w:r>
      <w:r w:rsidRPr="004273F1">
        <w:rPr>
          <w:rFonts w:ascii="Arial" w:hAnsi="Arial" w:cs="Arial"/>
          <w:b/>
          <w:i/>
          <w:iCs/>
          <w:sz w:val="20"/>
          <w:szCs w:val="20"/>
          <w:lang w:val="en-GB"/>
        </w:rPr>
        <w:t xml:space="preserve"> Ahmed </w:t>
      </w:r>
      <w:proofErr w:type="spellStart"/>
      <w:r w:rsidRPr="004273F1">
        <w:rPr>
          <w:rFonts w:ascii="Arial" w:hAnsi="Arial" w:cs="Arial"/>
          <w:b/>
          <w:i/>
          <w:iCs/>
          <w:sz w:val="20"/>
          <w:szCs w:val="20"/>
          <w:lang w:val="en-GB"/>
        </w:rPr>
        <w:t>Diab</w:t>
      </w:r>
      <w:proofErr w:type="spellEnd"/>
    </w:p>
    <w:p w:rsidR="008C0AD3" w:rsidRDefault="00CD0A3D" w:rsidP="008C0AD3">
      <w:pPr>
        <w:pStyle w:val="a3"/>
        <w:numPr>
          <w:ilvl w:val="0"/>
          <w:numId w:val="39"/>
        </w:numPr>
        <w:bidi w:val="0"/>
        <w:spacing w:before="120" w:after="120" w:line="240" w:lineRule="auto"/>
        <w:jc w:val="both"/>
        <w:rPr>
          <w:rFonts w:ascii="Arial" w:hAnsi="Arial" w:cs="Arial"/>
          <w:b/>
          <w:sz w:val="20"/>
          <w:szCs w:val="20"/>
          <w:lang w:val="en-GB"/>
        </w:rPr>
      </w:pPr>
      <w:r w:rsidRPr="008C0AD3">
        <w:rPr>
          <w:rFonts w:ascii="Arial" w:hAnsi="Arial" w:cs="Arial"/>
          <w:sz w:val="20"/>
          <w:szCs w:val="20"/>
          <w:lang w:val="en-GB"/>
        </w:rPr>
        <w:t>From the Aleppo Bar Association Branch:</w:t>
      </w:r>
      <w:r w:rsidRPr="008C0AD3">
        <w:rPr>
          <w:rFonts w:ascii="Arial" w:hAnsi="Arial" w:cs="Arial"/>
          <w:b/>
          <w:sz w:val="20"/>
          <w:szCs w:val="20"/>
          <w:lang w:val="en-GB"/>
        </w:rPr>
        <w:t xml:space="preserve"> </w:t>
      </w:r>
      <w:r w:rsidRPr="008C0AD3">
        <w:rPr>
          <w:rFonts w:ascii="Arial" w:hAnsi="Arial" w:cs="Arial"/>
          <w:sz w:val="20"/>
          <w:szCs w:val="20"/>
          <w:lang w:val="en-GB"/>
        </w:rPr>
        <w:t>the lawyers previously cited, in addition to</w:t>
      </w:r>
      <w:r w:rsidRPr="008C0AD3">
        <w:rPr>
          <w:rFonts w:ascii="Arial" w:hAnsi="Arial" w:cs="Arial"/>
          <w:b/>
          <w:sz w:val="20"/>
          <w:szCs w:val="20"/>
          <w:lang w:val="en-GB"/>
        </w:rPr>
        <w:t xml:space="preserve"> </w:t>
      </w:r>
      <w:proofErr w:type="spellStart"/>
      <w:r w:rsidRPr="004273F1">
        <w:rPr>
          <w:rFonts w:ascii="Arial" w:hAnsi="Arial" w:cs="Arial"/>
          <w:b/>
          <w:i/>
          <w:iCs/>
          <w:sz w:val="20"/>
          <w:szCs w:val="20"/>
          <w:lang w:val="en-GB"/>
        </w:rPr>
        <w:t>Gomaa</w:t>
      </w:r>
      <w:proofErr w:type="spellEnd"/>
      <w:r w:rsidRPr="004273F1">
        <w:rPr>
          <w:rFonts w:ascii="Arial" w:hAnsi="Arial" w:cs="Arial"/>
          <w:b/>
          <w:i/>
          <w:iCs/>
          <w:sz w:val="20"/>
          <w:szCs w:val="20"/>
          <w:lang w:val="en-GB"/>
        </w:rPr>
        <w:t xml:space="preserve"> al-Hamada al-</w:t>
      </w:r>
      <w:proofErr w:type="spellStart"/>
      <w:r w:rsidRPr="004273F1">
        <w:rPr>
          <w:rFonts w:ascii="Arial" w:hAnsi="Arial" w:cs="Arial"/>
          <w:b/>
          <w:i/>
          <w:iCs/>
          <w:sz w:val="20"/>
          <w:szCs w:val="20"/>
          <w:lang w:val="en-GB"/>
        </w:rPr>
        <w:t>Darwish</w:t>
      </w:r>
      <w:proofErr w:type="spellEnd"/>
      <w:r w:rsidRPr="004273F1">
        <w:rPr>
          <w:rFonts w:ascii="Arial" w:hAnsi="Arial" w:cs="Arial"/>
          <w:b/>
          <w:i/>
          <w:iCs/>
          <w:sz w:val="20"/>
          <w:szCs w:val="20"/>
          <w:lang w:val="en-GB"/>
        </w:rPr>
        <w:t>,</w:t>
      </w:r>
      <w:r w:rsidRPr="008C0AD3">
        <w:rPr>
          <w:rFonts w:ascii="Arial" w:hAnsi="Arial" w:cs="Arial"/>
          <w:b/>
          <w:sz w:val="20"/>
          <w:szCs w:val="20"/>
          <w:lang w:val="en-GB"/>
        </w:rPr>
        <w:t xml:space="preserve"> </w:t>
      </w:r>
      <w:r w:rsidRPr="008C0AD3">
        <w:rPr>
          <w:rFonts w:ascii="Arial" w:hAnsi="Arial" w:cs="Arial"/>
          <w:sz w:val="20"/>
          <w:szCs w:val="20"/>
          <w:lang w:val="en-GB"/>
        </w:rPr>
        <w:t>detained for the second time</w:t>
      </w:r>
      <w:r w:rsidRPr="008C0AD3">
        <w:rPr>
          <w:rFonts w:ascii="Arial" w:hAnsi="Arial" w:cs="Arial"/>
          <w:b/>
          <w:sz w:val="20"/>
          <w:szCs w:val="20"/>
          <w:lang w:val="en-GB"/>
        </w:rPr>
        <w:t xml:space="preserve">; </w:t>
      </w:r>
      <w:proofErr w:type="spellStart"/>
      <w:r w:rsidRPr="004273F1">
        <w:rPr>
          <w:rFonts w:ascii="Arial" w:hAnsi="Arial" w:cs="Arial"/>
          <w:b/>
          <w:i/>
          <w:iCs/>
          <w:sz w:val="20"/>
          <w:szCs w:val="20"/>
          <w:lang w:val="en-GB"/>
        </w:rPr>
        <w:t>Saleh</w:t>
      </w:r>
      <w:proofErr w:type="spellEnd"/>
      <w:r w:rsidRPr="004273F1">
        <w:rPr>
          <w:rFonts w:ascii="Arial" w:hAnsi="Arial" w:cs="Arial"/>
          <w:b/>
          <w:i/>
          <w:iCs/>
          <w:sz w:val="20"/>
          <w:szCs w:val="20"/>
          <w:lang w:val="en-GB"/>
        </w:rPr>
        <w:t xml:space="preserve"> al-Hajji bin Abdel-</w:t>
      </w:r>
      <w:proofErr w:type="spellStart"/>
      <w:r w:rsidRPr="004273F1">
        <w:rPr>
          <w:rFonts w:ascii="Arial" w:hAnsi="Arial" w:cs="Arial"/>
          <w:b/>
          <w:i/>
          <w:iCs/>
          <w:sz w:val="20"/>
          <w:szCs w:val="20"/>
          <w:lang w:val="en-GB"/>
        </w:rPr>
        <w:t>Rahim</w:t>
      </w:r>
      <w:proofErr w:type="spellEnd"/>
      <w:r w:rsidRPr="004273F1">
        <w:rPr>
          <w:rFonts w:ascii="Arial" w:hAnsi="Arial" w:cs="Arial"/>
          <w:b/>
          <w:i/>
          <w:iCs/>
          <w:sz w:val="20"/>
          <w:szCs w:val="20"/>
          <w:lang w:val="en-GB"/>
        </w:rPr>
        <w:t>;</w:t>
      </w:r>
      <w:r w:rsidRPr="008C0AD3">
        <w:rPr>
          <w:rFonts w:ascii="Arial" w:hAnsi="Arial" w:cs="Arial"/>
          <w:b/>
          <w:sz w:val="20"/>
          <w:szCs w:val="20"/>
          <w:lang w:val="en-GB"/>
        </w:rPr>
        <w:t xml:space="preserve"> (</w:t>
      </w:r>
      <w:r w:rsidRPr="008C0AD3">
        <w:rPr>
          <w:rFonts w:ascii="Arial" w:hAnsi="Arial" w:cs="Arial"/>
          <w:sz w:val="20"/>
          <w:szCs w:val="20"/>
          <w:lang w:val="en-GB"/>
        </w:rPr>
        <w:t>and</w:t>
      </w:r>
      <w:r w:rsidRPr="008C0AD3">
        <w:rPr>
          <w:rFonts w:ascii="Arial" w:hAnsi="Arial" w:cs="Arial"/>
          <w:b/>
          <w:sz w:val="20"/>
          <w:szCs w:val="20"/>
          <w:lang w:val="en-GB"/>
        </w:rPr>
        <w:t xml:space="preserve"> </w:t>
      </w:r>
      <w:r w:rsidRPr="004273F1">
        <w:rPr>
          <w:rFonts w:ascii="Arial" w:hAnsi="Arial" w:cs="Arial"/>
          <w:b/>
          <w:i/>
          <w:iCs/>
          <w:sz w:val="20"/>
          <w:szCs w:val="20"/>
          <w:lang w:val="en-GB"/>
        </w:rPr>
        <w:t xml:space="preserve">Mustafa </w:t>
      </w:r>
      <w:proofErr w:type="spellStart"/>
      <w:r w:rsidRPr="004273F1">
        <w:rPr>
          <w:rFonts w:ascii="Arial" w:hAnsi="Arial" w:cs="Arial"/>
          <w:b/>
          <w:i/>
          <w:iCs/>
          <w:sz w:val="20"/>
          <w:szCs w:val="20"/>
          <w:lang w:val="en-GB"/>
        </w:rPr>
        <w:t>Soliman</w:t>
      </w:r>
      <w:proofErr w:type="spellEnd"/>
      <w:r w:rsidRPr="008C0AD3">
        <w:rPr>
          <w:rFonts w:ascii="Arial" w:hAnsi="Arial" w:cs="Arial"/>
          <w:b/>
          <w:sz w:val="20"/>
          <w:szCs w:val="20"/>
          <w:lang w:val="en-GB"/>
        </w:rPr>
        <w:t xml:space="preserve"> </w:t>
      </w:r>
      <w:r w:rsidRPr="008C0AD3">
        <w:rPr>
          <w:rFonts w:ascii="Arial" w:hAnsi="Arial" w:cs="Arial"/>
          <w:sz w:val="20"/>
          <w:szCs w:val="20"/>
          <w:lang w:val="en-GB"/>
        </w:rPr>
        <w:t>and his wife</w:t>
      </w:r>
      <w:r w:rsidRPr="008C0AD3">
        <w:rPr>
          <w:rFonts w:ascii="Arial" w:hAnsi="Arial" w:cs="Arial"/>
          <w:b/>
          <w:sz w:val="20"/>
          <w:szCs w:val="20"/>
          <w:lang w:val="en-GB"/>
        </w:rPr>
        <w:t xml:space="preserve">; </w:t>
      </w:r>
      <w:proofErr w:type="spellStart"/>
      <w:r w:rsidRPr="004273F1">
        <w:rPr>
          <w:rFonts w:ascii="Arial" w:hAnsi="Arial" w:cs="Arial"/>
          <w:b/>
          <w:i/>
          <w:iCs/>
          <w:sz w:val="20"/>
          <w:szCs w:val="20"/>
          <w:lang w:val="en-GB"/>
        </w:rPr>
        <w:t>Ma’moun</w:t>
      </w:r>
      <w:proofErr w:type="spellEnd"/>
      <w:r w:rsidRPr="004273F1">
        <w:rPr>
          <w:rFonts w:ascii="Arial" w:hAnsi="Arial" w:cs="Arial"/>
          <w:b/>
          <w:i/>
          <w:iCs/>
          <w:sz w:val="20"/>
          <w:szCs w:val="20"/>
          <w:lang w:val="en-GB"/>
        </w:rPr>
        <w:t xml:space="preserve"> </w:t>
      </w:r>
      <w:proofErr w:type="spellStart"/>
      <w:r w:rsidRPr="004273F1">
        <w:rPr>
          <w:rFonts w:ascii="Arial" w:hAnsi="Arial" w:cs="Arial"/>
          <w:b/>
          <w:i/>
          <w:iCs/>
          <w:sz w:val="20"/>
          <w:szCs w:val="20"/>
          <w:lang w:val="en-GB"/>
        </w:rPr>
        <w:t>Mido</w:t>
      </w:r>
      <w:proofErr w:type="spellEnd"/>
      <w:r w:rsidRPr="004273F1">
        <w:rPr>
          <w:rFonts w:ascii="Arial" w:hAnsi="Arial" w:cs="Arial"/>
          <w:b/>
          <w:i/>
          <w:iCs/>
          <w:sz w:val="20"/>
          <w:szCs w:val="20"/>
          <w:lang w:val="en-GB"/>
        </w:rPr>
        <w:t xml:space="preserve">; </w:t>
      </w:r>
      <w:proofErr w:type="spellStart"/>
      <w:r w:rsidRPr="004273F1">
        <w:rPr>
          <w:rFonts w:ascii="Arial" w:hAnsi="Arial" w:cs="Arial"/>
          <w:b/>
          <w:i/>
          <w:iCs/>
          <w:sz w:val="20"/>
          <w:szCs w:val="20"/>
          <w:lang w:val="en-GB"/>
        </w:rPr>
        <w:t>Mahmoud</w:t>
      </w:r>
      <w:proofErr w:type="spellEnd"/>
      <w:r w:rsidRPr="004273F1">
        <w:rPr>
          <w:rFonts w:ascii="Arial" w:hAnsi="Arial" w:cs="Arial"/>
          <w:b/>
          <w:i/>
          <w:iCs/>
          <w:sz w:val="20"/>
          <w:szCs w:val="20"/>
          <w:lang w:val="en-GB"/>
        </w:rPr>
        <w:t xml:space="preserve"> </w:t>
      </w:r>
      <w:proofErr w:type="spellStart"/>
      <w:r w:rsidRPr="004273F1">
        <w:rPr>
          <w:rFonts w:ascii="Arial" w:hAnsi="Arial" w:cs="Arial"/>
          <w:b/>
          <w:i/>
          <w:iCs/>
          <w:sz w:val="20"/>
          <w:szCs w:val="20"/>
          <w:lang w:val="en-GB"/>
        </w:rPr>
        <w:t>Youssef</w:t>
      </w:r>
      <w:proofErr w:type="spellEnd"/>
      <w:r w:rsidRPr="004273F1">
        <w:rPr>
          <w:rFonts w:ascii="Arial" w:hAnsi="Arial" w:cs="Arial"/>
          <w:b/>
          <w:i/>
          <w:iCs/>
          <w:sz w:val="20"/>
          <w:szCs w:val="20"/>
          <w:lang w:val="en-GB"/>
        </w:rPr>
        <w:t xml:space="preserve"> Darwish and Salam Othman</w:t>
      </w:r>
      <w:r w:rsidRPr="008C0AD3">
        <w:rPr>
          <w:rFonts w:ascii="Arial" w:hAnsi="Arial" w:cs="Arial"/>
          <w:b/>
          <w:sz w:val="20"/>
          <w:szCs w:val="20"/>
          <w:lang w:val="en-GB"/>
        </w:rPr>
        <w:t xml:space="preserve"> </w:t>
      </w:r>
      <w:r w:rsidRPr="008C0AD3">
        <w:rPr>
          <w:rFonts w:ascii="Arial" w:hAnsi="Arial" w:cs="Arial"/>
          <w:sz w:val="20"/>
          <w:szCs w:val="20"/>
          <w:lang w:val="en-GB"/>
        </w:rPr>
        <w:t>– mentioned above</w:t>
      </w:r>
      <w:r w:rsidRPr="008C0AD3">
        <w:rPr>
          <w:rFonts w:ascii="Arial" w:hAnsi="Arial" w:cs="Arial"/>
          <w:b/>
          <w:sz w:val="20"/>
          <w:szCs w:val="20"/>
          <w:lang w:val="en-GB"/>
        </w:rPr>
        <w:t>)</w:t>
      </w:r>
    </w:p>
    <w:p w:rsidR="008C0AD3" w:rsidRDefault="00CD0A3D" w:rsidP="008C0AD3">
      <w:pPr>
        <w:pStyle w:val="a3"/>
        <w:numPr>
          <w:ilvl w:val="0"/>
          <w:numId w:val="39"/>
        </w:numPr>
        <w:bidi w:val="0"/>
        <w:spacing w:before="120" w:after="120" w:line="240" w:lineRule="auto"/>
        <w:jc w:val="both"/>
        <w:rPr>
          <w:rFonts w:ascii="Arial" w:hAnsi="Arial" w:cs="Arial"/>
          <w:b/>
          <w:sz w:val="20"/>
          <w:szCs w:val="20"/>
          <w:lang w:val="en-GB"/>
        </w:rPr>
      </w:pPr>
      <w:r w:rsidRPr="008C0AD3">
        <w:rPr>
          <w:rFonts w:ascii="Arial" w:hAnsi="Arial" w:cs="Arial"/>
          <w:sz w:val="20"/>
          <w:szCs w:val="20"/>
          <w:lang w:val="en-GB"/>
        </w:rPr>
        <w:t>From the Hama Bar Association Branch:</w:t>
      </w:r>
      <w:r w:rsidRPr="008C0AD3">
        <w:rPr>
          <w:rFonts w:ascii="Arial" w:hAnsi="Arial" w:cs="Arial"/>
          <w:b/>
          <w:sz w:val="20"/>
          <w:szCs w:val="20"/>
          <w:lang w:val="en-GB"/>
        </w:rPr>
        <w:t xml:space="preserve"> </w:t>
      </w:r>
      <w:r w:rsidRPr="004273F1">
        <w:rPr>
          <w:rFonts w:ascii="Arial" w:hAnsi="Arial" w:cs="Arial"/>
          <w:b/>
          <w:i/>
          <w:iCs/>
          <w:sz w:val="20"/>
          <w:szCs w:val="20"/>
          <w:lang w:val="en-GB"/>
        </w:rPr>
        <w:t>Mohammad al-Abbas</w:t>
      </w:r>
      <w:r w:rsidRPr="008C0AD3">
        <w:rPr>
          <w:rFonts w:ascii="Arial" w:hAnsi="Arial" w:cs="Arial"/>
          <w:sz w:val="20"/>
          <w:szCs w:val="20"/>
          <w:lang w:val="en-GB"/>
        </w:rPr>
        <w:t>, head of the Hama Branch Bar Association;</w:t>
      </w:r>
      <w:r w:rsidRPr="008C0AD3">
        <w:rPr>
          <w:rFonts w:ascii="Arial" w:hAnsi="Arial" w:cs="Arial"/>
          <w:b/>
          <w:sz w:val="20"/>
          <w:szCs w:val="20"/>
          <w:lang w:val="en-GB"/>
        </w:rPr>
        <w:t xml:space="preserve"> </w:t>
      </w:r>
      <w:proofErr w:type="spellStart"/>
      <w:r w:rsidRPr="004273F1">
        <w:rPr>
          <w:rFonts w:ascii="Arial" w:hAnsi="Arial" w:cs="Arial"/>
          <w:b/>
          <w:i/>
          <w:iCs/>
          <w:sz w:val="20"/>
          <w:szCs w:val="20"/>
          <w:lang w:val="en-GB"/>
        </w:rPr>
        <w:t>Akram</w:t>
      </w:r>
      <w:proofErr w:type="spellEnd"/>
      <w:r w:rsidRPr="004273F1">
        <w:rPr>
          <w:rFonts w:ascii="Arial" w:hAnsi="Arial" w:cs="Arial"/>
          <w:b/>
          <w:i/>
          <w:iCs/>
          <w:sz w:val="20"/>
          <w:szCs w:val="20"/>
          <w:lang w:val="en-GB"/>
        </w:rPr>
        <w:t xml:space="preserve"> </w:t>
      </w:r>
      <w:proofErr w:type="spellStart"/>
      <w:r w:rsidRPr="004273F1">
        <w:rPr>
          <w:rFonts w:ascii="Arial" w:hAnsi="Arial" w:cs="Arial"/>
          <w:b/>
          <w:i/>
          <w:iCs/>
          <w:sz w:val="20"/>
          <w:szCs w:val="20"/>
          <w:lang w:val="en-GB"/>
        </w:rPr>
        <w:t>Wanus</w:t>
      </w:r>
      <w:proofErr w:type="spellEnd"/>
      <w:r w:rsidRPr="004273F1">
        <w:rPr>
          <w:rFonts w:ascii="Arial" w:hAnsi="Arial" w:cs="Arial"/>
          <w:b/>
          <w:i/>
          <w:iCs/>
          <w:sz w:val="20"/>
          <w:szCs w:val="20"/>
          <w:lang w:val="en-GB"/>
        </w:rPr>
        <w:t xml:space="preserve">; </w:t>
      </w:r>
      <w:proofErr w:type="spellStart"/>
      <w:r w:rsidRPr="004273F1">
        <w:rPr>
          <w:rFonts w:ascii="Arial" w:hAnsi="Arial" w:cs="Arial"/>
          <w:b/>
          <w:i/>
          <w:iCs/>
          <w:sz w:val="20"/>
          <w:szCs w:val="20"/>
          <w:lang w:val="en-GB"/>
        </w:rPr>
        <w:t>Tamam</w:t>
      </w:r>
      <w:proofErr w:type="spellEnd"/>
      <w:r w:rsidRPr="004273F1">
        <w:rPr>
          <w:rFonts w:ascii="Arial" w:hAnsi="Arial" w:cs="Arial"/>
          <w:b/>
          <w:i/>
          <w:iCs/>
          <w:sz w:val="20"/>
          <w:szCs w:val="20"/>
          <w:lang w:val="en-GB"/>
        </w:rPr>
        <w:t xml:space="preserve"> al-Feel</w:t>
      </w:r>
      <w:r w:rsidRPr="008C0AD3">
        <w:rPr>
          <w:rFonts w:ascii="Arial" w:hAnsi="Arial" w:cs="Arial"/>
          <w:sz w:val="20"/>
          <w:szCs w:val="20"/>
          <w:lang w:val="en-GB"/>
        </w:rPr>
        <w:t>,</w:t>
      </w:r>
      <w:r w:rsidRPr="008C0AD3">
        <w:rPr>
          <w:rFonts w:ascii="Arial" w:hAnsi="Arial" w:cs="Arial"/>
          <w:b/>
          <w:sz w:val="20"/>
          <w:szCs w:val="20"/>
          <w:lang w:val="en-GB"/>
        </w:rPr>
        <w:t xml:space="preserve"> </w:t>
      </w:r>
      <w:r w:rsidRPr="008C0AD3">
        <w:rPr>
          <w:rFonts w:ascii="Arial" w:hAnsi="Arial" w:cs="Arial"/>
          <w:sz w:val="20"/>
          <w:szCs w:val="20"/>
          <w:lang w:val="en-GB"/>
        </w:rPr>
        <w:t>and</w:t>
      </w:r>
      <w:r w:rsidRPr="008C0AD3">
        <w:rPr>
          <w:rFonts w:ascii="Arial" w:hAnsi="Arial" w:cs="Arial"/>
          <w:b/>
          <w:sz w:val="20"/>
          <w:szCs w:val="20"/>
          <w:lang w:val="en-GB"/>
        </w:rPr>
        <w:t xml:space="preserve"> </w:t>
      </w:r>
      <w:r w:rsidRPr="004273F1">
        <w:rPr>
          <w:rFonts w:ascii="Arial" w:hAnsi="Arial" w:cs="Arial"/>
          <w:b/>
          <w:i/>
          <w:iCs/>
          <w:sz w:val="20"/>
          <w:szCs w:val="20"/>
          <w:lang w:val="en-GB"/>
        </w:rPr>
        <w:t xml:space="preserve">Hassan </w:t>
      </w:r>
      <w:proofErr w:type="spellStart"/>
      <w:r w:rsidRPr="004273F1">
        <w:rPr>
          <w:rFonts w:ascii="Arial" w:hAnsi="Arial" w:cs="Arial"/>
          <w:b/>
          <w:i/>
          <w:iCs/>
          <w:sz w:val="20"/>
          <w:szCs w:val="20"/>
          <w:lang w:val="en-GB"/>
        </w:rPr>
        <w:t>Morshid</w:t>
      </w:r>
      <w:proofErr w:type="spellEnd"/>
      <w:r w:rsidRPr="004273F1">
        <w:rPr>
          <w:rFonts w:ascii="Arial" w:hAnsi="Arial" w:cs="Arial"/>
          <w:b/>
          <w:i/>
          <w:iCs/>
          <w:sz w:val="20"/>
          <w:szCs w:val="20"/>
          <w:lang w:val="en-GB"/>
        </w:rPr>
        <w:t>.</w:t>
      </w:r>
    </w:p>
    <w:p w:rsidR="008C0AD3" w:rsidRPr="004273F1" w:rsidRDefault="00CD0A3D" w:rsidP="008C0AD3">
      <w:pPr>
        <w:pStyle w:val="a3"/>
        <w:numPr>
          <w:ilvl w:val="0"/>
          <w:numId w:val="39"/>
        </w:numPr>
        <w:bidi w:val="0"/>
        <w:spacing w:before="120" w:after="120" w:line="240" w:lineRule="auto"/>
        <w:jc w:val="both"/>
        <w:rPr>
          <w:rFonts w:ascii="Arial" w:hAnsi="Arial" w:cs="Arial"/>
          <w:b/>
          <w:i/>
          <w:iCs/>
          <w:sz w:val="20"/>
          <w:szCs w:val="20"/>
          <w:lang w:val="en-GB"/>
        </w:rPr>
      </w:pPr>
      <w:r w:rsidRPr="008C0AD3">
        <w:rPr>
          <w:rFonts w:ascii="Arial" w:hAnsi="Arial" w:cs="Arial"/>
          <w:sz w:val="20"/>
          <w:szCs w:val="20"/>
          <w:lang w:val="en-GB"/>
        </w:rPr>
        <w:t>From the Homs Bar Association Branch:</w:t>
      </w:r>
      <w:r w:rsidRPr="008C0AD3">
        <w:rPr>
          <w:rFonts w:ascii="Arial" w:hAnsi="Arial" w:cs="Arial"/>
          <w:b/>
          <w:sz w:val="20"/>
          <w:szCs w:val="20"/>
          <w:lang w:val="en-GB"/>
        </w:rPr>
        <w:t xml:space="preserve"> </w:t>
      </w:r>
      <w:r w:rsidRPr="004273F1">
        <w:rPr>
          <w:rFonts w:ascii="Arial" w:hAnsi="Arial" w:cs="Arial"/>
          <w:b/>
          <w:i/>
          <w:iCs/>
          <w:sz w:val="20"/>
          <w:szCs w:val="20"/>
          <w:lang w:val="en-GB"/>
        </w:rPr>
        <w:t>Abdel-</w:t>
      </w:r>
      <w:proofErr w:type="spellStart"/>
      <w:r w:rsidRPr="004273F1">
        <w:rPr>
          <w:rFonts w:ascii="Arial" w:hAnsi="Arial" w:cs="Arial"/>
          <w:b/>
          <w:i/>
          <w:iCs/>
          <w:sz w:val="20"/>
          <w:szCs w:val="20"/>
          <w:lang w:val="en-GB"/>
        </w:rPr>
        <w:t>Wahab</w:t>
      </w:r>
      <w:proofErr w:type="spellEnd"/>
      <w:r w:rsidRPr="004273F1">
        <w:rPr>
          <w:rFonts w:ascii="Arial" w:hAnsi="Arial" w:cs="Arial"/>
          <w:b/>
          <w:i/>
          <w:iCs/>
          <w:sz w:val="20"/>
          <w:szCs w:val="20"/>
          <w:lang w:val="en-GB"/>
        </w:rPr>
        <w:t xml:space="preserve"> </w:t>
      </w:r>
      <w:proofErr w:type="spellStart"/>
      <w:r w:rsidRPr="004273F1">
        <w:rPr>
          <w:rFonts w:ascii="Arial" w:hAnsi="Arial" w:cs="Arial"/>
          <w:b/>
          <w:i/>
          <w:iCs/>
          <w:sz w:val="20"/>
          <w:szCs w:val="20"/>
          <w:lang w:val="en-GB"/>
        </w:rPr>
        <w:t>Raswani</w:t>
      </w:r>
      <w:proofErr w:type="spellEnd"/>
      <w:r w:rsidRPr="004273F1">
        <w:rPr>
          <w:rFonts w:ascii="Arial" w:hAnsi="Arial" w:cs="Arial"/>
          <w:b/>
          <w:i/>
          <w:iCs/>
          <w:sz w:val="20"/>
          <w:szCs w:val="20"/>
          <w:lang w:val="en-GB"/>
        </w:rPr>
        <w:t xml:space="preserve">, </w:t>
      </w:r>
      <w:proofErr w:type="spellStart"/>
      <w:r w:rsidRPr="004273F1">
        <w:rPr>
          <w:rFonts w:ascii="Arial" w:hAnsi="Arial" w:cs="Arial"/>
          <w:b/>
          <w:i/>
          <w:iCs/>
          <w:sz w:val="20"/>
          <w:szCs w:val="20"/>
          <w:lang w:val="en-GB"/>
        </w:rPr>
        <w:t>Talal</w:t>
      </w:r>
      <w:proofErr w:type="spellEnd"/>
      <w:r w:rsidRPr="004273F1">
        <w:rPr>
          <w:rFonts w:ascii="Arial" w:hAnsi="Arial" w:cs="Arial"/>
          <w:b/>
          <w:i/>
          <w:iCs/>
          <w:sz w:val="20"/>
          <w:szCs w:val="20"/>
          <w:lang w:val="en-GB"/>
        </w:rPr>
        <w:t xml:space="preserve"> </w:t>
      </w:r>
      <w:proofErr w:type="spellStart"/>
      <w:r w:rsidRPr="004273F1">
        <w:rPr>
          <w:rFonts w:ascii="Arial" w:hAnsi="Arial" w:cs="Arial"/>
          <w:b/>
          <w:i/>
          <w:iCs/>
          <w:sz w:val="20"/>
          <w:szCs w:val="20"/>
          <w:lang w:val="en-GB"/>
        </w:rPr>
        <w:t>Mattar</w:t>
      </w:r>
      <w:proofErr w:type="spellEnd"/>
      <w:r w:rsidRPr="004273F1">
        <w:rPr>
          <w:rFonts w:ascii="Arial" w:hAnsi="Arial" w:cs="Arial"/>
          <w:b/>
          <w:i/>
          <w:iCs/>
          <w:sz w:val="20"/>
          <w:szCs w:val="20"/>
          <w:lang w:val="en-GB"/>
        </w:rPr>
        <w:t>.</w:t>
      </w:r>
    </w:p>
    <w:p w:rsidR="008C0AD3" w:rsidRPr="004273F1" w:rsidRDefault="00CD0A3D" w:rsidP="008C0AD3">
      <w:pPr>
        <w:pStyle w:val="a3"/>
        <w:numPr>
          <w:ilvl w:val="0"/>
          <w:numId w:val="39"/>
        </w:numPr>
        <w:bidi w:val="0"/>
        <w:spacing w:before="120" w:after="120" w:line="240" w:lineRule="auto"/>
        <w:jc w:val="both"/>
        <w:rPr>
          <w:rFonts w:ascii="Arial" w:hAnsi="Arial" w:cs="Arial"/>
          <w:b/>
          <w:i/>
          <w:iCs/>
          <w:sz w:val="20"/>
          <w:szCs w:val="20"/>
          <w:lang w:val="en-GB"/>
        </w:rPr>
      </w:pPr>
      <w:r w:rsidRPr="008C0AD3">
        <w:rPr>
          <w:rFonts w:ascii="Arial" w:hAnsi="Arial" w:cs="Arial"/>
          <w:sz w:val="20"/>
          <w:szCs w:val="20"/>
          <w:lang w:val="en-GB"/>
        </w:rPr>
        <w:t>From the al-</w:t>
      </w:r>
      <w:proofErr w:type="spellStart"/>
      <w:r w:rsidRPr="008C0AD3">
        <w:rPr>
          <w:rFonts w:ascii="Arial" w:hAnsi="Arial" w:cs="Arial"/>
          <w:sz w:val="20"/>
          <w:szCs w:val="20"/>
          <w:lang w:val="en-GB"/>
        </w:rPr>
        <w:t>Suwayda</w:t>
      </w:r>
      <w:proofErr w:type="spellEnd"/>
      <w:r w:rsidRPr="008C0AD3">
        <w:rPr>
          <w:rFonts w:ascii="Arial" w:hAnsi="Arial" w:cs="Arial"/>
          <w:sz w:val="20"/>
          <w:szCs w:val="20"/>
          <w:lang w:val="en-GB"/>
        </w:rPr>
        <w:t xml:space="preserve"> Bar Association Branch:</w:t>
      </w:r>
      <w:r w:rsidRPr="008C0AD3">
        <w:rPr>
          <w:rFonts w:ascii="Arial" w:hAnsi="Arial" w:cs="Arial"/>
          <w:b/>
          <w:sz w:val="20"/>
          <w:szCs w:val="20"/>
          <w:lang w:val="en-GB"/>
        </w:rPr>
        <w:t xml:space="preserve"> </w:t>
      </w:r>
      <w:proofErr w:type="spellStart"/>
      <w:r w:rsidRPr="004273F1">
        <w:rPr>
          <w:rFonts w:ascii="Arial" w:hAnsi="Arial" w:cs="Arial"/>
          <w:b/>
          <w:i/>
          <w:iCs/>
          <w:sz w:val="20"/>
          <w:szCs w:val="20"/>
          <w:lang w:val="en-GB"/>
        </w:rPr>
        <w:t>Gaber</w:t>
      </w:r>
      <w:proofErr w:type="spellEnd"/>
      <w:r w:rsidRPr="004273F1">
        <w:rPr>
          <w:rFonts w:ascii="Arial" w:hAnsi="Arial" w:cs="Arial"/>
          <w:b/>
          <w:i/>
          <w:iCs/>
          <w:sz w:val="20"/>
          <w:szCs w:val="20"/>
          <w:lang w:val="en-GB"/>
        </w:rPr>
        <w:t xml:space="preserve"> </w:t>
      </w:r>
      <w:proofErr w:type="spellStart"/>
      <w:r w:rsidRPr="004273F1">
        <w:rPr>
          <w:rFonts w:ascii="Arial" w:hAnsi="Arial" w:cs="Arial"/>
          <w:b/>
          <w:i/>
          <w:iCs/>
          <w:sz w:val="20"/>
          <w:szCs w:val="20"/>
          <w:lang w:val="en-GB"/>
        </w:rPr>
        <w:t>Mehanna</w:t>
      </w:r>
      <w:proofErr w:type="spellEnd"/>
      <w:r w:rsidRPr="004273F1">
        <w:rPr>
          <w:rFonts w:ascii="Arial" w:hAnsi="Arial" w:cs="Arial"/>
          <w:b/>
          <w:i/>
          <w:iCs/>
          <w:sz w:val="20"/>
          <w:szCs w:val="20"/>
          <w:lang w:val="en-GB"/>
        </w:rPr>
        <w:t xml:space="preserve">, </w:t>
      </w:r>
      <w:proofErr w:type="spellStart"/>
      <w:r w:rsidRPr="004273F1">
        <w:rPr>
          <w:rFonts w:ascii="Arial" w:hAnsi="Arial" w:cs="Arial"/>
          <w:b/>
          <w:i/>
          <w:iCs/>
          <w:sz w:val="20"/>
          <w:szCs w:val="20"/>
          <w:lang w:val="en-GB"/>
        </w:rPr>
        <w:t>Nawaf</w:t>
      </w:r>
      <w:proofErr w:type="spellEnd"/>
      <w:r w:rsidRPr="004273F1">
        <w:rPr>
          <w:rFonts w:ascii="Arial" w:hAnsi="Arial" w:cs="Arial"/>
          <w:b/>
          <w:i/>
          <w:iCs/>
          <w:sz w:val="20"/>
          <w:szCs w:val="20"/>
          <w:lang w:val="en-GB"/>
        </w:rPr>
        <w:t xml:space="preserve"> al-Germany.</w:t>
      </w:r>
    </w:p>
    <w:p w:rsidR="008C0AD3" w:rsidRDefault="00CD0A3D" w:rsidP="008C0AD3">
      <w:pPr>
        <w:pStyle w:val="a3"/>
        <w:numPr>
          <w:ilvl w:val="0"/>
          <w:numId w:val="39"/>
        </w:numPr>
        <w:bidi w:val="0"/>
        <w:spacing w:before="120" w:after="120" w:line="240" w:lineRule="auto"/>
        <w:jc w:val="both"/>
        <w:rPr>
          <w:rFonts w:ascii="Arial" w:hAnsi="Arial" w:cs="Arial"/>
          <w:b/>
          <w:sz w:val="20"/>
          <w:szCs w:val="20"/>
          <w:lang w:val="en-GB"/>
        </w:rPr>
      </w:pPr>
      <w:r w:rsidRPr="008C0AD3">
        <w:rPr>
          <w:rFonts w:ascii="Arial" w:hAnsi="Arial" w:cs="Arial"/>
          <w:sz w:val="20"/>
          <w:szCs w:val="20"/>
          <w:lang w:val="en-GB"/>
        </w:rPr>
        <w:t xml:space="preserve">From the </w:t>
      </w:r>
      <w:proofErr w:type="spellStart"/>
      <w:r w:rsidRPr="008C0AD3">
        <w:rPr>
          <w:rFonts w:ascii="Arial" w:hAnsi="Arial" w:cs="Arial"/>
          <w:sz w:val="20"/>
          <w:szCs w:val="20"/>
          <w:lang w:val="en-GB"/>
        </w:rPr>
        <w:t>Latakia</w:t>
      </w:r>
      <w:proofErr w:type="spellEnd"/>
      <w:r w:rsidRPr="008C0AD3">
        <w:rPr>
          <w:rFonts w:ascii="Arial" w:hAnsi="Arial" w:cs="Arial"/>
          <w:sz w:val="20"/>
          <w:szCs w:val="20"/>
          <w:lang w:val="en-GB"/>
        </w:rPr>
        <w:t xml:space="preserve"> Bar Association Branch:</w:t>
      </w:r>
      <w:r w:rsidRPr="008C0AD3">
        <w:rPr>
          <w:rFonts w:ascii="Arial" w:hAnsi="Arial" w:cs="Arial"/>
          <w:b/>
          <w:sz w:val="20"/>
          <w:szCs w:val="20"/>
          <w:lang w:val="en-GB"/>
        </w:rPr>
        <w:t xml:space="preserve"> </w:t>
      </w:r>
      <w:r w:rsidRPr="004273F1">
        <w:rPr>
          <w:rFonts w:ascii="Arial" w:hAnsi="Arial" w:cs="Arial"/>
          <w:b/>
          <w:i/>
          <w:iCs/>
          <w:sz w:val="20"/>
          <w:szCs w:val="20"/>
          <w:lang w:val="en-GB"/>
        </w:rPr>
        <w:t xml:space="preserve">Ahmed </w:t>
      </w:r>
      <w:proofErr w:type="spellStart"/>
      <w:r w:rsidRPr="004273F1">
        <w:rPr>
          <w:rFonts w:ascii="Arial" w:hAnsi="Arial" w:cs="Arial"/>
          <w:b/>
          <w:i/>
          <w:iCs/>
          <w:sz w:val="20"/>
          <w:szCs w:val="20"/>
          <w:lang w:val="en-GB"/>
        </w:rPr>
        <w:t>Bakkour</w:t>
      </w:r>
      <w:proofErr w:type="spellEnd"/>
      <w:r w:rsidRPr="004273F1">
        <w:rPr>
          <w:rFonts w:ascii="Arial" w:hAnsi="Arial" w:cs="Arial"/>
          <w:b/>
          <w:i/>
          <w:iCs/>
          <w:sz w:val="20"/>
          <w:szCs w:val="20"/>
          <w:lang w:val="en-GB"/>
        </w:rPr>
        <w:t xml:space="preserve">, </w:t>
      </w:r>
      <w:proofErr w:type="spellStart"/>
      <w:r w:rsidRPr="004273F1">
        <w:rPr>
          <w:rFonts w:ascii="Arial" w:hAnsi="Arial" w:cs="Arial"/>
          <w:b/>
          <w:i/>
          <w:iCs/>
          <w:sz w:val="20"/>
          <w:szCs w:val="20"/>
          <w:lang w:val="en-GB"/>
        </w:rPr>
        <w:t>Akram</w:t>
      </w:r>
      <w:proofErr w:type="spellEnd"/>
      <w:r w:rsidRPr="004273F1">
        <w:rPr>
          <w:rFonts w:ascii="Arial" w:hAnsi="Arial" w:cs="Arial"/>
          <w:b/>
          <w:i/>
          <w:iCs/>
          <w:sz w:val="20"/>
          <w:szCs w:val="20"/>
          <w:lang w:val="en-GB"/>
        </w:rPr>
        <w:t xml:space="preserve"> </w:t>
      </w:r>
      <w:proofErr w:type="spellStart"/>
      <w:r w:rsidRPr="004273F1">
        <w:rPr>
          <w:rFonts w:ascii="Arial" w:hAnsi="Arial" w:cs="Arial"/>
          <w:b/>
          <w:i/>
          <w:iCs/>
          <w:sz w:val="20"/>
          <w:szCs w:val="20"/>
          <w:lang w:val="en-GB"/>
        </w:rPr>
        <w:t>Wafani</w:t>
      </w:r>
      <w:proofErr w:type="spellEnd"/>
      <w:r w:rsidRPr="008C0AD3">
        <w:rPr>
          <w:rFonts w:ascii="Arial" w:hAnsi="Arial" w:cs="Arial"/>
          <w:b/>
          <w:sz w:val="20"/>
          <w:szCs w:val="20"/>
          <w:lang w:val="en-GB"/>
        </w:rPr>
        <w:t xml:space="preserve"> </w:t>
      </w:r>
    </w:p>
    <w:p w:rsidR="008C0AD3" w:rsidRDefault="00CD0A3D" w:rsidP="008C0AD3">
      <w:pPr>
        <w:pStyle w:val="a3"/>
        <w:numPr>
          <w:ilvl w:val="0"/>
          <w:numId w:val="39"/>
        </w:numPr>
        <w:bidi w:val="0"/>
        <w:spacing w:before="120" w:after="120" w:line="240" w:lineRule="auto"/>
        <w:jc w:val="both"/>
        <w:rPr>
          <w:rFonts w:ascii="Arial" w:hAnsi="Arial" w:cs="Arial"/>
          <w:b/>
          <w:sz w:val="20"/>
          <w:szCs w:val="20"/>
          <w:lang w:val="en-GB"/>
        </w:rPr>
      </w:pPr>
      <w:r w:rsidRPr="008C0AD3">
        <w:rPr>
          <w:rFonts w:ascii="Arial" w:hAnsi="Arial" w:cs="Arial"/>
          <w:sz w:val="20"/>
          <w:szCs w:val="20"/>
          <w:lang w:val="en-GB"/>
        </w:rPr>
        <w:t>From the al-</w:t>
      </w:r>
      <w:proofErr w:type="spellStart"/>
      <w:r w:rsidRPr="008C0AD3">
        <w:rPr>
          <w:rFonts w:ascii="Arial" w:hAnsi="Arial" w:cs="Arial"/>
          <w:sz w:val="20"/>
          <w:szCs w:val="20"/>
          <w:lang w:val="en-GB"/>
        </w:rPr>
        <w:t>Raqqah</w:t>
      </w:r>
      <w:proofErr w:type="spellEnd"/>
      <w:r w:rsidRPr="008C0AD3">
        <w:rPr>
          <w:rFonts w:ascii="Arial" w:hAnsi="Arial" w:cs="Arial"/>
          <w:sz w:val="20"/>
          <w:szCs w:val="20"/>
          <w:lang w:val="en-GB"/>
        </w:rPr>
        <w:t xml:space="preserve"> Bar Association Branch:</w:t>
      </w:r>
      <w:r w:rsidRPr="008C0AD3">
        <w:rPr>
          <w:rFonts w:ascii="Arial" w:hAnsi="Arial" w:cs="Arial"/>
          <w:b/>
          <w:sz w:val="20"/>
          <w:szCs w:val="20"/>
          <w:lang w:val="en-GB"/>
        </w:rPr>
        <w:t xml:space="preserve"> </w:t>
      </w:r>
      <w:proofErr w:type="spellStart"/>
      <w:r w:rsidRPr="004273F1">
        <w:rPr>
          <w:rFonts w:ascii="Arial" w:hAnsi="Arial" w:cs="Arial"/>
          <w:b/>
          <w:i/>
          <w:iCs/>
          <w:sz w:val="20"/>
          <w:szCs w:val="20"/>
          <w:lang w:val="en-GB"/>
        </w:rPr>
        <w:t>Emad</w:t>
      </w:r>
      <w:proofErr w:type="spellEnd"/>
      <w:r w:rsidRPr="004273F1">
        <w:rPr>
          <w:rFonts w:ascii="Arial" w:hAnsi="Arial" w:cs="Arial"/>
          <w:b/>
          <w:i/>
          <w:iCs/>
          <w:sz w:val="20"/>
          <w:szCs w:val="20"/>
          <w:lang w:val="en-GB"/>
        </w:rPr>
        <w:t xml:space="preserve"> el-Din Abu </w:t>
      </w:r>
      <w:proofErr w:type="spellStart"/>
      <w:r w:rsidRPr="004273F1">
        <w:rPr>
          <w:rFonts w:ascii="Arial" w:hAnsi="Arial" w:cs="Arial"/>
          <w:b/>
          <w:i/>
          <w:iCs/>
          <w:sz w:val="20"/>
          <w:szCs w:val="20"/>
          <w:lang w:val="en-GB"/>
        </w:rPr>
        <w:t>Aly</w:t>
      </w:r>
      <w:proofErr w:type="spellEnd"/>
      <w:r w:rsidRPr="004273F1">
        <w:rPr>
          <w:rFonts w:ascii="Arial" w:hAnsi="Arial" w:cs="Arial"/>
          <w:i/>
          <w:iCs/>
          <w:sz w:val="20"/>
          <w:szCs w:val="20"/>
          <w:lang w:val="en-GB"/>
        </w:rPr>
        <w:t>,</w:t>
      </w:r>
      <w:r w:rsidRPr="008C0AD3">
        <w:rPr>
          <w:rFonts w:ascii="Arial" w:hAnsi="Arial" w:cs="Arial"/>
          <w:sz w:val="20"/>
          <w:szCs w:val="20"/>
          <w:lang w:val="en-GB"/>
        </w:rPr>
        <w:t xml:space="preserve"> a member of the al-</w:t>
      </w:r>
      <w:proofErr w:type="spellStart"/>
      <w:r w:rsidRPr="008C0AD3">
        <w:rPr>
          <w:rFonts w:ascii="Arial" w:hAnsi="Arial" w:cs="Arial"/>
          <w:sz w:val="20"/>
          <w:szCs w:val="20"/>
          <w:lang w:val="en-GB"/>
        </w:rPr>
        <w:t>Raqqah</w:t>
      </w:r>
      <w:proofErr w:type="spellEnd"/>
      <w:r w:rsidRPr="008C0AD3">
        <w:rPr>
          <w:rFonts w:ascii="Arial" w:hAnsi="Arial" w:cs="Arial"/>
          <w:sz w:val="20"/>
          <w:szCs w:val="20"/>
          <w:lang w:val="en-GB"/>
        </w:rPr>
        <w:t xml:space="preserve"> Bar Association board,</w:t>
      </w:r>
      <w:r w:rsidRPr="008C0AD3">
        <w:rPr>
          <w:rFonts w:ascii="Arial" w:hAnsi="Arial" w:cs="Arial"/>
          <w:b/>
          <w:sz w:val="20"/>
          <w:szCs w:val="20"/>
          <w:lang w:val="en-GB"/>
        </w:rPr>
        <w:t xml:space="preserve"> </w:t>
      </w:r>
      <w:r w:rsidRPr="004273F1">
        <w:rPr>
          <w:rFonts w:ascii="Arial" w:hAnsi="Arial" w:cs="Arial"/>
          <w:b/>
          <w:i/>
          <w:iCs/>
          <w:sz w:val="20"/>
          <w:szCs w:val="20"/>
          <w:lang w:val="en-GB"/>
        </w:rPr>
        <w:t>and Mustafa Abdel-</w:t>
      </w:r>
      <w:proofErr w:type="spellStart"/>
      <w:r w:rsidRPr="004273F1">
        <w:rPr>
          <w:rFonts w:ascii="Arial" w:hAnsi="Arial" w:cs="Arial"/>
          <w:b/>
          <w:i/>
          <w:iCs/>
          <w:sz w:val="20"/>
          <w:szCs w:val="20"/>
          <w:lang w:val="en-GB"/>
        </w:rPr>
        <w:t>Rahman</w:t>
      </w:r>
      <w:proofErr w:type="spellEnd"/>
      <w:r w:rsidRPr="004273F1">
        <w:rPr>
          <w:rFonts w:ascii="Arial" w:hAnsi="Arial" w:cs="Arial"/>
          <w:b/>
          <w:i/>
          <w:iCs/>
          <w:sz w:val="20"/>
          <w:szCs w:val="20"/>
          <w:lang w:val="en-GB"/>
        </w:rPr>
        <w:t>.</w:t>
      </w:r>
    </w:p>
    <w:p w:rsidR="008C0AD3" w:rsidRDefault="00CD0A3D" w:rsidP="008C0AD3">
      <w:pPr>
        <w:pStyle w:val="a3"/>
        <w:numPr>
          <w:ilvl w:val="0"/>
          <w:numId w:val="39"/>
        </w:numPr>
        <w:bidi w:val="0"/>
        <w:spacing w:before="120" w:after="120" w:line="240" w:lineRule="auto"/>
        <w:jc w:val="both"/>
        <w:rPr>
          <w:rFonts w:ascii="Arial" w:hAnsi="Arial" w:cs="Arial"/>
          <w:b/>
          <w:sz w:val="20"/>
          <w:szCs w:val="20"/>
          <w:lang w:val="en-GB"/>
        </w:rPr>
      </w:pPr>
      <w:r w:rsidRPr="008C0AD3">
        <w:rPr>
          <w:rFonts w:ascii="Arial" w:hAnsi="Arial" w:cs="Arial"/>
          <w:sz w:val="20"/>
          <w:szCs w:val="20"/>
          <w:lang w:val="en-GB"/>
        </w:rPr>
        <w:t xml:space="preserve">From the </w:t>
      </w:r>
      <w:proofErr w:type="spellStart"/>
      <w:r w:rsidRPr="008C0AD3">
        <w:rPr>
          <w:rFonts w:ascii="Arial" w:hAnsi="Arial" w:cs="Arial"/>
          <w:sz w:val="20"/>
          <w:szCs w:val="20"/>
          <w:lang w:val="en-GB"/>
        </w:rPr>
        <w:t>Idlib</w:t>
      </w:r>
      <w:proofErr w:type="spellEnd"/>
      <w:r w:rsidRPr="008C0AD3">
        <w:rPr>
          <w:rFonts w:ascii="Arial" w:hAnsi="Arial" w:cs="Arial"/>
          <w:sz w:val="20"/>
          <w:szCs w:val="20"/>
          <w:lang w:val="en-GB"/>
        </w:rPr>
        <w:t xml:space="preserve"> Bar Association Branch:</w:t>
      </w:r>
      <w:r w:rsidRPr="008C0AD3">
        <w:rPr>
          <w:rFonts w:ascii="Arial" w:hAnsi="Arial" w:cs="Arial"/>
          <w:b/>
          <w:sz w:val="20"/>
          <w:szCs w:val="20"/>
          <w:lang w:val="en-GB"/>
        </w:rPr>
        <w:t xml:space="preserve"> </w:t>
      </w:r>
      <w:proofErr w:type="spellStart"/>
      <w:r w:rsidRPr="004273F1">
        <w:rPr>
          <w:rFonts w:ascii="Arial" w:hAnsi="Arial" w:cs="Arial"/>
          <w:b/>
          <w:i/>
          <w:iCs/>
          <w:sz w:val="20"/>
          <w:szCs w:val="20"/>
          <w:lang w:val="en-GB"/>
        </w:rPr>
        <w:t>Wael</w:t>
      </w:r>
      <w:proofErr w:type="spellEnd"/>
      <w:r w:rsidRPr="004273F1">
        <w:rPr>
          <w:rFonts w:ascii="Arial" w:hAnsi="Arial" w:cs="Arial"/>
          <w:b/>
          <w:i/>
          <w:iCs/>
          <w:sz w:val="20"/>
          <w:szCs w:val="20"/>
          <w:lang w:val="en-GB"/>
        </w:rPr>
        <w:t xml:space="preserve"> </w:t>
      </w:r>
      <w:proofErr w:type="spellStart"/>
      <w:r w:rsidRPr="004273F1">
        <w:rPr>
          <w:rFonts w:ascii="Arial" w:hAnsi="Arial" w:cs="Arial"/>
          <w:b/>
          <w:i/>
          <w:iCs/>
          <w:sz w:val="20"/>
          <w:szCs w:val="20"/>
          <w:lang w:val="en-GB"/>
        </w:rPr>
        <w:t>Dibl</w:t>
      </w:r>
      <w:proofErr w:type="spellEnd"/>
      <w:r w:rsidRPr="004273F1">
        <w:rPr>
          <w:rFonts w:ascii="Arial" w:hAnsi="Arial" w:cs="Arial"/>
          <w:b/>
          <w:i/>
          <w:iCs/>
          <w:sz w:val="20"/>
          <w:szCs w:val="20"/>
          <w:lang w:val="en-GB"/>
        </w:rPr>
        <w:t xml:space="preserve">; Amir Ibrahim </w:t>
      </w:r>
      <w:proofErr w:type="spellStart"/>
      <w:r w:rsidRPr="004273F1">
        <w:rPr>
          <w:rFonts w:ascii="Arial" w:hAnsi="Arial" w:cs="Arial"/>
          <w:b/>
          <w:i/>
          <w:iCs/>
          <w:sz w:val="20"/>
          <w:szCs w:val="20"/>
          <w:lang w:val="en-GB"/>
        </w:rPr>
        <w:t>Teressi</w:t>
      </w:r>
      <w:proofErr w:type="spellEnd"/>
      <w:r w:rsidRPr="004273F1">
        <w:rPr>
          <w:rFonts w:ascii="Arial" w:hAnsi="Arial" w:cs="Arial"/>
          <w:b/>
          <w:i/>
          <w:iCs/>
          <w:sz w:val="20"/>
          <w:szCs w:val="20"/>
          <w:lang w:val="en-GB"/>
        </w:rPr>
        <w:t xml:space="preserve">; </w:t>
      </w:r>
      <w:proofErr w:type="spellStart"/>
      <w:r w:rsidRPr="004273F1">
        <w:rPr>
          <w:rFonts w:ascii="Arial" w:hAnsi="Arial" w:cs="Arial"/>
          <w:b/>
          <w:i/>
          <w:iCs/>
          <w:sz w:val="20"/>
          <w:szCs w:val="20"/>
          <w:lang w:val="en-GB"/>
        </w:rPr>
        <w:t>Wael</w:t>
      </w:r>
      <w:proofErr w:type="spellEnd"/>
      <w:r w:rsidRPr="004273F1">
        <w:rPr>
          <w:rFonts w:ascii="Arial" w:hAnsi="Arial" w:cs="Arial"/>
          <w:b/>
          <w:i/>
          <w:iCs/>
          <w:sz w:val="20"/>
          <w:szCs w:val="20"/>
          <w:lang w:val="en-GB"/>
        </w:rPr>
        <w:t xml:space="preserve"> </w:t>
      </w:r>
      <w:proofErr w:type="spellStart"/>
      <w:r w:rsidRPr="004273F1">
        <w:rPr>
          <w:rFonts w:ascii="Arial" w:hAnsi="Arial" w:cs="Arial"/>
          <w:b/>
          <w:i/>
          <w:iCs/>
          <w:sz w:val="20"/>
          <w:szCs w:val="20"/>
          <w:lang w:val="en-GB"/>
        </w:rPr>
        <w:t>Debb</w:t>
      </w:r>
      <w:proofErr w:type="spellEnd"/>
      <w:r w:rsidRPr="004273F1">
        <w:rPr>
          <w:rFonts w:ascii="Arial" w:hAnsi="Arial" w:cs="Arial"/>
          <w:b/>
          <w:i/>
          <w:iCs/>
          <w:sz w:val="20"/>
          <w:szCs w:val="20"/>
          <w:lang w:val="en-GB"/>
        </w:rPr>
        <w:t xml:space="preserve">; Faisal </w:t>
      </w:r>
      <w:proofErr w:type="spellStart"/>
      <w:r w:rsidRPr="004273F1">
        <w:rPr>
          <w:rFonts w:ascii="Arial" w:hAnsi="Arial" w:cs="Arial"/>
          <w:b/>
          <w:i/>
          <w:iCs/>
          <w:sz w:val="20"/>
          <w:szCs w:val="20"/>
          <w:lang w:val="en-GB"/>
        </w:rPr>
        <w:t>Taha</w:t>
      </w:r>
      <w:proofErr w:type="spellEnd"/>
      <w:r w:rsidRPr="004273F1">
        <w:rPr>
          <w:rFonts w:ascii="Arial" w:hAnsi="Arial" w:cs="Arial"/>
          <w:b/>
          <w:i/>
          <w:iCs/>
          <w:sz w:val="20"/>
          <w:szCs w:val="20"/>
          <w:lang w:val="en-GB"/>
        </w:rPr>
        <w:t xml:space="preserve"> </w:t>
      </w:r>
      <w:proofErr w:type="spellStart"/>
      <w:r w:rsidRPr="004273F1">
        <w:rPr>
          <w:rFonts w:ascii="Arial" w:hAnsi="Arial" w:cs="Arial"/>
          <w:b/>
          <w:i/>
          <w:iCs/>
          <w:sz w:val="20"/>
          <w:szCs w:val="20"/>
          <w:lang w:val="en-GB"/>
        </w:rPr>
        <w:t>Rashwani</w:t>
      </w:r>
      <w:proofErr w:type="spellEnd"/>
      <w:r w:rsidRPr="004273F1">
        <w:rPr>
          <w:rFonts w:ascii="Arial" w:hAnsi="Arial" w:cs="Arial"/>
          <w:b/>
          <w:i/>
          <w:iCs/>
          <w:sz w:val="20"/>
          <w:szCs w:val="20"/>
          <w:lang w:val="en-GB"/>
        </w:rPr>
        <w:t xml:space="preserve">; </w:t>
      </w:r>
      <w:proofErr w:type="spellStart"/>
      <w:r w:rsidRPr="004273F1">
        <w:rPr>
          <w:rFonts w:ascii="Arial" w:hAnsi="Arial" w:cs="Arial"/>
          <w:b/>
          <w:i/>
          <w:iCs/>
          <w:sz w:val="20"/>
          <w:szCs w:val="20"/>
          <w:lang w:val="en-GB"/>
        </w:rPr>
        <w:t>Gheith</w:t>
      </w:r>
      <w:proofErr w:type="spellEnd"/>
      <w:r w:rsidRPr="004273F1">
        <w:rPr>
          <w:rFonts w:ascii="Arial" w:hAnsi="Arial" w:cs="Arial"/>
          <w:b/>
          <w:i/>
          <w:iCs/>
          <w:sz w:val="20"/>
          <w:szCs w:val="20"/>
          <w:lang w:val="en-GB"/>
        </w:rPr>
        <w:t xml:space="preserve"> Amir </w:t>
      </w:r>
      <w:proofErr w:type="spellStart"/>
      <w:r w:rsidRPr="004273F1">
        <w:rPr>
          <w:rFonts w:ascii="Arial" w:hAnsi="Arial" w:cs="Arial"/>
          <w:b/>
          <w:i/>
          <w:iCs/>
          <w:sz w:val="20"/>
          <w:szCs w:val="20"/>
          <w:lang w:val="en-GB"/>
        </w:rPr>
        <w:t>Teressi</w:t>
      </w:r>
      <w:proofErr w:type="spellEnd"/>
      <w:r w:rsidRPr="004273F1">
        <w:rPr>
          <w:rFonts w:ascii="Arial" w:hAnsi="Arial" w:cs="Arial"/>
          <w:b/>
          <w:i/>
          <w:iCs/>
          <w:sz w:val="20"/>
          <w:szCs w:val="20"/>
          <w:lang w:val="en-GB"/>
        </w:rPr>
        <w:t xml:space="preserve">; </w:t>
      </w:r>
      <w:r w:rsidRPr="004273F1">
        <w:rPr>
          <w:rFonts w:ascii="Arial" w:hAnsi="Arial" w:cs="Arial"/>
          <w:i/>
          <w:iCs/>
          <w:sz w:val="20"/>
          <w:szCs w:val="20"/>
          <w:lang w:val="en-GB"/>
        </w:rPr>
        <w:t>and</w:t>
      </w:r>
      <w:r w:rsidRPr="004273F1">
        <w:rPr>
          <w:rFonts w:ascii="Arial" w:hAnsi="Arial" w:cs="Arial"/>
          <w:b/>
          <w:i/>
          <w:iCs/>
          <w:sz w:val="20"/>
          <w:szCs w:val="20"/>
          <w:lang w:val="en-GB"/>
        </w:rPr>
        <w:t xml:space="preserve"> Abdel Fattah Mohammad </w:t>
      </w:r>
      <w:proofErr w:type="spellStart"/>
      <w:r w:rsidRPr="004273F1">
        <w:rPr>
          <w:rFonts w:ascii="Arial" w:hAnsi="Arial" w:cs="Arial"/>
          <w:b/>
          <w:i/>
          <w:iCs/>
          <w:sz w:val="20"/>
          <w:szCs w:val="20"/>
          <w:lang w:val="en-GB"/>
        </w:rPr>
        <w:t>Taher</w:t>
      </w:r>
      <w:proofErr w:type="spellEnd"/>
      <w:r w:rsidRPr="004273F1">
        <w:rPr>
          <w:rFonts w:ascii="Arial" w:hAnsi="Arial" w:cs="Arial"/>
          <w:b/>
          <w:i/>
          <w:iCs/>
          <w:sz w:val="20"/>
          <w:szCs w:val="20"/>
          <w:lang w:val="en-GB"/>
        </w:rPr>
        <w:t>.</w:t>
      </w:r>
    </w:p>
    <w:p w:rsidR="008C0AD3" w:rsidRDefault="00CD0A3D" w:rsidP="008C0AD3">
      <w:pPr>
        <w:pStyle w:val="a3"/>
        <w:numPr>
          <w:ilvl w:val="0"/>
          <w:numId w:val="39"/>
        </w:numPr>
        <w:bidi w:val="0"/>
        <w:spacing w:before="120" w:after="120" w:line="240" w:lineRule="auto"/>
        <w:jc w:val="both"/>
        <w:rPr>
          <w:rFonts w:ascii="Arial" w:hAnsi="Arial" w:cs="Arial"/>
          <w:b/>
          <w:sz w:val="20"/>
          <w:szCs w:val="20"/>
          <w:lang w:val="en-GB"/>
        </w:rPr>
      </w:pPr>
      <w:r w:rsidRPr="008C0AD3">
        <w:rPr>
          <w:rFonts w:ascii="Arial" w:hAnsi="Arial" w:cs="Arial"/>
          <w:sz w:val="20"/>
          <w:szCs w:val="20"/>
          <w:lang w:val="en-GB"/>
        </w:rPr>
        <w:t xml:space="preserve">From the </w:t>
      </w:r>
      <w:proofErr w:type="spellStart"/>
      <w:r w:rsidRPr="008C0AD3">
        <w:rPr>
          <w:rFonts w:ascii="Arial" w:hAnsi="Arial" w:cs="Arial"/>
          <w:sz w:val="20"/>
          <w:szCs w:val="20"/>
          <w:lang w:val="en-GB"/>
        </w:rPr>
        <w:t>Dayr</w:t>
      </w:r>
      <w:proofErr w:type="spellEnd"/>
      <w:r w:rsidRPr="008C0AD3">
        <w:rPr>
          <w:rFonts w:ascii="Arial" w:hAnsi="Arial" w:cs="Arial"/>
          <w:sz w:val="20"/>
          <w:szCs w:val="20"/>
          <w:lang w:val="en-GB"/>
        </w:rPr>
        <w:t xml:space="preserve"> al-</w:t>
      </w:r>
      <w:proofErr w:type="spellStart"/>
      <w:r w:rsidRPr="008C0AD3">
        <w:rPr>
          <w:rFonts w:ascii="Arial" w:hAnsi="Arial" w:cs="Arial"/>
          <w:sz w:val="20"/>
          <w:szCs w:val="20"/>
          <w:lang w:val="en-GB"/>
        </w:rPr>
        <w:t>Zawr</w:t>
      </w:r>
      <w:proofErr w:type="spellEnd"/>
      <w:r w:rsidRPr="008C0AD3">
        <w:rPr>
          <w:rFonts w:ascii="Arial" w:hAnsi="Arial" w:cs="Arial"/>
          <w:sz w:val="20"/>
          <w:szCs w:val="20"/>
          <w:lang w:val="en-GB"/>
        </w:rPr>
        <w:t xml:space="preserve"> Bar Association Branch:</w:t>
      </w:r>
      <w:r w:rsidRPr="008C0AD3">
        <w:rPr>
          <w:rFonts w:ascii="Arial" w:hAnsi="Arial" w:cs="Arial"/>
          <w:b/>
          <w:sz w:val="20"/>
          <w:szCs w:val="20"/>
          <w:lang w:val="en-GB"/>
        </w:rPr>
        <w:t xml:space="preserve"> </w:t>
      </w:r>
      <w:r w:rsidRPr="004273F1">
        <w:rPr>
          <w:rFonts w:ascii="Arial" w:hAnsi="Arial" w:cs="Arial"/>
          <w:b/>
          <w:i/>
          <w:iCs/>
          <w:sz w:val="20"/>
          <w:szCs w:val="20"/>
          <w:lang w:val="en-GB"/>
        </w:rPr>
        <w:t xml:space="preserve">Jihad </w:t>
      </w:r>
      <w:proofErr w:type="spellStart"/>
      <w:r w:rsidRPr="004273F1">
        <w:rPr>
          <w:rFonts w:ascii="Arial" w:hAnsi="Arial" w:cs="Arial"/>
          <w:b/>
          <w:i/>
          <w:iCs/>
          <w:sz w:val="20"/>
          <w:szCs w:val="20"/>
          <w:lang w:val="en-GB"/>
        </w:rPr>
        <w:t>Hashem</w:t>
      </w:r>
      <w:proofErr w:type="spellEnd"/>
      <w:r w:rsidRPr="004273F1">
        <w:rPr>
          <w:rFonts w:ascii="Arial" w:hAnsi="Arial" w:cs="Arial"/>
          <w:b/>
          <w:i/>
          <w:iCs/>
          <w:sz w:val="20"/>
          <w:szCs w:val="20"/>
          <w:lang w:val="en-GB"/>
        </w:rPr>
        <w:t xml:space="preserve"> </w:t>
      </w:r>
      <w:proofErr w:type="spellStart"/>
      <w:r w:rsidRPr="004273F1">
        <w:rPr>
          <w:rFonts w:ascii="Arial" w:hAnsi="Arial" w:cs="Arial"/>
          <w:b/>
          <w:i/>
          <w:iCs/>
          <w:sz w:val="20"/>
          <w:szCs w:val="20"/>
          <w:lang w:val="en-GB"/>
        </w:rPr>
        <w:t>Weka’a</w:t>
      </w:r>
      <w:proofErr w:type="spellEnd"/>
      <w:r w:rsidRPr="004273F1">
        <w:rPr>
          <w:rFonts w:ascii="Arial" w:hAnsi="Arial" w:cs="Arial"/>
          <w:b/>
          <w:i/>
          <w:iCs/>
          <w:sz w:val="20"/>
          <w:szCs w:val="20"/>
          <w:lang w:val="en-GB"/>
        </w:rPr>
        <w:t xml:space="preserve">; </w:t>
      </w:r>
      <w:proofErr w:type="spellStart"/>
      <w:r w:rsidRPr="004273F1">
        <w:rPr>
          <w:rFonts w:ascii="Arial" w:hAnsi="Arial" w:cs="Arial"/>
          <w:b/>
          <w:i/>
          <w:iCs/>
          <w:sz w:val="20"/>
          <w:szCs w:val="20"/>
          <w:lang w:val="en-GB"/>
        </w:rPr>
        <w:t>Saad</w:t>
      </w:r>
      <w:proofErr w:type="spellEnd"/>
      <w:r w:rsidRPr="004273F1">
        <w:rPr>
          <w:rFonts w:ascii="Arial" w:hAnsi="Arial" w:cs="Arial"/>
          <w:b/>
          <w:i/>
          <w:iCs/>
          <w:sz w:val="20"/>
          <w:szCs w:val="20"/>
          <w:lang w:val="en-GB"/>
        </w:rPr>
        <w:t xml:space="preserve"> al-</w:t>
      </w:r>
      <w:proofErr w:type="spellStart"/>
      <w:r w:rsidRPr="004273F1">
        <w:rPr>
          <w:rFonts w:ascii="Arial" w:hAnsi="Arial" w:cs="Arial"/>
          <w:b/>
          <w:i/>
          <w:iCs/>
          <w:sz w:val="20"/>
          <w:szCs w:val="20"/>
          <w:lang w:val="en-GB"/>
        </w:rPr>
        <w:t>Saoud</w:t>
      </w:r>
      <w:proofErr w:type="spellEnd"/>
      <w:r w:rsidRPr="004273F1">
        <w:rPr>
          <w:rFonts w:ascii="Arial" w:hAnsi="Arial" w:cs="Arial"/>
          <w:b/>
          <w:i/>
          <w:iCs/>
          <w:sz w:val="20"/>
          <w:szCs w:val="20"/>
          <w:lang w:val="en-GB"/>
        </w:rPr>
        <w:t xml:space="preserve">;  </w:t>
      </w:r>
      <w:proofErr w:type="spellStart"/>
      <w:r w:rsidRPr="004273F1">
        <w:rPr>
          <w:rFonts w:ascii="Arial" w:hAnsi="Arial" w:cs="Arial"/>
          <w:b/>
          <w:i/>
          <w:iCs/>
          <w:sz w:val="20"/>
          <w:szCs w:val="20"/>
          <w:lang w:val="en-GB"/>
        </w:rPr>
        <w:t>Moammar</w:t>
      </w:r>
      <w:proofErr w:type="spellEnd"/>
      <w:r w:rsidRPr="004273F1">
        <w:rPr>
          <w:rFonts w:ascii="Arial" w:hAnsi="Arial" w:cs="Arial"/>
          <w:b/>
          <w:i/>
          <w:iCs/>
          <w:sz w:val="20"/>
          <w:szCs w:val="20"/>
          <w:lang w:val="en-GB"/>
        </w:rPr>
        <w:t xml:space="preserve"> </w:t>
      </w:r>
      <w:proofErr w:type="spellStart"/>
      <w:r w:rsidRPr="004273F1">
        <w:rPr>
          <w:rFonts w:ascii="Arial" w:hAnsi="Arial" w:cs="Arial"/>
          <w:b/>
          <w:i/>
          <w:iCs/>
          <w:sz w:val="20"/>
          <w:szCs w:val="20"/>
          <w:lang w:val="en-GB"/>
        </w:rPr>
        <w:t>Khaled</w:t>
      </w:r>
      <w:proofErr w:type="spellEnd"/>
      <w:r w:rsidRPr="004273F1">
        <w:rPr>
          <w:rFonts w:ascii="Arial" w:hAnsi="Arial" w:cs="Arial"/>
          <w:b/>
          <w:i/>
          <w:iCs/>
          <w:sz w:val="20"/>
          <w:szCs w:val="20"/>
          <w:lang w:val="en-GB"/>
        </w:rPr>
        <w:t xml:space="preserve"> </w:t>
      </w:r>
      <w:proofErr w:type="spellStart"/>
      <w:r w:rsidRPr="004273F1">
        <w:rPr>
          <w:rFonts w:ascii="Arial" w:hAnsi="Arial" w:cs="Arial"/>
          <w:b/>
          <w:i/>
          <w:iCs/>
          <w:sz w:val="20"/>
          <w:szCs w:val="20"/>
          <w:lang w:val="en-GB"/>
        </w:rPr>
        <w:t>Qara</w:t>
      </w:r>
      <w:proofErr w:type="spellEnd"/>
    </w:p>
    <w:p w:rsidR="00CD0A3D" w:rsidRPr="008C0AD3" w:rsidRDefault="00CD0A3D" w:rsidP="008C0AD3">
      <w:pPr>
        <w:pStyle w:val="a3"/>
        <w:numPr>
          <w:ilvl w:val="0"/>
          <w:numId w:val="39"/>
        </w:numPr>
        <w:bidi w:val="0"/>
        <w:spacing w:before="120" w:after="120" w:line="240" w:lineRule="auto"/>
        <w:jc w:val="both"/>
        <w:rPr>
          <w:rFonts w:ascii="Arial" w:hAnsi="Arial" w:cs="Arial"/>
          <w:b/>
          <w:sz w:val="20"/>
          <w:szCs w:val="20"/>
          <w:lang w:val="en-GB"/>
        </w:rPr>
      </w:pPr>
      <w:r w:rsidRPr="008C0AD3">
        <w:rPr>
          <w:rFonts w:ascii="Arial" w:hAnsi="Arial" w:cs="Arial"/>
          <w:sz w:val="20"/>
          <w:szCs w:val="20"/>
          <w:lang w:val="en-GB"/>
        </w:rPr>
        <w:t>From the al-</w:t>
      </w:r>
      <w:proofErr w:type="spellStart"/>
      <w:r w:rsidRPr="008C0AD3">
        <w:rPr>
          <w:rFonts w:ascii="Arial" w:hAnsi="Arial" w:cs="Arial"/>
          <w:sz w:val="20"/>
          <w:szCs w:val="20"/>
          <w:lang w:val="en-GB"/>
        </w:rPr>
        <w:t>Hasakah</w:t>
      </w:r>
      <w:proofErr w:type="spellEnd"/>
      <w:r w:rsidRPr="008C0AD3">
        <w:rPr>
          <w:rFonts w:ascii="Arial" w:hAnsi="Arial" w:cs="Arial"/>
          <w:sz w:val="20"/>
          <w:szCs w:val="20"/>
          <w:lang w:val="en-GB"/>
        </w:rPr>
        <w:t xml:space="preserve"> Bar Association Branch: lawyer and activist</w:t>
      </w:r>
      <w:r w:rsidRPr="008C0AD3">
        <w:rPr>
          <w:rFonts w:ascii="Arial" w:hAnsi="Arial" w:cs="Arial"/>
          <w:b/>
          <w:sz w:val="20"/>
          <w:szCs w:val="20"/>
          <w:lang w:val="en-GB"/>
        </w:rPr>
        <w:t xml:space="preserve"> </w:t>
      </w:r>
      <w:proofErr w:type="spellStart"/>
      <w:r w:rsidRPr="004273F1">
        <w:rPr>
          <w:rFonts w:ascii="Arial" w:hAnsi="Arial" w:cs="Arial"/>
          <w:b/>
          <w:i/>
          <w:iCs/>
          <w:sz w:val="20"/>
          <w:szCs w:val="20"/>
          <w:lang w:val="en-GB"/>
        </w:rPr>
        <w:t>Moahmmad</w:t>
      </w:r>
      <w:proofErr w:type="spellEnd"/>
      <w:r w:rsidRPr="004273F1">
        <w:rPr>
          <w:rFonts w:ascii="Arial" w:hAnsi="Arial" w:cs="Arial"/>
          <w:b/>
          <w:i/>
          <w:iCs/>
          <w:sz w:val="20"/>
          <w:szCs w:val="20"/>
          <w:lang w:val="en-GB"/>
        </w:rPr>
        <w:t xml:space="preserve"> </w:t>
      </w:r>
      <w:proofErr w:type="spellStart"/>
      <w:r w:rsidRPr="004273F1">
        <w:rPr>
          <w:rFonts w:ascii="Arial" w:hAnsi="Arial" w:cs="Arial"/>
          <w:b/>
          <w:i/>
          <w:iCs/>
          <w:sz w:val="20"/>
          <w:szCs w:val="20"/>
          <w:lang w:val="en-GB"/>
        </w:rPr>
        <w:t>Ibrahimi</w:t>
      </w:r>
      <w:proofErr w:type="spellEnd"/>
      <w:r w:rsidRPr="004273F1">
        <w:rPr>
          <w:rFonts w:ascii="Arial" w:hAnsi="Arial" w:cs="Arial"/>
          <w:b/>
          <w:i/>
          <w:iCs/>
          <w:sz w:val="20"/>
          <w:szCs w:val="20"/>
          <w:lang w:val="en-GB"/>
        </w:rPr>
        <w:t xml:space="preserve"> al-</w:t>
      </w:r>
      <w:proofErr w:type="spellStart"/>
      <w:r w:rsidRPr="004273F1">
        <w:rPr>
          <w:rFonts w:ascii="Arial" w:hAnsi="Arial" w:cs="Arial"/>
          <w:b/>
          <w:i/>
          <w:iCs/>
          <w:sz w:val="20"/>
          <w:szCs w:val="20"/>
          <w:lang w:val="en-GB"/>
        </w:rPr>
        <w:t>Darwish</w:t>
      </w:r>
      <w:proofErr w:type="spellEnd"/>
      <w:r w:rsidRPr="004273F1">
        <w:rPr>
          <w:rFonts w:ascii="Arial" w:hAnsi="Arial" w:cs="Arial"/>
          <w:b/>
          <w:i/>
          <w:iCs/>
          <w:sz w:val="20"/>
          <w:szCs w:val="20"/>
          <w:lang w:val="en-GB"/>
        </w:rPr>
        <w:t xml:space="preserve">, and </w:t>
      </w:r>
      <w:proofErr w:type="spellStart"/>
      <w:r w:rsidRPr="004273F1">
        <w:rPr>
          <w:rFonts w:ascii="Arial" w:hAnsi="Arial" w:cs="Arial"/>
          <w:b/>
          <w:i/>
          <w:iCs/>
          <w:sz w:val="20"/>
          <w:szCs w:val="20"/>
          <w:lang w:val="en-GB"/>
        </w:rPr>
        <w:t>Saad</w:t>
      </w:r>
      <w:proofErr w:type="spellEnd"/>
      <w:r w:rsidRPr="004273F1">
        <w:rPr>
          <w:rFonts w:ascii="Arial" w:hAnsi="Arial" w:cs="Arial"/>
          <w:b/>
          <w:i/>
          <w:iCs/>
          <w:sz w:val="20"/>
          <w:szCs w:val="20"/>
          <w:lang w:val="en-GB"/>
        </w:rPr>
        <w:t xml:space="preserve"> al-</w:t>
      </w:r>
      <w:proofErr w:type="spellStart"/>
      <w:r w:rsidRPr="004273F1">
        <w:rPr>
          <w:rFonts w:ascii="Arial" w:hAnsi="Arial" w:cs="Arial"/>
          <w:b/>
          <w:i/>
          <w:iCs/>
          <w:sz w:val="20"/>
          <w:szCs w:val="20"/>
          <w:lang w:val="en-GB"/>
        </w:rPr>
        <w:t>Musharaf</w:t>
      </w:r>
      <w:proofErr w:type="spellEnd"/>
      <w:r w:rsidRPr="004273F1">
        <w:rPr>
          <w:rFonts w:ascii="Arial" w:hAnsi="Arial" w:cs="Arial"/>
          <w:b/>
          <w:i/>
          <w:iCs/>
          <w:sz w:val="20"/>
          <w:szCs w:val="20"/>
          <w:lang w:val="en-GB"/>
        </w:rPr>
        <w:t>.</w:t>
      </w:r>
      <w:r w:rsidRPr="008C0AD3">
        <w:rPr>
          <w:rFonts w:ascii="Arial" w:hAnsi="Arial" w:cs="Arial"/>
          <w:sz w:val="20"/>
          <w:szCs w:val="20"/>
          <w:lang w:val="en-GB"/>
        </w:rPr>
        <w:t xml:space="preserve"> </w:t>
      </w:r>
    </w:p>
    <w:p w:rsidR="00F35693" w:rsidRPr="00B94932" w:rsidRDefault="00F35693" w:rsidP="00F35693">
      <w:pPr>
        <w:pStyle w:val="a3"/>
        <w:bidi w:val="0"/>
        <w:spacing w:before="120" w:after="120" w:line="240" w:lineRule="auto"/>
        <w:ind w:left="1080"/>
        <w:rPr>
          <w:rFonts w:ascii="Arial" w:hAnsi="Arial" w:cs="Arial"/>
          <w:sz w:val="20"/>
          <w:szCs w:val="20"/>
          <w:lang w:val="en-GB"/>
        </w:rPr>
      </w:pPr>
    </w:p>
    <w:p w:rsidR="00CD0A3D" w:rsidRPr="00B94932" w:rsidRDefault="00CD0A3D" w:rsidP="004273F1">
      <w:pPr>
        <w:pStyle w:val="a3"/>
        <w:bidi w:val="0"/>
        <w:spacing w:before="120" w:after="120" w:line="240" w:lineRule="auto"/>
        <w:ind w:left="0"/>
        <w:jc w:val="both"/>
        <w:rPr>
          <w:rFonts w:ascii="Arial" w:hAnsi="Arial" w:cs="Arial"/>
          <w:sz w:val="20"/>
          <w:szCs w:val="20"/>
          <w:lang w:val="en-GB"/>
        </w:rPr>
      </w:pPr>
      <w:r w:rsidRPr="00B94932">
        <w:rPr>
          <w:rFonts w:ascii="Arial" w:hAnsi="Arial" w:cs="Arial"/>
          <w:sz w:val="20"/>
          <w:szCs w:val="20"/>
          <w:lang w:val="en-GB"/>
        </w:rPr>
        <w:t xml:space="preserve">In a related development, Bar Association branches across the country have started to press charges against a number of lawyers in connection to their peaceful expression of public opinion. They include </w:t>
      </w:r>
      <w:r w:rsidRPr="00D15E0C">
        <w:rPr>
          <w:rFonts w:ascii="Arial" w:hAnsi="Arial" w:cs="Arial"/>
          <w:b/>
          <w:bCs/>
          <w:i/>
          <w:iCs/>
          <w:sz w:val="20"/>
          <w:szCs w:val="20"/>
          <w:lang w:val="en-GB"/>
        </w:rPr>
        <w:t xml:space="preserve">Hassan </w:t>
      </w:r>
      <w:proofErr w:type="spellStart"/>
      <w:r w:rsidRPr="00D15E0C">
        <w:rPr>
          <w:rFonts w:ascii="Arial" w:hAnsi="Arial" w:cs="Arial"/>
          <w:b/>
          <w:bCs/>
          <w:i/>
          <w:iCs/>
          <w:sz w:val="20"/>
          <w:szCs w:val="20"/>
          <w:lang w:val="en-GB"/>
        </w:rPr>
        <w:t>Youssef</w:t>
      </w:r>
      <w:proofErr w:type="spellEnd"/>
      <w:r w:rsidRPr="00D15E0C">
        <w:rPr>
          <w:rFonts w:ascii="Arial" w:hAnsi="Arial" w:cs="Arial"/>
          <w:b/>
          <w:bCs/>
          <w:i/>
          <w:iCs/>
          <w:sz w:val="20"/>
          <w:szCs w:val="20"/>
          <w:lang w:val="en-GB"/>
        </w:rPr>
        <w:t xml:space="preserve"> </w:t>
      </w:r>
      <w:proofErr w:type="spellStart"/>
      <w:r w:rsidRPr="00D15E0C">
        <w:rPr>
          <w:rFonts w:ascii="Arial" w:hAnsi="Arial" w:cs="Arial"/>
          <w:b/>
          <w:bCs/>
          <w:i/>
          <w:iCs/>
          <w:sz w:val="20"/>
          <w:szCs w:val="20"/>
          <w:lang w:val="en-GB"/>
        </w:rPr>
        <w:t>Berro</w:t>
      </w:r>
      <w:proofErr w:type="spellEnd"/>
      <w:r w:rsidRPr="00B94932">
        <w:rPr>
          <w:rFonts w:ascii="Arial" w:hAnsi="Arial" w:cs="Arial"/>
          <w:sz w:val="20"/>
          <w:szCs w:val="20"/>
          <w:lang w:val="en-GB"/>
        </w:rPr>
        <w:t xml:space="preserve">, executive director of the Syrian Human Rights Organization, </w:t>
      </w:r>
      <w:proofErr w:type="spellStart"/>
      <w:r w:rsidRPr="00B94932">
        <w:rPr>
          <w:rFonts w:ascii="Arial" w:hAnsi="Arial" w:cs="Arial"/>
          <w:i/>
          <w:sz w:val="20"/>
          <w:szCs w:val="20"/>
          <w:lang w:val="en-GB"/>
        </w:rPr>
        <w:t>Sawassia</w:t>
      </w:r>
      <w:proofErr w:type="spellEnd"/>
      <w:r w:rsidRPr="00B94932">
        <w:rPr>
          <w:rFonts w:ascii="Arial" w:hAnsi="Arial" w:cs="Arial"/>
          <w:sz w:val="20"/>
          <w:szCs w:val="20"/>
          <w:lang w:val="en-GB"/>
        </w:rPr>
        <w:t xml:space="preserve"> in the province of al-</w:t>
      </w:r>
      <w:proofErr w:type="spellStart"/>
      <w:r w:rsidRPr="00B94932">
        <w:rPr>
          <w:rFonts w:ascii="Arial" w:hAnsi="Arial" w:cs="Arial"/>
          <w:sz w:val="20"/>
          <w:szCs w:val="20"/>
          <w:lang w:val="en-GB"/>
        </w:rPr>
        <w:t>Hassaka</w:t>
      </w:r>
      <w:proofErr w:type="spellEnd"/>
      <w:r w:rsidRPr="00B94932">
        <w:rPr>
          <w:rFonts w:ascii="Arial" w:hAnsi="Arial" w:cs="Arial"/>
          <w:sz w:val="20"/>
          <w:szCs w:val="20"/>
          <w:lang w:val="en-GB"/>
        </w:rPr>
        <w:t xml:space="preserve">; the lawyer </w:t>
      </w:r>
      <w:r w:rsidRPr="00D15E0C">
        <w:rPr>
          <w:rFonts w:ascii="Arial" w:hAnsi="Arial" w:cs="Arial"/>
          <w:b/>
          <w:bCs/>
          <w:i/>
          <w:iCs/>
          <w:sz w:val="20"/>
          <w:szCs w:val="20"/>
          <w:lang w:val="en-GB"/>
        </w:rPr>
        <w:t xml:space="preserve">Mustafa </w:t>
      </w:r>
      <w:proofErr w:type="spellStart"/>
      <w:r w:rsidRPr="00D15E0C">
        <w:rPr>
          <w:rFonts w:ascii="Arial" w:hAnsi="Arial" w:cs="Arial"/>
          <w:b/>
          <w:bCs/>
          <w:i/>
          <w:iCs/>
          <w:sz w:val="20"/>
          <w:szCs w:val="20"/>
          <w:lang w:val="en-GB"/>
        </w:rPr>
        <w:t>Osso</w:t>
      </w:r>
      <w:proofErr w:type="spellEnd"/>
      <w:r w:rsidRPr="00B94932">
        <w:rPr>
          <w:rFonts w:ascii="Arial" w:hAnsi="Arial" w:cs="Arial"/>
          <w:sz w:val="20"/>
          <w:szCs w:val="20"/>
          <w:lang w:val="en-GB"/>
        </w:rPr>
        <w:t>, head of the Kurdish Organization for the Defence of Human Rights and Public Freedoms in Syria (DAD), against whom the al-</w:t>
      </w:r>
      <w:proofErr w:type="spellStart"/>
      <w:r w:rsidRPr="00B94932">
        <w:rPr>
          <w:rFonts w:ascii="Arial" w:hAnsi="Arial" w:cs="Arial"/>
          <w:sz w:val="20"/>
          <w:szCs w:val="20"/>
          <w:lang w:val="en-GB"/>
        </w:rPr>
        <w:t>Hassakah</w:t>
      </w:r>
      <w:proofErr w:type="spellEnd"/>
      <w:r w:rsidRPr="00B94932">
        <w:rPr>
          <w:rFonts w:ascii="Arial" w:hAnsi="Arial" w:cs="Arial"/>
          <w:sz w:val="20"/>
          <w:szCs w:val="20"/>
          <w:lang w:val="en-GB"/>
        </w:rPr>
        <w:t xml:space="preserve"> Bar Association Branch took disciplinary action; and the lawyer </w:t>
      </w:r>
      <w:r w:rsidRPr="00D15E0C">
        <w:rPr>
          <w:rFonts w:ascii="Arial" w:hAnsi="Arial" w:cs="Arial"/>
          <w:b/>
          <w:bCs/>
          <w:i/>
          <w:iCs/>
          <w:sz w:val="20"/>
          <w:szCs w:val="20"/>
          <w:lang w:val="en-GB"/>
        </w:rPr>
        <w:t xml:space="preserve">Faisal </w:t>
      </w:r>
      <w:proofErr w:type="spellStart"/>
      <w:r w:rsidRPr="00D15E0C">
        <w:rPr>
          <w:rFonts w:ascii="Arial" w:hAnsi="Arial" w:cs="Arial"/>
          <w:b/>
          <w:bCs/>
          <w:i/>
          <w:iCs/>
          <w:sz w:val="20"/>
          <w:szCs w:val="20"/>
          <w:lang w:val="en-GB"/>
        </w:rPr>
        <w:t>Badr</w:t>
      </w:r>
      <w:proofErr w:type="spellEnd"/>
      <w:r w:rsidRPr="00B94932">
        <w:rPr>
          <w:rFonts w:ascii="Arial" w:hAnsi="Arial" w:cs="Arial"/>
          <w:sz w:val="20"/>
          <w:szCs w:val="20"/>
          <w:lang w:val="en-GB"/>
        </w:rPr>
        <w:t>, a member of the board of trustees of the Human Rights Organization in Syria- MAF; and many others.</w:t>
      </w:r>
    </w:p>
    <w:p w:rsidR="00CD0A3D" w:rsidRDefault="00CD0A3D" w:rsidP="00274426">
      <w:pPr>
        <w:pStyle w:val="a3"/>
        <w:bidi w:val="0"/>
        <w:spacing w:before="120" w:after="120" w:line="240" w:lineRule="auto"/>
        <w:rPr>
          <w:rFonts w:ascii="Arial" w:hAnsi="Arial" w:cs="Arial"/>
          <w:sz w:val="20"/>
          <w:szCs w:val="20"/>
          <w:lang w:val="en-GB"/>
        </w:rPr>
      </w:pPr>
    </w:p>
    <w:p w:rsidR="00324334" w:rsidRDefault="00324334" w:rsidP="00324334">
      <w:pPr>
        <w:pStyle w:val="a3"/>
        <w:bidi w:val="0"/>
        <w:spacing w:before="120" w:after="120" w:line="240" w:lineRule="auto"/>
        <w:rPr>
          <w:rFonts w:ascii="Arial" w:hAnsi="Arial" w:cs="Arial"/>
          <w:sz w:val="20"/>
          <w:szCs w:val="20"/>
          <w:lang w:val="en-GB"/>
        </w:rPr>
      </w:pPr>
    </w:p>
    <w:p w:rsidR="00DC2732" w:rsidRDefault="00DC2732" w:rsidP="00DC2732">
      <w:pPr>
        <w:pStyle w:val="a3"/>
        <w:bidi w:val="0"/>
        <w:spacing w:before="120" w:after="120" w:line="240" w:lineRule="auto"/>
        <w:rPr>
          <w:rFonts w:ascii="Arial" w:hAnsi="Arial" w:cs="Arial"/>
          <w:sz w:val="20"/>
          <w:szCs w:val="20"/>
          <w:lang w:val="en-GB"/>
        </w:rPr>
      </w:pPr>
    </w:p>
    <w:p w:rsidR="00DC2732" w:rsidRPr="00B94932" w:rsidRDefault="00DC2732" w:rsidP="00DC2732">
      <w:pPr>
        <w:pStyle w:val="a3"/>
        <w:bidi w:val="0"/>
        <w:spacing w:before="120" w:after="120" w:line="240" w:lineRule="auto"/>
        <w:rPr>
          <w:rFonts w:ascii="Arial" w:hAnsi="Arial" w:cs="Arial"/>
          <w:sz w:val="20"/>
          <w:szCs w:val="20"/>
          <w:lang w:val="en-GB"/>
        </w:rPr>
      </w:pPr>
    </w:p>
    <w:p w:rsidR="00CD0A3D" w:rsidRPr="00DC2732" w:rsidRDefault="00CD0A3D" w:rsidP="00274426">
      <w:pPr>
        <w:pStyle w:val="a3"/>
        <w:bidi w:val="0"/>
        <w:spacing w:before="120" w:after="120" w:line="240" w:lineRule="auto"/>
        <w:rPr>
          <w:rFonts w:ascii="Arial" w:hAnsi="Arial" w:cs="Arial"/>
          <w:b/>
          <w:bCs/>
          <w:sz w:val="24"/>
          <w:szCs w:val="24"/>
          <w:lang w:val="en-GB"/>
        </w:rPr>
      </w:pPr>
      <w:r w:rsidRPr="00DC2732">
        <w:rPr>
          <w:rFonts w:ascii="Arial" w:hAnsi="Arial" w:cs="Arial"/>
          <w:b/>
          <w:bCs/>
          <w:sz w:val="24"/>
          <w:szCs w:val="24"/>
          <w:lang w:val="en-GB"/>
        </w:rPr>
        <w:lastRenderedPageBreak/>
        <w:t>III: THE CURRENT SITUATION OF LAWYERS AND THE HEAVY LE</w:t>
      </w:r>
      <w:r w:rsidR="00DC2732">
        <w:rPr>
          <w:rFonts w:ascii="Arial" w:hAnsi="Arial" w:cs="Arial"/>
          <w:b/>
          <w:bCs/>
          <w:sz w:val="24"/>
          <w:szCs w:val="24"/>
          <w:lang w:val="en-GB"/>
        </w:rPr>
        <w:t>GACY OF THE PAST YEARS SUFFERING</w:t>
      </w:r>
    </w:p>
    <w:p w:rsidR="00CD0A3D" w:rsidRPr="00B94932" w:rsidRDefault="00CD0A3D" w:rsidP="00274426">
      <w:pPr>
        <w:pStyle w:val="a3"/>
        <w:bidi w:val="0"/>
        <w:spacing w:before="120" w:after="120" w:line="240" w:lineRule="auto"/>
        <w:rPr>
          <w:rFonts w:ascii="Arial" w:hAnsi="Arial" w:cs="Arial"/>
          <w:b/>
          <w:sz w:val="20"/>
          <w:szCs w:val="20"/>
          <w:lang w:val="en-GB"/>
        </w:rPr>
      </w:pPr>
    </w:p>
    <w:p w:rsidR="0044396A" w:rsidRDefault="00CD0A3D" w:rsidP="00324334">
      <w:pPr>
        <w:bidi w:val="0"/>
        <w:spacing w:before="120" w:after="120"/>
        <w:jc w:val="both"/>
        <w:rPr>
          <w:rFonts w:ascii="Arial" w:hAnsi="Arial" w:cs="Arial"/>
          <w:bCs/>
          <w:sz w:val="20"/>
          <w:szCs w:val="20"/>
          <w:lang w:val="en-GB"/>
        </w:rPr>
      </w:pPr>
      <w:r w:rsidRPr="00B94932">
        <w:rPr>
          <w:rFonts w:ascii="Arial" w:hAnsi="Arial" w:cs="Arial"/>
          <w:bCs/>
          <w:sz w:val="20"/>
          <w:szCs w:val="20"/>
          <w:lang w:val="en-GB"/>
        </w:rPr>
        <w:t>In general, the legal profession’s independence relies on a Bar Association that enjoys a necessary amount of independence in addressing all issues pertaining to lawyers.</w:t>
      </w:r>
      <w:r w:rsidR="00F35693" w:rsidRPr="00B94932">
        <w:rPr>
          <w:rFonts w:ascii="Arial" w:hAnsi="Arial" w:cs="Arial"/>
          <w:bCs/>
          <w:sz w:val="20"/>
          <w:szCs w:val="20"/>
          <w:lang w:val="en-GB"/>
        </w:rPr>
        <w:t xml:space="preserve">  </w:t>
      </w:r>
    </w:p>
    <w:p w:rsidR="00CD0A3D" w:rsidRPr="0044396A" w:rsidRDefault="00CD0A3D" w:rsidP="0044396A">
      <w:pPr>
        <w:bidi w:val="0"/>
        <w:spacing w:before="120" w:after="120"/>
        <w:jc w:val="both"/>
        <w:rPr>
          <w:rFonts w:ascii="Arial" w:hAnsi="Arial" w:cs="Arial"/>
          <w:bCs/>
          <w:sz w:val="20"/>
          <w:szCs w:val="20"/>
        </w:rPr>
      </w:pPr>
      <w:r w:rsidRPr="00B94932">
        <w:rPr>
          <w:rFonts w:ascii="Arial" w:hAnsi="Arial" w:cs="Arial"/>
          <w:bCs/>
          <w:sz w:val="20"/>
          <w:szCs w:val="20"/>
          <w:lang w:val="en-GB"/>
        </w:rPr>
        <w:t>It requires a bar association that can operate with transparency, independence and efficiency to carry out its functions far from any security dictates, in order to be entrusted with regulating and protecting the legal profession and its sovereignty.</w:t>
      </w:r>
      <w:r w:rsidR="00B94932">
        <w:rPr>
          <w:rFonts w:ascii="Arial" w:hAnsi="Arial" w:cs="Arial"/>
          <w:bCs/>
          <w:sz w:val="20"/>
          <w:szCs w:val="20"/>
          <w:lang w:val="en-GB"/>
        </w:rPr>
        <w:t xml:space="preserve"> This </w:t>
      </w:r>
      <w:r w:rsidR="00B94932" w:rsidRPr="0044396A">
        <w:rPr>
          <w:rFonts w:ascii="Arial" w:hAnsi="Arial" w:cs="Arial"/>
          <w:bCs/>
          <w:sz w:val="20"/>
          <w:szCs w:val="20"/>
        </w:rPr>
        <w:t xml:space="preserve">would require: </w:t>
      </w:r>
    </w:p>
    <w:p w:rsidR="00CD0A3D" w:rsidRPr="00B94932" w:rsidRDefault="004273F1" w:rsidP="00324334">
      <w:pPr>
        <w:pStyle w:val="a3"/>
        <w:numPr>
          <w:ilvl w:val="0"/>
          <w:numId w:val="23"/>
        </w:numPr>
        <w:bidi w:val="0"/>
        <w:spacing w:before="120" w:after="120" w:line="240" w:lineRule="auto"/>
        <w:ind w:left="567"/>
        <w:rPr>
          <w:rFonts w:ascii="Arial" w:hAnsi="Arial" w:cs="Arial"/>
          <w:sz w:val="20"/>
          <w:szCs w:val="20"/>
          <w:lang w:val="en-GB"/>
        </w:rPr>
      </w:pPr>
      <w:r w:rsidRPr="00B94932">
        <w:rPr>
          <w:rFonts w:ascii="Arial" w:hAnsi="Arial" w:cs="Arial"/>
          <w:sz w:val="20"/>
          <w:szCs w:val="20"/>
          <w:lang w:val="en-GB"/>
        </w:rPr>
        <w:t>Administrative</w:t>
      </w:r>
      <w:r w:rsidR="00CD0A3D" w:rsidRPr="00B94932">
        <w:rPr>
          <w:rFonts w:ascii="Arial" w:hAnsi="Arial" w:cs="Arial"/>
          <w:sz w:val="20"/>
          <w:szCs w:val="20"/>
          <w:lang w:val="en-GB"/>
        </w:rPr>
        <w:t xml:space="preserve"> legislation to ensure the independence of lawyers from any inappropriate links with state bodies, and allow the Bar Association to address all their issues.</w:t>
      </w:r>
    </w:p>
    <w:p w:rsidR="00F35693" w:rsidRPr="00B94932" w:rsidRDefault="00B94932" w:rsidP="00324334">
      <w:pPr>
        <w:pStyle w:val="a3"/>
        <w:numPr>
          <w:ilvl w:val="0"/>
          <w:numId w:val="23"/>
        </w:numPr>
        <w:bidi w:val="0"/>
        <w:spacing w:before="120" w:after="120" w:line="240" w:lineRule="auto"/>
        <w:ind w:left="567"/>
        <w:jc w:val="both"/>
        <w:rPr>
          <w:rFonts w:ascii="Arial" w:hAnsi="Arial" w:cs="Arial"/>
          <w:sz w:val="20"/>
          <w:szCs w:val="20"/>
          <w:lang w:val="en-GB"/>
        </w:rPr>
      </w:pPr>
      <w:r>
        <w:rPr>
          <w:rFonts w:ascii="Arial" w:hAnsi="Arial" w:cs="Arial"/>
          <w:sz w:val="20"/>
          <w:szCs w:val="20"/>
          <w:lang w:val="en-GB"/>
        </w:rPr>
        <w:t>To allow t</w:t>
      </w:r>
      <w:r w:rsidR="00CD0A3D" w:rsidRPr="00B94932">
        <w:rPr>
          <w:rFonts w:ascii="Arial" w:hAnsi="Arial" w:cs="Arial"/>
          <w:sz w:val="20"/>
          <w:szCs w:val="20"/>
          <w:lang w:val="en-GB"/>
        </w:rPr>
        <w:t>he l</w:t>
      </w:r>
      <w:r>
        <w:rPr>
          <w:rFonts w:ascii="Arial" w:hAnsi="Arial" w:cs="Arial"/>
          <w:sz w:val="20"/>
          <w:szCs w:val="20"/>
          <w:lang w:val="en-GB"/>
        </w:rPr>
        <w:t xml:space="preserve">awyers’ representatives </w:t>
      </w:r>
      <w:r w:rsidR="00CD0A3D" w:rsidRPr="00B94932">
        <w:rPr>
          <w:rFonts w:ascii="Arial" w:hAnsi="Arial" w:cs="Arial"/>
          <w:sz w:val="20"/>
          <w:szCs w:val="20"/>
          <w:lang w:val="en-GB"/>
        </w:rPr>
        <w:t xml:space="preserve">to reach senior positions within the Bar Association, far from inappropriate interference or influence, in order for these leaders to owe their loyalty to their constituency and not to outside powers that may have promoted them. It is only under such conditions that the most deserving, and not the opportunists, can attain positions of leadership within the Bar Association. </w:t>
      </w:r>
    </w:p>
    <w:p w:rsidR="00CD0A3D" w:rsidRPr="00B94932" w:rsidRDefault="00CD0A3D" w:rsidP="00274426">
      <w:pPr>
        <w:bidi w:val="0"/>
        <w:spacing w:before="120" w:after="120"/>
        <w:rPr>
          <w:rFonts w:ascii="Arial" w:hAnsi="Arial" w:cs="Arial"/>
          <w:b/>
          <w:sz w:val="20"/>
          <w:szCs w:val="20"/>
          <w:lang w:val="en-GB"/>
        </w:rPr>
      </w:pPr>
      <w:r w:rsidRPr="00B94932">
        <w:rPr>
          <w:rFonts w:ascii="Arial" w:hAnsi="Arial" w:cs="Arial"/>
          <w:b/>
          <w:sz w:val="20"/>
          <w:szCs w:val="20"/>
          <w:lang w:val="en-GB"/>
        </w:rPr>
        <w:t>Hence:</w:t>
      </w:r>
    </w:p>
    <w:p w:rsidR="00CD0A3D" w:rsidRPr="00B94932" w:rsidRDefault="00CD0A3D" w:rsidP="00274426">
      <w:pPr>
        <w:bidi w:val="0"/>
        <w:spacing w:before="120" w:after="120"/>
        <w:rPr>
          <w:rFonts w:ascii="Arial" w:hAnsi="Arial" w:cs="Arial"/>
          <w:sz w:val="20"/>
          <w:szCs w:val="20"/>
          <w:lang w:val="en-GB"/>
        </w:rPr>
      </w:pPr>
      <w:r w:rsidRPr="00B94932">
        <w:rPr>
          <w:rFonts w:ascii="Arial" w:hAnsi="Arial" w:cs="Arial"/>
          <w:sz w:val="20"/>
          <w:szCs w:val="20"/>
          <w:lang w:val="en-GB"/>
        </w:rPr>
        <w:t>The Bar Association is meant to be the only body mandated to question lawyers and to discipline them, but not to oppress them at the whim of the security agencies.</w:t>
      </w:r>
    </w:p>
    <w:p w:rsidR="00CD0A3D" w:rsidRPr="00B94932" w:rsidRDefault="00CD0A3D" w:rsidP="00324334">
      <w:pPr>
        <w:pStyle w:val="a3"/>
        <w:bidi w:val="0"/>
        <w:spacing w:before="120" w:after="120" w:line="240" w:lineRule="auto"/>
        <w:ind w:left="0"/>
        <w:jc w:val="both"/>
        <w:rPr>
          <w:rFonts w:ascii="Arial" w:hAnsi="Arial" w:cs="Arial"/>
          <w:sz w:val="20"/>
          <w:szCs w:val="20"/>
          <w:lang w:val="en-GB"/>
        </w:rPr>
      </w:pPr>
      <w:r w:rsidRPr="00B94932">
        <w:rPr>
          <w:rFonts w:ascii="Arial" w:hAnsi="Arial" w:cs="Arial"/>
          <w:sz w:val="20"/>
          <w:szCs w:val="20"/>
          <w:lang w:val="en-GB"/>
        </w:rPr>
        <w:t>As a starting lawyer, I remember defending political prisoners and prisoners of conscience more than 20 years ago; I moved to working on the defence of human rights in a public and formal way as of 2004 and I distributed the Syrian Human Rights Organization publications to the Bar Association and to o</w:t>
      </w:r>
      <w:r w:rsidR="0044396A">
        <w:rPr>
          <w:rFonts w:ascii="Arial" w:hAnsi="Arial" w:cs="Arial"/>
          <w:sz w:val="20"/>
          <w:szCs w:val="20"/>
          <w:lang w:val="en-GB"/>
        </w:rPr>
        <w:t>ther professional associations in the country.</w:t>
      </w:r>
    </w:p>
    <w:p w:rsidR="00F35693" w:rsidRPr="00B94932" w:rsidRDefault="00F35693" w:rsidP="00F35693">
      <w:pPr>
        <w:pStyle w:val="a3"/>
        <w:bidi w:val="0"/>
        <w:spacing w:before="120" w:after="120" w:line="240" w:lineRule="auto"/>
        <w:rPr>
          <w:rFonts w:ascii="Arial" w:hAnsi="Arial" w:cs="Arial"/>
          <w:sz w:val="20"/>
          <w:szCs w:val="20"/>
          <w:lang w:val="en-GB"/>
        </w:rPr>
      </w:pPr>
    </w:p>
    <w:p w:rsidR="00F35693" w:rsidRDefault="00CD0A3D" w:rsidP="0044396A">
      <w:pPr>
        <w:pStyle w:val="a3"/>
        <w:bidi w:val="0"/>
        <w:spacing w:before="120" w:after="120" w:line="240" w:lineRule="auto"/>
        <w:ind w:left="0"/>
        <w:jc w:val="both"/>
        <w:rPr>
          <w:rFonts w:ascii="Arial" w:hAnsi="Arial" w:cs="Arial"/>
          <w:sz w:val="20"/>
          <w:szCs w:val="20"/>
          <w:lang w:val="en-GB"/>
        </w:rPr>
      </w:pPr>
      <w:r w:rsidRPr="00B94932">
        <w:rPr>
          <w:rFonts w:ascii="Arial" w:hAnsi="Arial" w:cs="Arial"/>
          <w:sz w:val="20"/>
          <w:szCs w:val="20"/>
          <w:lang w:val="en-GB"/>
        </w:rPr>
        <w:t xml:space="preserve">At the time, I made public announcements to the newspapers, satellite channels and the media – as head of the organization – and over all those years, the Damascus Bar Association did not move to defend my rights. </w:t>
      </w:r>
    </w:p>
    <w:p w:rsidR="0044396A" w:rsidRPr="0044396A" w:rsidRDefault="0044396A" w:rsidP="0044396A">
      <w:pPr>
        <w:pStyle w:val="a3"/>
        <w:bidi w:val="0"/>
        <w:spacing w:before="120" w:after="120" w:line="240" w:lineRule="auto"/>
        <w:ind w:left="0"/>
        <w:jc w:val="both"/>
        <w:rPr>
          <w:rFonts w:ascii="Arial" w:hAnsi="Arial" w:cs="Arial"/>
          <w:sz w:val="20"/>
          <w:szCs w:val="20"/>
          <w:lang w:val="en-GB"/>
        </w:rPr>
      </w:pPr>
    </w:p>
    <w:p w:rsidR="00CD0A3D" w:rsidRPr="00B94932" w:rsidRDefault="00CD0A3D" w:rsidP="00324334">
      <w:pPr>
        <w:pStyle w:val="a3"/>
        <w:bidi w:val="0"/>
        <w:spacing w:before="120" w:after="120" w:line="240" w:lineRule="auto"/>
        <w:ind w:left="0"/>
        <w:jc w:val="both"/>
        <w:rPr>
          <w:rFonts w:ascii="Arial" w:hAnsi="Arial" w:cs="Arial"/>
          <w:sz w:val="20"/>
          <w:szCs w:val="20"/>
          <w:lang w:val="en-GB"/>
        </w:rPr>
      </w:pPr>
      <w:r w:rsidRPr="00B94932">
        <w:rPr>
          <w:rFonts w:ascii="Arial" w:hAnsi="Arial" w:cs="Arial"/>
          <w:sz w:val="20"/>
          <w:szCs w:val="20"/>
          <w:lang w:val="en-GB"/>
        </w:rPr>
        <w:t xml:space="preserve">It took action against me years later, following the problem that began when I monitored the higher state security court trials, and when the Persecutor General, Judge </w:t>
      </w:r>
      <w:proofErr w:type="spellStart"/>
      <w:r w:rsidRPr="00D15E0C">
        <w:rPr>
          <w:rFonts w:ascii="Arial" w:hAnsi="Arial" w:cs="Arial"/>
          <w:b/>
          <w:bCs/>
          <w:i/>
          <w:iCs/>
          <w:sz w:val="20"/>
          <w:szCs w:val="20"/>
          <w:lang w:val="en-GB"/>
        </w:rPr>
        <w:t>Habib</w:t>
      </w:r>
      <w:proofErr w:type="spellEnd"/>
      <w:r w:rsidRPr="00D15E0C">
        <w:rPr>
          <w:rFonts w:ascii="Arial" w:hAnsi="Arial" w:cs="Arial"/>
          <w:b/>
          <w:bCs/>
          <w:i/>
          <w:iCs/>
          <w:sz w:val="20"/>
          <w:szCs w:val="20"/>
          <w:lang w:val="en-GB"/>
        </w:rPr>
        <w:t xml:space="preserve"> </w:t>
      </w:r>
      <w:proofErr w:type="spellStart"/>
      <w:r w:rsidRPr="00D15E0C">
        <w:rPr>
          <w:rFonts w:ascii="Arial" w:hAnsi="Arial" w:cs="Arial"/>
          <w:b/>
          <w:bCs/>
          <w:i/>
          <w:iCs/>
          <w:sz w:val="20"/>
          <w:szCs w:val="20"/>
          <w:lang w:val="en-GB"/>
        </w:rPr>
        <w:t>Nijmeh</w:t>
      </w:r>
      <w:proofErr w:type="spellEnd"/>
      <w:r w:rsidRPr="00B94932">
        <w:rPr>
          <w:rFonts w:ascii="Arial" w:hAnsi="Arial" w:cs="Arial"/>
          <w:sz w:val="20"/>
          <w:szCs w:val="20"/>
          <w:lang w:val="en-GB"/>
        </w:rPr>
        <w:t>, notified the state security intelligence about me, leading them to pursue me.</w:t>
      </w:r>
    </w:p>
    <w:p w:rsidR="00F35693" w:rsidRPr="00B94932" w:rsidRDefault="00F35693" w:rsidP="00F35693">
      <w:pPr>
        <w:pStyle w:val="a3"/>
        <w:bidi w:val="0"/>
        <w:spacing w:before="120" w:after="120" w:line="240" w:lineRule="auto"/>
        <w:rPr>
          <w:rFonts w:ascii="Arial" w:hAnsi="Arial" w:cs="Arial"/>
          <w:sz w:val="20"/>
          <w:szCs w:val="20"/>
          <w:lang w:val="en-GB"/>
        </w:rPr>
      </w:pPr>
    </w:p>
    <w:p w:rsidR="00CD0A3D" w:rsidRPr="00B94932" w:rsidRDefault="00CD0A3D" w:rsidP="00324334">
      <w:pPr>
        <w:pStyle w:val="a3"/>
        <w:bidi w:val="0"/>
        <w:spacing w:before="120" w:after="120" w:line="240" w:lineRule="auto"/>
        <w:ind w:left="0"/>
        <w:jc w:val="both"/>
        <w:rPr>
          <w:rFonts w:ascii="Arial" w:hAnsi="Arial" w:cs="Arial"/>
          <w:sz w:val="20"/>
          <w:szCs w:val="20"/>
          <w:lang w:val="en-GB"/>
        </w:rPr>
      </w:pPr>
      <w:r w:rsidRPr="00B94932">
        <w:rPr>
          <w:rFonts w:ascii="Arial" w:hAnsi="Arial" w:cs="Arial"/>
          <w:sz w:val="20"/>
          <w:szCs w:val="20"/>
          <w:lang w:val="en-GB"/>
        </w:rPr>
        <w:t xml:space="preserve">It is no secret that the head of the Syrian Bar Association, the lawyer </w:t>
      </w:r>
      <w:proofErr w:type="spellStart"/>
      <w:r w:rsidRPr="00D15E0C">
        <w:rPr>
          <w:rFonts w:ascii="Arial" w:hAnsi="Arial" w:cs="Arial"/>
          <w:b/>
          <w:bCs/>
          <w:i/>
          <w:iCs/>
          <w:sz w:val="20"/>
          <w:szCs w:val="20"/>
          <w:lang w:val="en-GB"/>
        </w:rPr>
        <w:t>Nizar</w:t>
      </w:r>
      <w:proofErr w:type="spellEnd"/>
      <w:r w:rsidRPr="00D15E0C">
        <w:rPr>
          <w:rFonts w:ascii="Arial" w:hAnsi="Arial" w:cs="Arial"/>
          <w:b/>
          <w:bCs/>
          <w:i/>
          <w:iCs/>
          <w:sz w:val="20"/>
          <w:szCs w:val="20"/>
          <w:lang w:val="en-GB"/>
        </w:rPr>
        <w:t xml:space="preserve"> </w:t>
      </w:r>
      <w:proofErr w:type="spellStart"/>
      <w:r w:rsidRPr="00D15E0C">
        <w:rPr>
          <w:rFonts w:ascii="Arial" w:hAnsi="Arial" w:cs="Arial"/>
          <w:b/>
          <w:bCs/>
          <w:i/>
          <w:iCs/>
          <w:sz w:val="20"/>
          <w:szCs w:val="20"/>
          <w:lang w:val="en-GB"/>
        </w:rPr>
        <w:t>Skif</w:t>
      </w:r>
      <w:proofErr w:type="spellEnd"/>
      <w:r w:rsidRPr="00B94932">
        <w:rPr>
          <w:rFonts w:ascii="Arial" w:hAnsi="Arial" w:cs="Arial"/>
          <w:sz w:val="20"/>
          <w:szCs w:val="20"/>
          <w:lang w:val="en-GB"/>
        </w:rPr>
        <w:t>, took disciplinary action against me, upon written instructions by the intelligence agency, which was put in my file. Traditionally, disciplinary action requires a prior summons by the head of the B</w:t>
      </w:r>
      <w:r w:rsidR="0044396A">
        <w:rPr>
          <w:rFonts w:ascii="Arial" w:hAnsi="Arial" w:cs="Arial"/>
          <w:sz w:val="20"/>
          <w:szCs w:val="20"/>
          <w:lang w:val="en-GB"/>
        </w:rPr>
        <w:t xml:space="preserve">ar </w:t>
      </w:r>
      <w:r w:rsidRPr="00B94932">
        <w:rPr>
          <w:rFonts w:ascii="Arial" w:hAnsi="Arial" w:cs="Arial"/>
          <w:sz w:val="20"/>
          <w:szCs w:val="20"/>
          <w:lang w:val="en-GB"/>
        </w:rPr>
        <w:t>A</w:t>
      </w:r>
      <w:r w:rsidR="0044396A">
        <w:rPr>
          <w:rFonts w:ascii="Arial" w:hAnsi="Arial" w:cs="Arial"/>
          <w:sz w:val="20"/>
          <w:szCs w:val="20"/>
          <w:lang w:val="en-GB"/>
        </w:rPr>
        <w:t>ssociation</w:t>
      </w:r>
      <w:r w:rsidRPr="00B94932">
        <w:rPr>
          <w:rFonts w:ascii="Arial" w:hAnsi="Arial" w:cs="Arial"/>
          <w:sz w:val="20"/>
          <w:szCs w:val="20"/>
          <w:lang w:val="en-GB"/>
        </w:rPr>
        <w:t xml:space="preserve">, and questioning about the charges before taking action. As I was detained at the </w:t>
      </w:r>
      <w:r w:rsidR="0044396A">
        <w:rPr>
          <w:rFonts w:ascii="Arial" w:hAnsi="Arial" w:cs="Arial"/>
          <w:sz w:val="20"/>
          <w:szCs w:val="20"/>
          <w:lang w:val="en-GB"/>
        </w:rPr>
        <w:t>time, this step was overlooked, and the Damascus Bar</w:t>
      </w:r>
      <w:r w:rsidRPr="00B94932">
        <w:rPr>
          <w:rFonts w:ascii="Arial" w:hAnsi="Arial" w:cs="Arial"/>
          <w:sz w:val="20"/>
          <w:szCs w:val="20"/>
          <w:lang w:val="en-GB"/>
        </w:rPr>
        <w:t xml:space="preserve"> Association Branch did not pay attention to this gross violation of th</w:t>
      </w:r>
      <w:r w:rsidR="0044396A">
        <w:rPr>
          <w:rFonts w:ascii="Arial" w:hAnsi="Arial" w:cs="Arial"/>
          <w:sz w:val="20"/>
          <w:szCs w:val="20"/>
          <w:lang w:val="en-GB"/>
        </w:rPr>
        <w:t>e rules before it decided to ban</w:t>
      </w:r>
      <w:r w:rsidRPr="00B94932">
        <w:rPr>
          <w:rFonts w:ascii="Arial" w:hAnsi="Arial" w:cs="Arial"/>
          <w:sz w:val="20"/>
          <w:szCs w:val="20"/>
          <w:lang w:val="en-GB"/>
        </w:rPr>
        <w:t xml:space="preserve"> me from the practice for life, simply because of a written order by the intelligence agency against me.</w:t>
      </w:r>
    </w:p>
    <w:p w:rsidR="00F35693" w:rsidRPr="00B94932" w:rsidRDefault="00F35693" w:rsidP="00F35693">
      <w:pPr>
        <w:pStyle w:val="a3"/>
        <w:bidi w:val="0"/>
        <w:spacing w:before="120" w:after="120" w:line="240" w:lineRule="auto"/>
        <w:rPr>
          <w:rFonts w:ascii="Arial" w:hAnsi="Arial" w:cs="Arial"/>
          <w:sz w:val="20"/>
          <w:szCs w:val="20"/>
          <w:lang w:val="en-GB"/>
        </w:rPr>
      </w:pPr>
    </w:p>
    <w:p w:rsidR="00991471" w:rsidRDefault="00CD0A3D" w:rsidP="00324334">
      <w:pPr>
        <w:pStyle w:val="a3"/>
        <w:bidi w:val="0"/>
        <w:spacing w:before="120" w:after="120" w:line="240" w:lineRule="auto"/>
        <w:ind w:left="0"/>
        <w:jc w:val="both"/>
        <w:rPr>
          <w:rFonts w:ascii="Arial" w:hAnsi="Arial" w:cs="Arial"/>
          <w:sz w:val="20"/>
          <w:szCs w:val="20"/>
          <w:lang w:val="en-GB"/>
        </w:rPr>
      </w:pPr>
      <w:r w:rsidRPr="00B94932">
        <w:rPr>
          <w:rFonts w:ascii="Arial" w:hAnsi="Arial" w:cs="Arial"/>
          <w:sz w:val="20"/>
          <w:szCs w:val="20"/>
          <w:lang w:val="en-GB"/>
        </w:rPr>
        <w:t>When I was summoned to the Damascus Bar Association Branch, I wore the striped prison uniform of criminals, and had my hands shackled as I entered under the gaze of my colleagues.</w:t>
      </w:r>
      <w:r w:rsidR="00F35693" w:rsidRPr="00B94932">
        <w:rPr>
          <w:rFonts w:ascii="Arial" w:hAnsi="Arial" w:cs="Arial"/>
          <w:sz w:val="20"/>
          <w:szCs w:val="20"/>
          <w:lang w:val="en-GB"/>
        </w:rPr>
        <w:t xml:space="preserve"> </w:t>
      </w:r>
      <w:r w:rsidRPr="00B94932">
        <w:rPr>
          <w:rFonts w:ascii="Arial" w:hAnsi="Arial" w:cs="Arial"/>
          <w:sz w:val="20"/>
          <w:szCs w:val="20"/>
          <w:lang w:val="en-GB"/>
        </w:rPr>
        <w:t xml:space="preserve">I was taken to the office of the head of the Damascus Bar Association Branch, </w:t>
      </w:r>
      <w:r w:rsidRPr="00D15E0C">
        <w:rPr>
          <w:rFonts w:ascii="Arial" w:hAnsi="Arial" w:cs="Arial"/>
          <w:b/>
          <w:bCs/>
          <w:i/>
          <w:iCs/>
          <w:sz w:val="20"/>
          <w:szCs w:val="20"/>
          <w:lang w:val="en-GB"/>
        </w:rPr>
        <w:t>Jihad al-</w:t>
      </w:r>
      <w:proofErr w:type="spellStart"/>
      <w:r w:rsidRPr="00D15E0C">
        <w:rPr>
          <w:rFonts w:ascii="Arial" w:hAnsi="Arial" w:cs="Arial"/>
          <w:b/>
          <w:bCs/>
          <w:i/>
          <w:iCs/>
          <w:sz w:val="20"/>
          <w:szCs w:val="20"/>
          <w:lang w:val="en-GB"/>
        </w:rPr>
        <w:t>Lahham</w:t>
      </w:r>
      <w:proofErr w:type="spellEnd"/>
      <w:r w:rsidRPr="00B94932">
        <w:rPr>
          <w:rFonts w:ascii="Arial" w:hAnsi="Arial" w:cs="Arial"/>
          <w:sz w:val="20"/>
          <w:szCs w:val="20"/>
          <w:lang w:val="en-GB"/>
        </w:rPr>
        <w:t xml:space="preserve">, and found a representative of the state security intelligence waiting with him, and they exchanged comments throughout. </w:t>
      </w:r>
    </w:p>
    <w:p w:rsidR="00991471" w:rsidRDefault="00991471" w:rsidP="00991471">
      <w:pPr>
        <w:pStyle w:val="a3"/>
        <w:bidi w:val="0"/>
        <w:spacing w:before="120" w:after="120" w:line="240" w:lineRule="auto"/>
        <w:ind w:left="0"/>
        <w:jc w:val="both"/>
        <w:rPr>
          <w:rFonts w:ascii="Arial" w:hAnsi="Arial" w:cs="Arial"/>
          <w:sz w:val="20"/>
          <w:szCs w:val="20"/>
          <w:lang w:val="en-GB"/>
        </w:rPr>
      </w:pPr>
    </w:p>
    <w:p w:rsidR="00CD0A3D" w:rsidRPr="00B94932" w:rsidRDefault="00CD0A3D" w:rsidP="00991471">
      <w:pPr>
        <w:pStyle w:val="a3"/>
        <w:bidi w:val="0"/>
        <w:spacing w:before="120" w:after="120" w:line="240" w:lineRule="auto"/>
        <w:ind w:left="0"/>
        <w:jc w:val="both"/>
        <w:rPr>
          <w:rFonts w:ascii="Arial" w:hAnsi="Arial" w:cs="Arial"/>
          <w:sz w:val="20"/>
          <w:szCs w:val="20"/>
          <w:lang w:val="en-GB"/>
        </w:rPr>
      </w:pPr>
      <w:r w:rsidRPr="00B94932">
        <w:rPr>
          <w:rFonts w:ascii="Arial" w:hAnsi="Arial" w:cs="Arial"/>
          <w:sz w:val="20"/>
          <w:szCs w:val="20"/>
          <w:lang w:val="en-GB"/>
        </w:rPr>
        <w:t xml:space="preserve">Instead of defending me during the trial, the head of the Bar Association Branch collaborated with the security service responsible for arresting. Making matters worse was the arrest of my defence lawyer, </w:t>
      </w:r>
      <w:proofErr w:type="spellStart"/>
      <w:r w:rsidRPr="00D15E0C">
        <w:rPr>
          <w:rFonts w:ascii="Arial" w:hAnsi="Arial" w:cs="Arial"/>
          <w:b/>
          <w:bCs/>
          <w:i/>
          <w:iCs/>
          <w:sz w:val="20"/>
          <w:szCs w:val="20"/>
          <w:lang w:val="en-GB"/>
        </w:rPr>
        <w:t>Haitham</w:t>
      </w:r>
      <w:proofErr w:type="spellEnd"/>
      <w:r w:rsidRPr="00D15E0C">
        <w:rPr>
          <w:rFonts w:ascii="Arial" w:hAnsi="Arial" w:cs="Arial"/>
          <w:b/>
          <w:bCs/>
          <w:i/>
          <w:iCs/>
          <w:sz w:val="20"/>
          <w:szCs w:val="20"/>
          <w:lang w:val="en-GB"/>
        </w:rPr>
        <w:t xml:space="preserve"> al-</w:t>
      </w:r>
      <w:proofErr w:type="spellStart"/>
      <w:r w:rsidRPr="00D15E0C">
        <w:rPr>
          <w:rFonts w:ascii="Arial" w:hAnsi="Arial" w:cs="Arial"/>
          <w:b/>
          <w:bCs/>
          <w:i/>
          <w:iCs/>
          <w:sz w:val="20"/>
          <w:szCs w:val="20"/>
          <w:lang w:val="en-GB"/>
        </w:rPr>
        <w:t>Maleh</w:t>
      </w:r>
      <w:proofErr w:type="spellEnd"/>
      <w:r w:rsidRPr="00B94932">
        <w:rPr>
          <w:rFonts w:ascii="Arial" w:hAnsi="Arial" w:cs="Arial"/>
          <w:sz w:val="20"/>
          <w:szCs w:val="20"/>
          <w:lang w:val="en-GB"/>
        </w:rPr>
        <w:t>, in connection to an article he had written about my “regressive” case.</w:t>
      </w:r>
    </w:p>
    <w:p w:rsidR="00F35693" w:rsidRPr="00B94932" w:rsidRDefault="00F35693" w:rsidP="00F35693">
      <w:pPr>
        <w:pStyle w:val="a3"/>
        <w:bidi w:val="0"/>
        <w:spacing w:before="120" w:after="120" w:line="240" w:lineRule="auto"/>
        <w:rPr>
          <w:rFonts w:ascii="Arial" w:hAnsi="Arial" w:cs="Arial"/>
          <w:sz w:val="20"/>
          <w:szCs w:val="20"/>
          <w:lang w:val="en-GB"/>
        </w:rPr>
      </w:pPr>
    </w:p>
    <w:p w:rsidR="00CD0A3D" w:rsidRPr="00B94932" w:rsidRDefault="00CD0A3D" w:rsidP="00D43A8B">
      <w:pPr>
        <w:pStyle w:val="a3"/>
        <w:bidi w:val="0"/>
        <w:spacing w:before="120" w:after="120" w:line="240" w:lineRule="auto"/>
        <w:ind w:left="0"/>
        <w:rPr>
          <w:rFonts w:ascii="Arial" w:hAnsi="Arial" w:cs="Arial"/>
          <w:sz w:val="20"/>
          <w:szCs w:val="20"/>
          <w:lang w:val="en-GB"/>
        </w:rPr>
      </w:pPr>
      <w:r w:rsidRPr="00B94932">
        <w:rPr>
          <w:rFonts w:ascii="Arial" w:hAnsi="Arial" w:cs="Arial"/>
          <w:sz w:val="20"/>
          <w:szCs w:val="20"/>
          <w:lang w:val="en-GB"/>
        </w:rPr>
        <w:t>To sum up:</w:t>
      </w:r>
    </w:p>
    <w:p w:rsidR="00F35693" w:rsidRPr="00B94932" w:rsidRDefault="00F35693" w:rsidP="00F35693">
      <w:pPr>
        <w:pStyle w:val="a3"/>
        <w:bidi w:val="0"/>
        <w:spacing w:before="120" w:after="120" w:line="240" w:lineRule="auto"/>
        <w:rPr>
          <w:rFonts w:ascii="Arial" w:hAnsi="Arial" w:cs="Arial"/>
          <w:sz w:val="20"/>
          <w:szCs w:val="20"/>
          <w:lang w:val="en-GB"/>
        </w:rPr>
      </w:pPr>
    </w:p>
    <w:p w:rsidR="00CD0A3D" w:rsidRPr="00B94932" w:rsidRDefault="00CD0A3D" w:rsidP="00324334">
      <w:pPr>
        <w:pStyle w:val="a3"/>
        <w:bidi w:val="0"/>
        <w:spacing w:before="120" w:after="120" w:line="240" w:lineRule="auto"/>
        <w:ind w:left="0"/>
        <w:jc w:val="both"/>
        <w:rPr>
          <w:rFonts w:ascii="Arial" w:hAnsi="Arial" w:cs="Arial"/>
          <w:sz w:val="20"/>
          <w:szCs w:val="20"/>
          <w:lang w:val="en-GB"/>
        </w:rPr>
      </w:pPr>
      <w:r w:rsidRPr="00B94932">
        <w:rPr>
          <w:rFonts w:ascii="Arial" w:hAnsi="Arial" w:cs="Arial"/>
          <w:sz w:val="20"/>
          <w:szCs w:val="20"/>
          <w:lang w:val="en-GB"/>
        </w:rPr>
        <w:lastRenderedPageBreak/>
        <w:t xml:space="preserve">The Bar Association should be an independent body recognized by law, not linked to any regional leadership, as is the case in Syria, and their boards should be freely and democratically elected not linked to any partisan influence or interference, as is also the case in Syria.  </w:t>
      </w:r>
    </w:p>
    <w:p w:rsidR="00F35693" w:rsidRPr="00B94932" w:rsidRDefault="00F35693" w:rsidP="00F35693">
      <w:pPr>
        <w:pStyle w:val="a3"/>
        <w:bidi w:val="0"/>
        <w:spacing w:before="120" w:after="120" w:line="240" w:lineRule="auto"/>
        <w:rPr>
          <w:rFonts w:ascii="Arial" w:hAnsi="Arial" w:cs="Arial"/>
          <w:sz w:val="20"/>
          <w:szCs w:val="20"/>
          <w:lang w:val="en-GB"/>
        </w:rPr>
      </w:pPr>
    </w:p>
    <w:p w:rsidR="00CD0A3D" w:rsidRPr="004273F1" w:rsidRDefault="00CD0A3D" w:rsidP="004273F1">
      <w:pPr>
        <w:bidi w:val="0"/>
        <w:spacing w:before="120" w:after="120"/>
        <w:rPr>
          <w:rFonts w:ascii="Arial" w:hAnsi="Arial" w:cs="Arial"/>
          <w:sz w:val="20"/>
          <w:szCs w:val="20"/>
          <w:lang w:val="en-GB"/>
        </w:rPr>
      </w:pPr>
      <w:r w:rsidRPr="004273F1">
        <w:rPr>
          <w:rFonts w:ascii="Arial" w:hAnsi="Arial" w:cs="Arial"/>
          <w:sz w:val="20"/>
          <w:szCs w:val="20"/>
          <w:lang w:val="en-GB"/>
        </w:rPr>
        <w:t>The extent of independence of the legal profession depends on its relationship with the justice system.</w:t>
      </w:r>
    </w:p>
    <w:p w:rsidR="004273F1" w:rsidRDefault="00CD0A3D" w:rsidP="004273F1">
      <w:pPr>
        <w:pStyle w:val="a3"/>
        <w:numPr>
          <w:ilvl w:val="0"/>
          <w:numId w:val="44"/>
        </w:numPr>
        <w:bidi w:val="0"/>
        <w:spacing w:before="120" w:after="120" w:line="240" w:lineRule="auto"/>
        <w:jc w:val="both"/>
        <w:rPr>
          <w:rFonts w:ascii="Arial" w:hAnsi="Arial" w:cs="Arial"/>
          <w:sz w:val="20"/>
          <w:szCs w:val="20"/>
          <w:lang w:val="en-GB"/>
        </w:rPr>
      </w:pPr>
      <w:r w:rsidRPr="00B94932">
        <w:rPr>
          <w:rFonts w:ascii="Arial" w:hAnsi="Arial" w:cs="Arial"/>
          <w:sz w:val="20"/>
          <w:szCs w:val="20"/>
          <w:lang w:val="en-GB"/>
        </w:rPr>
        <w:t>Lawyers play an important role in promoting the rule of law which can allow for, and nurture the principle of respect of human rights and democratic freedoms</w:t>
      </w:r>
      <w:r w:rsidR="004273F1">
        <w:rPr>
          <w:rFonts w:ascii="Arial" w:hAnsi="Arial" w:cs="Arial"/>
          <w:sz w:val="20"/>
          <w:szCs w:val="20"/>
          <w:lang w:val="en-GB"/>
        </w:rPr>
        <w:t>.</w:t>
      </w:r>
      <w:r w:rsidRPr="00B94932">
        <w:rPr>
          <w:rFonts w:ascii="Arial" w:hAnsi="Arial" w:cs="Arial"/>
          <w:sz w:val="20"/>
          <w:szCs w:val="20"/>
          <w:lang w:val="en-GB"/>
        </w:rPr>
        <w:t xml:space="preserve"> </w:t>
      </w:r>
    </w:p>
    <w:p w:rsidR="004273F1" w:rsidRDefault="00CD0A3D" w:rsidP="004273F1">
      <w:pPr>
        <w:pStyle w:val="a3"/>
        <w:numPr>
          <w:ilvl w:val="0"/>
          <w:numId w:val="44"/>
        </w:numPr>
        <w:bidi w:val="0"/>
        <w:spacing w:before="120" w:after="120" w:line="240" w:lineRule="auto"/>
        <w:jc w:val="both"/>
        <w:rPr>
          <w:rFonts w:ascii="Arial" w:hAnsi="Arial" w:cs="Arial"/>
          <w:sz w:val="20"/>
          <w:szCs w:val="20"/>
          <w:lang w:val="en-GB"/>
        </w:rPr>
      </w:pPr>
      <w:r w:rsidRPr="004273F1">
        <w:rPr>
          <w:rFonts w:ascii="Arial" w:hAnsi="Arial" w:cs="Arial"/>
          <w:sz w:val="20"/>
          <w:szCs w:val="20"/>
          <w:lang w:val="en-GB"/>
        </w:rPr>
        <w:t>A state based on the rule of law will respect citizens’ rights, especially the right of an accused to be presumed innocent until proven guilty, by legal and constitutional means and in line with procedures for fair trial.</w:t>
      </w:r>
    </w:p>
    <w:p w:rsidR="004273F1" w:rsidRDefault="00CD0A3D" w:rsidP="004273F1">
      <w:pPr>
        <w:pStyle w:val="a3"/>
        <w:numPr>
          <w:ilvl w:val="0"/>
          <w:numId w:val="44"/>
        </w:numPr>
        <w:bidi w:val="0"/>
        <w:spacing w:before="120" w:after="120" w:line="240" w:lineRule="auto"/>
        <w:jc w:val="both"/>
        <w:rPr>
          <w:rFonts w:ascii="Arial" w:hAnsi="Arial" w:cs="Arial"/>
          <w:sz w:val="20"/>
          <w:szCs w:val="20"/>
          <w:lang w:val="en-GB"/>
        </w:rPr>
      </w:pPr>
      <w:r w:rsidRPr="004273F1">
        <w:rPr>
          <w:rFonts w:ascii="Arial" w:hAnsi="Arial" w:cs="Arial"/>
          <w:sz w:val="20"/>
          <w:szCs w:val="20"/>
          <w:lang w:val="en-GB"/>
        </w:rPr>
        <w:t>It follows that respect for human rights requires a respect for rights defenders</w:t>
      </w:r>
    </w:p>
    <w:p w:rsidR="00F35693" w:rsidRDefault="00CD0A3D" w:rsidP="004273F1">
      <w:pPr>
        <w:pStyle w:val="a3"/>
        <w:numPr>
          <w:ilvl w:val="0"/>
          <w:numId w:val="44"/>
        </w:numPr>
        <w:bidi w:val="0"/>
        <w:spacing w:before="120" w:after="120" w:line="240" w:lineRule="auto"/>
        <w:jc w:val="both"/>
        <w:rPr>
          <w:rFonts w:ascii="Arial" w:hAnsi="Arial" w:cs="Arial"/>
          <w:sz w:val="20"/>
          <w:szCs w:val="20"/>
          <w:lang w:val="en-GB"/>
        </w:rPr>
      </w:pPr>
      <w:r w:rsidRPr="004273F1">
        <w:rPr>
          <w:rFonts w:ascii="Arial" w:hAnsi="Arial" w:cs="Arial"/>
          <w:sz w:val="20"/>
          <w:szCs w:val="20"/>
          <w:lang w:val="en-GB"/>
        </w:rPr>
        <w:t xml:space="preserve">A sound legal system that promotes basic rights within society will widen the scope for rights defenders and allow a stronger role for lawyers as defenders of the rule of law and of public freedoms, and as educated citizens capable of monitoring the guarantees for fair trial. </w:t>
      </w:r>
    </w:p>
    <w:p w:rsidR="004273F1" w:rsidRPr="004273F1" w:rsidRDefault="004273F1" w:rsidP="004273F1">
      <w:pPr>
        <w:pStyle w:val="a3"/>
        <w:bidi w:val="0"/>
        <w:spacing w:before="120" w:after="120" w:line="240" w:lineRule="auto"/>
        <w:ind w:left="1429"/>
        <w:jc w:val="both"/>
        <w:rPr>
          <w:rFonts w:ascii="Arial" w:hAnsi="Arial" w:cs="Arial"/>
          <w:sz w:val="20"/>
          <w:szCs w:val="20"/>
          <w:lang w:val="en-GB"/>
        </w:rPr>
      </w:pPr>
    </w:p>
    <w:p w:rsidR="00CD0A3D" w:rsidRPr="00B94932" w:rsidRDefault="00CD0A3D" w:rsidP="00D15E0C">
      <w:pPr>
        <w:pStyle w:val="a3"/>
        <w:bidi w:val="0"/>
        <w:spacing w:before="120" w:after="120" w:line="240" w:lineRule="auto"/>
        <w:ind w:left="0"/>
        <w:jc w:val="both"/>
        <w:rPr>
          <w:rFonts w:ascii="Arial" w:hAnsi="Arial" w:cs="Arial"/>
          <w:sz w:val="20"/>
          <w:szCs w:val="20"/>
          <w:lang w:val="en-GB"/>
        </w:rPr>
      </w:pPr>
      <w:r w:rsidRPr="00B94932">
        <w:rPr>
          <w:rFonts w:ascii="Arial" w:hAnsi="Arial" w:cs="Arial"/>
          <w:sz w:val="20"/>
          <w:szCs w:val="20"/>
          <w:lang w:val="en-GB"/>
        </w:rPr>
        <w:t>This in turn requires that court circuits and authorities respect the role of the lawyer, cooperate with him and allow him the opportunity to defend the rights of his client, within the framework of the constitution and the law.</w:t>
      </w:r>
    </w:p>
    <w:p w:rsidR="00F35693" w:rsidRPr="00B94932" w:rsidRDefault="00F35693" w:rsidP="00D43A8B">
      <w:pPr>
        <w:pStyle w:val="a3"/>
        <w:bidi w:val="0"/>
        <w:spacing w:before="120" w:after="120" w:line="240" w:lineRule="auto"/>
        <w:ind w:left="142"/>
        <w:rPr>
          <w:rFonts w:ascii="Arial" w:hAnsi="Arial" w:cs="Arial"/>
          <w:sz w:val="20"/>
          <w:szCs w:val="20"/>
          <w:lang w:val="en-GB"/>
        </w:rPr>
      </w:pPr>
    </w:p>
    <w:p w:rsidR="00CD0A3D" w:rsidRPr="00B94932" w:rsidRDefault="00CD0A3D" w:rsidP="00DB37F2">
      <w:pPr>
        <w:pStyle w:val="a3"/>
        <w:bidi w:val="0"/>
        <w:spacing w:before="120" w:after="120" w:line="240" w:lineRule="auto"/>
        <w:ind w:left="0"/>
        <w:jc w:val="both"/>
        <w:rPr>
          <w:rFonts w:ascii="Arial" w:hAnsi="Arial" w:cs="Arial"/>
          <w:sz w:val="20"/>
          <w:szCs w:val="20"/>
          <w:lang w:val="en-GB"/>
        </w:rPr>
      </w:pPr>
      <w:r w:rsidRPr="00B94932">
        <w:rPr>
          <w:rFonts w:ascii="Arial" w:hAnsi="Arial" w:cs="Arial"/>
          <w:sz w:val="20"/>
          <w:szCs w:val="20"/>
          <w:lang w:val="en-GB"/>
        </w:rPr>
        <w:t>When I was defending a number of detainees at the State Security Court in Syria, a security agent accosted me in the court’s café, grabbed my personal papers and tore up an agenda in which I kept appointments and comments. He then proceeded to insult and curse me.</w:t>
      </w:r>
      <w:r w:rsidR="00991471">
        <w:rPr>
          <w:rFonts w:ascii="Arial" w:hAnsi="Arial" w:cs="Arial"/>
          <w:sz w:val="20"/>
          <w:szCs w:val="20"/>
          <w:lang w:val="en-GB"/>
        </w:rPr>
        <w:t xml:space="preserve"> </w:t>
      </w:r>
      <w:r w:rsidRPr="00B94932">
        <w:rPr>
          <w:rFonts w:ascii="Arial" w:hAnsi="Arial" w:cs="Arial"/>
          <w:sz w:val="20"/>
          <w:szCs w:val="20"/>
          <w:lang w:val="en-GB"/>
        </w:rPr>
        <w:t xml:space="preserve">It was later revealed that the head of the public prosecution, Judge </w:t>
      </w:r>
      <w:proofErr w:type="spellStart"/>
      <w:r w:rsidRPr="00D15E0C">
        <w:rPr>
          <w:rFonts w:ascii="Arial" w:hAnsi="Arial" w:cs="Arial"/>
          <w:b/>
          <w:bCs/>
          <w:i/>
          <w:iCs/>
          <w:sz w:val="20"/>
          <w:szCs w:val="20"/>
          <w:lang w:val="en-GB"/>
        </w:rPr>
        <w:t>Habib</w:t>
      </w:r>
      <w:proofErr w:type="spellEnd"/>
      <w:r w:rsidRPr="00D15E0C">
        <w:rPr>
          <w:rFonts w:ascii="Arial" w:hAnsi="Arial" w:cs="Arial"/>
          <w:b/>
          <w:bCs/>
          <w:i/>
          <w:iCs/>
          <w:sz w:val="20"/>
          <w:szCs w:val="20"/>
          <w:lang w:val="en-GB"/>
        </w:rPr>
        <w:t xml:space="preserve"> </w:t>
      </w:r>
      <w:proofErr w:type="spellStart"/>
      <w:r w:rsidRPr="00D15E0C">
        <w:rPr>
          <w:rFonts w:ascii="Arial" w:hAnsi="Arial" w:cs="Arial"/>
          <w:b/>
          <w:bCs/>
          <w:i/>
          <w:iCs/>
          <w:sz w:val="20"/>
          <w:szCs w:val="20"/>
          <w:lang w:val="en-GB"/>
        </w:rPr>
        <w:t>Nijmeh</w:t>
      </w:r>
      <w:proofErr w:type="spellEnd"/>
      <w:r w:rsidRPr="00B94932">
        <w:rPr>
          <w:rFonts w:ascii="Arial" w:hAnsi="Arial" w:cs="Arial"/>
          <w:sz w:val="20"/>
          <w:szCs w:val="20"/>
          <w:lang w:val="en-GB"/>
        </w:rPr>
        <w:t xml:space="preserve">, had instructed the agent to take this action. He did not stop there, but started a case against me at the State Security Court on charges of a criminal nature, in addition to the Bar Association charges, which together have ruined my professional career. </w:t>
      </w:r>
      <w:r w:rsidR="00F35693" w:rsidRPr="00B94932">
        <w:rPr>
          <w:rFonts w:ascii="Arial" w:hAnsi="Arial" w:cs="Arial"/>
          <w:sz w:val="20"/>
          <w:szCs w:val="20"/>
          <w:lang w:val="en-GB"/>
        </w:rPr>
        <w:t xml:space="preserve"> </w:t>
      </w:r>
      <w:r w:rsidRPr="00B94932">
        <w:rPr>
          <w:rFonts w:ascii="Arial" w:hAnsi="Arial" w:cs="Arial"/>
          <w:sz w:val="20"/>
          <w:szCs w:val="20"/>
          <w:lang w:val="en-GB"/>
        </w:rPr>
        <w:t>My office has been shut, my profession robbed, I lost twenty years of legal practice, and I was transferred overnight from my seat at the bench to the dock, joining the victims of injustice and oppression that I used to defend.</w:t>
      </w:r>
    </w:p>
    <w:p w:rsidR="00F35693" w:rsidRPr="00B94932" w:rsidRDefault="00F35693" w:rsidP="00D43A8B">
      <w:pPr>
        <w:pStyle w:val="a3"/>
        <w:bidi w:val="0"/>
        <w:spacing w:before="120" w:after="120" w:line="240" w:lineRule="auto"/>
        <w:ind w:left="0"/>
        <w:rPr>
          <w:rFonts w:ascii="Arial" w:hAnsi="Arial" w:cs="Arial"/>
          <w:sz w:val="20"/>
          <w:szCs w:val="20"/>
          <w:lang w:val="en-GB"/>
        </w:rPr>
      </w:pPr>
    </w:p>
    <w:p w:rsidR="00CD0A3D" w:rsidRPr="00B94932" w:rsidRDefault="00CD0A3D" w:rsidP="00DB37F2">
      <w:pPr>
        <w:pStyle w:val="a3"/>
        <w:bidi w:val="0"/>
        <w:spacing w:before="120" w:after="120" w:line="240" w:lineRule="auto"/>
        <w:ind w:left="0"/>
        <w:jc w:val="both"/>
        <w:rPr>
          <w:rFonts w:ascii="Arial" w:hAnsi="Arial" w:cs="Arial"/>
          <w:sz w:val="20"/>
          <w:szCs w:val="20"/>
          <w:lang w:val="en-GB"/>
        </w:rPr>
      </w:pPr>
      <w:r w:rsidRPr="00B94932">
        <w:rPr>
          <w:rFonts w:ascii="Arial" w:hAnsi="Arial" w:cs="Arial"/>
          <w:sz w:val="20"/>
          <w:szCs w:val="20"/>
          <w:lang w:val="en-GB"/>
        </w:rPr>
        <w:t xml:space="preserve">Therefore, it is clear that this type of court cannot accept even a symbolic role for lawyers, due to the overlap of the work of the security agencies with that of the judiciary. The instructions and action that judge </w:t>
      </w:r>
      <w:proofErr w:type="spellStart"/>
      <w:r w:rsidRPr="00D15E0C">
        <w:rPr>
          <w:rFonts w:ascii="Arial" w:hAnsi="Arial" w:cs="Arial"/>
          <w:b/>
          <w:bCs/>
          <w:i/>
          <w:iCs/>
          <w:sz w:val="20"/>
          <w:szCs w:val="20"/>
          <w:lang w:val="en-GB"/>
        </w:rPr>
        <w:t>Nijmeh</w:t>
      </w:r>
      <w:proofErr w:type="spellEnd"/>
      <w:r w:rsidRPr="00B94932">
        <w:rPr>
          <w:rFonts w:ascii="Arial" w:hAnsi="Arial" w:cs="Arial"/>
          <w:sz w:val="20"/>
          <w:szCs w:val="20"/>
          <w:lang w:val="en-GB"/>
        </w:rPr>
        <w:t xml:space="preserve"> took are not worthy of a security agent, let alone of a judge.</w:t>
      </w:r>
    </w:p>
    <w:p w:rsidR="00F35693" w:rsidRPr="00B94932" w:rsidRDefault="00F35693" w:rsidP="00DB37F2">
      <w:pPr>
        <w:pStyle w:val="a3"/>
        <w:bidi w:val="0"/>
        <w:spacing w:before="120" w:after="120" w:line="240" w:lineRule="auto"/>
        <w:ind w:left="0"/>
        <w:jc w:val="both"/>
        <w:rPr>
          <w:rFonts w:ascii="Arial" w:hAnsi="Arial" w:cs="Arial"/>
          <w:sz w:val="20"/>
          <w:szCs w:val="20"/>
          <w:lang w:val="en-GB"/>
        </w:rPr>
      </w:pPr>
    </w:p>
    <w:p w:rsidR="00CD0A3D" w:rsidRPr="00B94932" w:rsidRDefault="00CD0A3D" w:rsidP="00DB37F2">
      <w:pPr>
        <w:pStyle w:val="a3"/>
        <w:bidi w:val="0"/>
        <w:spacing w:before="120" w:after="120" w:line="240" w:lineRule="auto"/>
        <w:ind w:left="0"/>
        <w:jc w:val="both"/>
        <w:rPr>
          <w:rFonts w:ascii="Arial" w:hAnsi="Arial" w:cs="Arial"/>
          <w:sz w:val="20"/>
          <w:szCs w:val="20"/>
          <w:lang w:val="en-GB"/>
        </w:rPr>
      </w:pPr>
      <w:r w:rsidRPr="00B94932">
        <w:rPr>
          <w:rFonts w:ascii="Arial" w:hAnsi="Arial" w:cs="Arial"/>
          <w:sz w:val="20"/>
          <w:szCs w:val="20"/>
          <w:lang w:val="en-GB"/>
        </w:rPr>
        <w:t xml:space="preserve">This obvious interaction between the security and the judiciary in all its forms casts doubt on the work of the lawyer, as a </w:t>
      </w:r>
      <w:r w:rsidRPr="00D15E0C">
        <w:rPr>
          <w:rFonts w:ascii="Arial" w:hAnsi="Arial" w:cs="Arial"/>
          <w:b/>
          <w:bCs/>
          <w:sz w:val="20"/>
          <w:szCs w:val="20"/>
          <w:lang w:val="en-GB"/>
        </w:rPr>
        <w:t xml:space="preserve">vital player in promoting the rule of law, defending the rights of the accused in a fair trial, and advocating for a wider margin </w:t>
      </w:r>
      <w:r w:rsidR="00D15E0C" w:rsidRPr="00D15E0C">
        <w:rPr>
          <w:rFonts w:ascii="Arial" w:hAnsi="Arial" w:cs="Arial"/>
          <w:b/>
          <w:bCs/>
          <w:sz w:val="20"/>
          <w:szCs w:val="20"/>
          <w:lang w:val="en-GB"/>
        </w:rPr>
        <w:t>for public rights and freedoms.</w:t>
      </w:r>
      <w:r w:rsidRPr="00B94932">
        <w:rPr>
          <w:rFonts w:ascii="Arial" w:hAnsi="Arial" w:cs="Arial"/>
          <w:sz w:val="20"/>
          <w:szCs w:val="20"/>
          <w:lang w:val="en-GB"/>
        </w:rPr>
        <w:t xml:space="preserve"> If it leads to confrontation within the courthouse, as happened to me, what must the situation be like in police, security and intelligence interrogation centres? What would have been the result if I had demanded my rights to protect against office break-ins and searches, and to protect the privacy of my correspondence?</w:t>
      </w:r>
    </w:p>
    <w:p w:rsidR="00F35693" w:rsidRPr="00B94932" w:rsidRDefault="00F35693" w:rsidP="00DB37F2">
      <w:pPr>
        <w:pStyle w:val="a3"/>
        <w:bidi w:val="0"/>
        <w:spacing w:before="120" w:after="120" w:line="240" w:lineRule="auto"/>
        <w:ind w:left="0"/>
        <w:jc w:val="both"/>
        <w:rPr>
          <w:rFonts w:ascii="Arial" w:hAnsi="Arial" w:cs="Arial"/>
          <w:sz w:val="20"/>
          <w:szCs w:val="20"/>
          <w:lang w:val="en-GB"/>
        </w:rPr>
      </w:pPr>
    </w:p>
    <w:p w:rsidR="00CD0A3D" w:rsidRPr="00B94932" w:rsidRDefault="00CD0A3D" w:rsidP="00DB37F2">
      <w:pPr>
        <w:pStyle w:val="a3"/>
        <w:bidi w:val="0"/>
        <w:spacing w:before="120" w:after="120" w:line="240" w:lineRule="auto"/>
        <w:ind w:left="0"/>
        <w:jc w:val="both"/>
        <w:rPr>
          <w:rFonts w:ascii="Arial" w:hAnsi="Arial" w:cs="Arial"/>
          <w:sz w:val="20"/>
          <w:szCs w:val="20"/>
          <w:lang w:val="en-GB"/>
        </w:rPr>
      </w:pPr>
      <w:r w:rsidRPr="00B94932">
        <w:rPr>
          <w:rFonts w:ascii="Arial" w:hAnsi="Arial" w:cs="Arial"/>
          <w:sz w:val="20"/>
          <w:szCs w:val="20"/>
          <w:lang w:val="en-GB"/>
        </w:rPr>
        <w:t xml:space="preserve">In an incident in </w:t>
      </w:r>
      <w:proofErr w:type="spellStart"/>
      <w:r w:rsidRPr="00B94932">
        <w:rPr>
          <w:rFonts w:ascii="Arial" w:hAnsi="Arial" w:cs="Arial"/>
          <w:sz w:val="20"/>
          <w:szCs w:val="20"/>
          <w:lang w:val="en-GB"/>
        </w:rPr>
        <w:t>Latakia</w:t>
      </w:r>
      <w:proofErr w:type="spellEnd"/>
      <w:r w:rsidRPr="00B94932">
        <w:rPr>
          <w:rFonts w:ascii="Arial" w:hAnsi="Arial" w:cs="Arial"/>
          <w:sz w:val="20"/>
          <w:szCs w:val="20"/>
          <w:lang w:val="en-GB"/>
        </w:rPr>
        <w:t>, when I went on a mission to the Palace of Justice, I was stopped at the door for inspection. I informed them that as a lawyer, I was legally exempted from searches while in the course of duty, and showed them my</w:t>
      </w:r>
      <w:r w:rsidR="00482046">
        <w:rPr>
          <w:rFonts w:ascii="Arial" w:hAnsi="Arial" w:cs="Arial"/>
          <w:sz w:val="20"/>
          <w:szCs w:val="20"/>
          <w:lang w:val="en-GB"/>
        </w:rPr>
        <w:t xml:space="preserve"> Bar Association identity card.</w:t>
      </w:r>
      <w:r w:rsidR="00F35693" w:rsidRPr="00B94932">
        <w:rPr>
          <w:rFonts w:ascii="Arial" w:hAnsi="Arial" w:cs="Arial"/>
          <w:sz w:val="20"/>
          <w:szCs w:val="20"/>
          <w:lang w:val="en-GB"/>
        </w:rPr>
        <w:t xml:space="preserve"> </w:t>
      </w:r>
      <w:r w:rsidRPr="00B94932">
        <w:rPr>
          <w:rFonts w:ascii="Arial" w:hAnsi="Arial" w:cs="Arial"/>
          <w:sz w:val="20"/>
          <w:szCs w:val="20"/>
          <w:lang w:val="en-GB"/>
        </w:rPr>
        <w:t xml:space="preserve">At that moment, a bystander in plainclothes shouted at me, ordering me to submit to inspection and insisting that there were traitors among Syria’s lawyers. He then took my card from the security agent and led me to the office of </w:t>
      </w:r>
      <w:r w:rsidRPr="00D15E0C">
        <w:rPr>
          <w:rFonts w:ascii="Arial" w:hAnsi="Arial" w:cs="Arial"/>
          <w:b/>
          <w:bCs/>
          <w:i/>
          <w:iCs/>
          <w:sz w:val="20"/>
          <w:szCs w:val="20"/>
          <w:lang w:val="en-GB"/>
        </w:rPr>
        <w:t xml:space="preserve">Ms. </w:t>
      </w:r>
      <w:proofErr w:type="spellStart"/>
      <w:r w:rsidRPr="00D15E0C">
        <w:rPr>
          <w:rFonts w:ascii="Arial" w:hAnsi="Arial" w:cs="Arial"/>
          <w:b/>
          <w:bCs/>
          <w:i/>
          <w:iCs/>
          <w:sz w:val="20"/>
          <w:szCs w:val="20"/>
          <w:lang w:val="en-GB"/>
        </w:rPr>
        <w:t>Suhaila</w:t>
      </w:r>
      <w:proofErr w:type="spellEnd"/>
      <w:r w:rsidRPr="00D15E0C">
        <w:rPr>
          <w:rFonts w:ascii="Arial" w:hAnsi="Arial" w:cs="Arial"/>
          <w:b/>
          <w:bCs/>
          <w:i/>
          <w:iCs/>
          <w:sz w:val="20"/>
          <w:szCs w:val="20"/>
          <w:lang w:val="en-GB"/>
        </w:rPr>
        <w:t xml:space="preserve"> Ibrahim</w:t>
      </w:r>
      <w:r w:rsidRPr="00B94932">
        <w:rPr>
          <w:rFonts w:ascii="Arial" w:hAnsi="Arial" w:cs="Arial"/>
          <w:sz w:val="20"/>
          <w:szCs w:val="20"/>
          <w:lang w:val="en-GB"/>
        </w:rPr>
        <w:t xml:space="preserve">, first Attorney General of </w:t>
      </w:r>
      <w:proofErr w:type="spellStart"/>
      <w:r w:rsidRPr="00B94932">
        <w:rPr>
          <w:rFonts w:ascii="Arial" w:hAnsi="Arial" w:cs="Arial"/>
          <w:sz w:val="20"/>
          <w:szCs w:val="20"/>
          <w:lang w:val="en-GB"/>
        </w:rPr>
        <w:t>Latakia</w:t>
      </w:r>
      <w:proofErr w:type="spellEnd"/>
      <w:r w:rsidRPr="00B94932">
        <w:rPr>
          <w:rFonts w:ascii="Arial" w:hAnsi="Arial" w:cs="Arial"/>
          <w:sz w:val="20"/>
          <w:szCs w:val="20"/>
          <w:lang w:val="en-GB"/>
        </w:rPr>
        <w:t>, who supported his claims and said she had specifically ordered the inspection of all lawyers entering the Palace.</w:t>
      </w:r>
    </w:p>
    <w:p w:rsidR="00F35693" w:rsidRPr="00B94932" w:rsidRDefault="00F35693" w:rsidP="00DB37F2">
      <w:pPr>
        <w:pStyle w:val="a3"/>
        <w:bidi w:val="0"/>
        <w:spacing w:before="120" w:after="120" w:line="240" w:lineRule="auto"/>
        <w:ind w:left="142"/>
        <w:jc w:val="both"/>
        <w:rPr>
          <w:rFonts w:ascii="Arial" w:hAnsi="Arial" w:cs="Arial"/>
          <w:sz w:val="20"/>
          <w:szCs w:val="20"/>
          <w:lang w:val="en-GB"/>
        </w:rPr>
      </w:pPr>
    </w:p>
    <w:p w:rsidR="00CD0A3D" w:rsidRPr="00B94932" w:rsidRDefault="00CD0A3D" w:rsidP="00DB37F2">
      <w:pPr>
        <w:pStyle w:val="a3"/>
        <w:bidi w:val="0"/>
        <w:spacing w:before="120" w:after="120" w:line="240" w:lineRule="auto"/>
        <w:ind w:left="0"/>
        <w:jc w:val="both"/>
        <w:rPr>
          <w:rFonts w:ascii="Arial" w:hAnsi="Arial" w:cs="Arial"/>
          <w:sz w:val="20"/>
          <w:szCs w:val="20"/>
          <w:lang w:val="en-GB"/>
        </w:rPr>
      </w:pPr>
      <w:r w:rsidRPr="00B94932">
        <w:rPr>
          <w:rFonts w:ascii="Arial" w:hAnsi="Arial" w:cs="Arial"/>
          <w:sz w:val="20"/>
          <w:szCs w:val="20"/>
          <w:lang w:val="en-GB"/>
        </w:rPr>
        <w:t xml:space="preserve">I reminded her of the law that bans the inspection of lawyers while on </w:t>
      </w:r>
      <w:r w:rsidR="00C2009F" w:rsidRPr="00B94932">
        <w:rPr>
          <w:rFonts w:ascii="Arial" w:hAnsi="Arial" w:cs="Arial"/>
          <w:sz w:val="20"/>
          <w:szCs w:val="20"/>
          <w:lang w:val="en-GB"/>
        </w:rPr>
        <w:t>duty</w:t>
      </w:r>
      <w:r w:rsidRPr="00B94932">
        <w:rPr>
          <w:rFonts w:ascii="Arial" w:hAnsi="Arial" w:cs="Arial"/>
          <w:sz w:val="20"/>
          <w:szCs w:val="20"/>
          <w:lang w:val="en-GB"/>
        </w:rPr>
        <w:t xml:space="preserve"> and that I was there on legal duty. She replied that the law in question had been suspended and would remain so until further notice!!</w:t>
      </w:r>
    </w:p>
    <w:p w:rsidR="00F35693" w:rsidRPr="00B94932" w:rsidRDefault="00F35693" w:rsidP="00DB37F2">
      <w:pPr>
        <w:pStyle w:val="a3"/>
        <w:bidi w:val="0"/>
        <w:spacing w:before="120" w:after="120" w:line="240" w:lineRule="auto"/>
        <w:ind w:left="0"/>
        <w:jc w:val="both"/>
        <w:rPr>
          <w:rFonts w:ascii="Arial" w:hAnsi="Arial" w:cs="Arial"/>
          <w:sz w:val="20"/>
          <w:szCs w:val="20"/>
          <w:lang w:val="en-GB"/>
        </w:rPr>
      </w:pPr>
    </w:p>
    <w:p w:rsidR="00CD0A3D" w:rsidRPr="00B94932" w:rsidRDefault="00CD0A3D" w:rsidP="00DB37F2">
      <w:pPr>
        <w:pStyle w:val="a3"/>
        <w:bidi w:val="0"/>
        <w:spacing w:before="120" w:after="120" w:line="240" w:lineRule="auto"/>
        <w:ind w:left="0"/>
        <w:jc w:val="both"/>
        <w:rPr>
          <w:rFonts w:ascii="Arial" w:hAnsi="Arial" w:cs="Arial"/>
          <w:sz w:val="20"/>
          <w:szCs w:val="20"/>
          <w:lang w:val="en-GB"/>
        </w:rPr>
      </w:pPr>
      <w:r w:rsidRPr="00B94932">
        <w:rPr>
          <w:rFonts w:ascii="Arial" w:hAnsi="Arial" w:cs="Arial"/>
          <w:sz w:val="20"/>
          <w:szCs w:val="20"/>
          <w:lang w:val="en-GB"/>
        </w:rPr>
        <w:t xml:space="preserve">I was even more surprised to find out that the person at the gate charged with inspecting lawyers was none other than the head of the civil court who had left his work to search, even though there were a </w:t>
      </w:r>
      <w:r w:rsidRPr="00B94932">
        <w:rPr>
          <w:rFonts w:ascii="Arial" w:hAnsi="Arial" w:cs="Arial"/>
          <w:sz w:val="20"/>
          <w:szCs w:val="20"/>
          <w:lang w:val="en-GB"/>
        </w:rPr>
        <w:lastRenderedPageBreak/>
        <w:t xml:space="preserve">hundred security guards, carrying different types of arms to protect the palace. Why was it necessary for </w:t>
      </w:r>
      <w:proofErr w:type="spellStart"/>
      <w:r w:rsidRPr="00D15E0C">
        <w:rPr>
          <w:rFonts w:ascii="Arial" w:hAnsi="Arial" w:cs="Arial"/>
          <w:b/>
          <w:bCs/>
          <w:i/>
          <w:iCs/>
          <w:sz w:val="20"/>
          <w:szCs w:val="20"/>
          <w:lang w:val="en-GB"/>
        </w:rPr>
        <w:t>Ghassan</w:t>
      </w:r>
      <w:proofErr w:type="spellEnd"/>
      <w:r w:rsidRPr="00D15E0C">
        <w:rPr>
          <w:rFonts w:ascii="Arial" w:hAnsi="Arial" w:cs="Arial"/>
          <w:b/>
          <w:bCs/>
          <w:i/>
          <w:iCs/>
          <w:sz w:val="20"/>
          <w:szCs w:val="20"/>
          <w:lang w:val="en-GB"/>
        </w:rPr>
        <w:t xml:space="preserve"> </w:t>
      </w:r>
      <w:proofErr w:type="spellStart"/>
      <w:r w:rsidRPr="00D15E0C">
        <w:rPr>
          <w:rFonts w:ascii="Arial" w:hAnsi="Arial" w:cs="Arial"/>
          <w:b/>
          <w:bCs/>
          <w:i/>
          <w:iCs/>
          <w:sz w:val="20"/>
          <w:szCs w:val="20"/>
          <w:lang w:val="en-GB"/>
        </w:rPr>
        <w:t>Gaafar</w:t>
      </w:r>
      <w:proofErr w:type="spellEnd"/>
      <w:r w:rsidRPr="00B94932">
        <w:rPr>
          <w:rFonts w:ascii="Arial" w:hAnsi="Arial" w:cs="Arial"/>
          <w:sz w:val="20"/>
          <w:szCs w:val="20"/>
          <w:lang w:val="en-GB"/>
        </w:rPr>
        <w:t xml:space="preserve">, to abandon his post and replace security guards to inspect lawyers at the gate? </w:t>
      </w:r>
    </w:p>
    <w:p w:rsidR="00F35693" w:rsidRPr="00B94932" w:rsidRDefault="00F35693" w:rsidP="00DB37F2">
      <w:pPr>
        <w:pStyle w:val="a3"/>
        <w:bidi w:val="0"/>
        <w:spacing w:before="120" w:after="120" w:line="240" w:lineRule="auto"/>
        <w:ind w:left="0"/>
        <w:jc w:val="both"/>
        <w:rPr>
          <w:rFonts w:ascii="Arial" w:hAnsi="Arial" w:cs="Arial"/>
          <w:sz w:val="20"/>
          <w:szCs w:val="20"/>
          <w:lang w:val="en-GB"/>
        </w:rPr>
      </w:pPr>
    </w:p>
    <w:p w:rsidR="00CD0A3D" w:rsidRDefault="00CD0A3D" w:rsidP="00DB37F2">
      <w:pPr>
        <w:pStyle w:val="a3"/>
        <w:bidi w:val="0"/>
        <w:spacing w:before="120" w:after="120" w:line="240" w:lineRule="auto"/>
        <w:ind w:left="0"/>
        <w:jc w:val="both"/>
        <w:rPr>
          <w:rFonts w:ascii="Arial" w:hAnsi="Arial" w:cs="Arial"/>
          <w:sz w:val="20"/>
          <w:szCs w:val="20"/>
          <w:lang w:val="en-GB"/>
        </w:rPr>
      </w:pPr>
      <w:r w:rsidRPr="00B94932">
        <w:rPr>
          <w:rFonts w:ascii="Arial" w:hAnsi="Arial" w:cs="Arial"/>
          <w:sz w:val="20"/>
          <w:szCs w:val="20"/>
          <w:lang w:val="en-GB"/>
        </w:rPr>
        <w:t>I am therefore not surprised to watch the sight of peaceful demonstrators lined up facing a wall, with their hands tied behind their backs in a primitive, frightful, manner, as they are exposed to beatings by the security forces who arrested them, or by anyone at the interrogation centre, under the eyes of the interrogation judges.</w:t>
      </w:r>
    </w:p>
    <w:p w:rsidR="000D0BAE" w:rsidRPr="00B94932" w:rsidRDefault="000D0BAE" w:rsidP="000D0BAE">
      <w:pPr>
        <w:pStyle w:val="a3"/>
        <w:bidi w:val="0"/>
        <w:spacing w:before="120" w:after="120" w:line="240" w:lineRule="auto"/>
        <w:ind w:left="0"/>
        <w:jc w:val="both"/>
        <w:rPr>
          <w:rFonts w:ascii="Arial" w:hAnsi="Arial" w:cs="Arial"/>
          <w:sz w:val="20"/>
          <w:szCs w:val="20"/>
          <w:lang w:val="en-GB"/>
        </w:rPr>
      </w:pPr>
    </w:p>
    <w:p w:rsidR="00C2009F" w:rsidRPr="000D0BAE" w:rsidRDefault="00CD0A3D" w:rsidP="000D0BAE">
      <w:pPr>
        <w:pStyle w:val="a3"/>
        <w:numPr>
          <w:ilvl w:val="0"/>
          <w:numId w:val="47"/>
        </w:numPr>
        <w:bidi w:val="0"/>
        <w:spacing w:before="120" w:after="120"/>
        <w:jc w:val="both"/>
        <w:rPr>
          <w:rFonts w:ascii="Arial" w:hAnsi="Arial" w:cs="Arial"/>
          <w:sz w:val="20"/>
          <w:szCs w:val="20"/>
          <w:lang w:val="en-GB"/>
        </w:rPr>
      </w:pPr>
      <w:r w:rsidRPr="000D0BAE">
        <w:rPr>
          <w:rFonts w:ascii="Arial" w:hAnsi="Arial" w:cs="Arial"/>
          <w:sz w:val="20"/>
          <w:szCs w:val="20"/>
          <w:lang w:val="en-GB"/>
        </w:rPr>
        <w:t xml:space="preserve">A lawyer can only be independent if there is no interference in the relationship with his client, </w:t>
      </w:r>
      <w:r w:rsidR="00C2009F" w:rsidRPr="000D0BAE">
        <w:rPr>
          <w:rFonts w:ascii="Arial" w:hAnsi="Arial" w:cs="Arial"/>
          <w:sz w:val="20"/>
          <w:szCs w:val="20"/>
          <w:lang w:val="en-GB"/>
        </w:rPr>
        <w:t xml:space="preserve">a highly murky issue in Syria. </w:t>
      </w:r>
      <w:r w:rsidRPr="000D0BAE">
        <w:rPr>
          <w:rFonts w:ascii="Arial" w:hAnsi="Arial" w:cs="Arial"/>
          <w:sz w:val="20"/>
          <w:szCs w:val="20"/>
          <w:lang w:val="en-GB"/>
        </w:rPr>
        <w:t>When I was detained, the head of the Damascus Bar Association refused to provide permits to lawyers wishing to visit me, a practice that prevails with all pri</w:t>
      </w:r>
      <w:r w:rsidR="00C2009F" w:rsidRPr="000D0BAE">
        <w:rPr>
          <w:rFonts w:ascii="Arial" w:hAnsi="Arial" w:cs="Arial"/>
          <w:sz w:val="20"/>
          <w:szCs w:val="20"/>
          <w:lang w:val="en-GB"/>
        </w:rPr>
        <w:t xml:space="preserve">soners of conscience in Syria. </w:t>
      </w:r>
    </w:p>
    <w:p w:rsidR="00D43A8B" w:rsidRPr="00C2009F" w:rsidRDefault="00CD0A3D" w:rsidP="00DC2732">
      <w:pPr>
        <w:bidi w:val="0"/>
        <w:spacing w:before="120" w:after="120"/>
        <w:jc w:val="both"/>
        <w:rPr>
          <w:rFonts w:ascii="Arial" w:hAnsi="Arial" w:cs="Arial"/>
          <w:sz w:val="20"/>
          <w:szCs w:val="20"/>
          <w:lang w:val="en-GB"/>
        </w:rPr>
      </w:pPr>
      <w:r w:rsidRPr="00DC2732">
        <w:rPr>
          <w:rFonts w:ascii="Arial" w:hAnsi="Arial" w:cs="Arial"/>
          <w:sz w:val="20"/>
          <w:szCs w:val="20"/>
          <w:lang w:val="en-GB"/>
        </w:rPr>
        <w:t xml:space="preserve">In addition, he interfered in </w:t>
      </w:r>
      <w:r w:rsidR="00DC2732" w:rsidRPr="00DC2732">
        <w:rPr>
          <w:rFonts w:ascii="Arial" w:hAnsi="Arial" w:cs="Arial"/>
          <w:sz w:val="20"/>
          <w:szCs w:val="20"/>
          <w:lang w:val="en-GB"/>
        </w:rPr>
        <w:t>my</w:t>
      </w:r>
      <w:r w:rsidRPr="00DC2732">
        <w:rPr>
          <w:rFonts w:ascii="Arial" w:hAnsi="Arial" w:cs="Arial"/>
          <w:sz w:val="20"/>
          <w:szCs w:val="20"/>
          <w:lang w:val="en-GB"/>
        </w:rPr>
        <w:t xml:space="preserve"> defence team by refusing to provide permits to more than three counsels, and preventing </w:t>
      </w:r>
      <w:r w:rsidR="00DC2732" w:rsidRPr="00DC2732">
        <w:rPr>
          <w:rFonts w:ascii="Arial" w:hAnsi="Arial" w:cs="Arial"/>
          <w:sz w:val="20"/>
          <w:szCs w:val="20"/>
          <w:lang w:val="en-GB"/>
        </w:rPr>
        <w:t>me</w:t>
      </w:r>
      <w:r w:rsidRPr="00DC2732">
        <w:rPr>
          <w:rFonts w:ascii="Arial" w:hAnsi="Arial" w:cs="Arial"/>
          <w:sz w:val="20"/>
          <w:szCs w:val="20"/>
          <w:lang w:val="en-GB"/>
        </w:rPr>
        <w:t xml:space="preserve"> of delegating more than three defence lawyers on behalf.</w:t>
      </w:r>
      <w:r w:rsidRPr="00C2009F">
        <w:rPr>
          <w:rFonts w:ascii="Arial" w:hAnsi="Arial" w:cs="Arial"/>
          <w:sz w:val="20"/>
          <w:szCs w:val="20"/>
          <w:lang w:val="en-GB"/>
        </w:rPr>
        <w:t xml:space="preserve"> </w:t>
      </w:r>
    </w:p>
    <w:p w:rsidR="00CD0A3D" w:rsidRPr="00B94932" w:rsidRDefault="00CD0A3D" w:rsidP="00DB37F2">
      <w:pPr>
        <w:pStyle w:val="a3"/>
        <w:bidi w:val="0"/>
        <w:spacing w:before="120" w:after="120" w:line="240" w:lineRule="auto"/>
        <w:ind w:left="0"/>
        <w:jc w:val="both"/>
        <w:rPr>
          <w:rFonts w:ascii="Arial" w:hAnsi="Arial" w:cs="Arial"/>
          <w:sz w:val="20"/>
          <w:szCs w:val="20"/>
          <w:lang w:val="en-GB"/>
        </w:rPr>
      </w:pPr>
      <w:r w:rsidRPr="00B94932">
        <w:rPr>
          <w:rFonts w:ascii="Arial" w:hAnsi="Arial" w:cs="Arial"/>
          <w:sz w:val="20"/>
          <w:szCs w:val="20"/>
          <w:lang w:val="en-GB"/>
        </w:rPr>
        <w:t>The Damascus Bar Association took these discriminatory measure</w:t>
      </w:r>
      <w:r w:rsidR="000D0BAE">
        <w:rPr>
          <w:rFonts w:ascii="Arial" w:hAnsi="Arial" w:cs="Arial"/>
          <w:sz w:val="20"/>
          <w:szCs w:val="20"/>
          <w:lang w:val="en-GB"/>
        </w:rPr>
        <w:t>s</w:t>
      </w:r>
      <w:r w:rsidRPr="00B94932">
        <w:rPr>
          <w:rFonts w:ascii="Arial" w:hAnsi="Arial" w:cs="Arial"/>
          <w:sz w:val="20"/>
          <w:szCs w:val="20"/>
          <w:lang w:val="en-GB"/>
        </w:rPr>
        <w:t xml:space="preserve"> against its lawyers, while criminal detainees</w:t>
      </w:r>
      <w:r w:rsidR="000D0BAE">
        <w:rPr>
          <w:rFonts w:ascii="Arial" w:hAnsi="Arial" w:cs="Arial"/>
          <w:sz w:val="20"/>
          <w:szCs w:val="20"/>
          <w:lang w:val="en-GB"/>
        </w:rPr>
        <w:t xml:space="preserve"> – including murderers, rapists</w:t>
      </w:r>
      <w:r w:rsidRPr="00B94932">
        <w:rPr>
          <w:rFonts w:ascii="Arial" w:hAnsi="Arial" w:cs="Arial"/>
          <w:sz w:val="20"/>
          <w:szCs w:val="20"/>
          <w:lang w:val="en-GB"/>
        </w:rPr>
        <w:t xml:space="preserve"> </w:t>
      </w:r>
      <w:r w:rsidR="000D0BAE" w:rsidRPr="00B94932">
        <w:rPr>
          <w:rFonts w:ascii="Arial" w:hAnsi="Arial" w:cs="Arial"/>
          <w:sz w:val="20"/>
          <w:szCs w:val="20"/>
          <w:lang w:val="en-GB"/>
        </w:rPr>
        <w:t>and drug</w:t>
      </w:r>
      <w:r w:rsidRPr="00B94932">
        <w:rPr>
          <w:rFonts w:ascii="Arial" w:hAnsi="Arial" w:cs="Arial"/>
          <w:sz w:val="20"/>
          <w:szCs w:val="20"/>
          <w:lang w:val="en-GB"/>
        </w:rPr>
        <w:t xml:space="preserve"> dealers – can select whoever they pleas</w:t>
      </w:r>
      <w:r w:rsidR="000D0BAE">
        <w:rPr>
          <w:rFonts w:ascii="Arial" w:hAnsi="Arial" w:cs="Arial"/>
          <w:sz w:val="20"/>
          <w:szCs w:val="20"/>
          <w:lang w:val="en-GB"/>
        </w:rPr>
        <w:t>e</w:t>
      </w:r>
      <w:r w:rsidRPr="00B94932">
        <w:rPr>
          <w:rFonts w:ascii="Arial" w:hAnsi="Arial" w:cs="Arial"/>
          <w:sz w:val="20"/>
          <w:szCs w:val="20"/>
          <w:lang w:val="en-GB"/>
        </w:rPr>
        <w:t xml:space="preserve"> as their defence lawyers, who may visit them at any time, with no complications. </w:t>
      </w:r>
    </w:p>
    <w:p w:rsidR="00CD0A3D" w:rsidRPr="00B94932" w:rsidRDefault="00CD0A3D" w:rsidP="00DB37F2">
      <w:pPr>
        <w:pStyle w:val="a3"/>
        <w:bidi w:val="0"/>
        <w:spacing w:before="120" w:after="120" w:line="240" w:lineRule="auto"/>
        <w:ind w:left="0"/>
        <w:jc w:val="both"/>
        <w:rPr>
          <w:rFonts w:ascii="Arial" w:hAnsi="Arial" w:cs="Arial"/>
          <w:sz w:val="20"/>
          <w:szCs w:val="20"/>
          <w:lang w:val="en-GB"/>
        </w:rPr>
      </w:pPr>
      <w:r w:rsidRPr="00B94932">
        <w:rPr>
          <w:rFonts w:ascii="Arial" w:hAnsi="Arial" w:cs="Arial"/>
          <w:sz w:val="20"/>
          <w:szCs w:val="20"/>
          <w:lang w:val="en-GB"/>
        </w:rPr>
        <w:t>My own defence lawyers must first go from one place to another in search of the head of the Damascus Bar Association for a permit, which he grants only after negotiations and pleadings lasting more than a month or two. It doesn’t stop here, as these lawyers must then obtain a second permit from the Public Prosecutor in order to be able to visit me.</w:t>
      </w:r>
    </w:p>
    <w:p w:rsidR="00CD0A3D" w:rsidRPr="00B94932" w:rsidRDefault="00CD0A3D" w:rsidP="00DB37F2">
      <w:pPr>
        <w:pStyle w:val="a3"/>
        <w:bidi w:val="0"/>
        <w:spacing w:before="120" w:after="120" w:line="240" w:lineRule="auto"/>
        <w:jc w:val="both"/>
        <w:rPr>
          <w:rFonts w:ascii="Arial" w:hAnsi="Arial" w:cs="Arial"/>
          <w:sz w:val="20"/>
          <w:szCs w:val="20"/>
          <w:lang w:val="en-GB"/>
        </w:rPr>
      </w:pPr>
    </w:p>
    <w:p w:rsidR="00F35693" w:rsidRDefault="00CD0A3D" w:rsidP="004273F1">
      <w:pPr>
        <w:pStyle w:val="a3"/>
        <w:numPr>
          <w:ilvl w:val="0"/>
          <w:numId w:val="24"/>
        </w:numPr>
        <w:bidi w:val="0"/>
        <w:spacing w:before="120" w:after="120" w:line="240" w:lineRule="auto"/>
        <w:ind w:left="567"/>
        <w:jc w:val="both"/>
        <w:rPr>
          <w:rFonts w:ascii="Arial" w:hAnsi="Arial" w:cs="Arial"/>
          <w:sz w:val="20"/>
          <w:szCs w:val="20"/>
          <w:lang w:val="en-GB"/>
        </w:rPr>
      </w:pPr>
      <w:r w:rsidRPr="00B94932">
        <w:rPr>
          <w:rFonts w:ascii="Arial" w:hAnsi="Arial" w:cs="Arial"/>
          <w:sz w:val="20"/>
          <w:szCs w:val="20"/>
          <w:lang w:val="en-GB"/>
        </w:rPr>
        <w:t>A lawyer can only be independent if the judge respects his role and provides him with the liberty to present his case, make his defence and objections and allow him to meet his duties fully, otherwise the lawyer’s role would have no value.</w:t>
      </w:r>
    </w:p>
    <w:p w:rsidR="004273F1" w:rsidRPr="004273F1" w:rsidRDefault="004273F1" w:rsidP="004273F1">
      <w:pPr>
        <w:pStyle w:val="a3"/>
        <w:bidi w:val="0"/>
        <w:spacing w:before="120" w:after="120" w:line="240" w:lineRule="auto"/>
        <w:ind w:left="567"/>
        <w:jc w:val="both"/>
        <w:rPr>
          <w:rFonts w:ascii="Arial" w:hAnsi="Arial" w:cs="Arial"/>
          <w:sz w:val="20"/>
          <w:szCs w:val="20"/>
          <w:lang w:val="en-GB"/>
        </w:rPr>
      </w:pPr>
    </w:p>
    <w:p w:rsidR="00F35693" w:rsidRPr="00B94932" w:rsidRDefault="00CD0A3D" w:rsidP="00D43A8B">
      <w:pPr>
        <w:pStyle w:val="a3"/>
        <w:bidi w:val="0"/>
        <w:spacing w:before="120" w:after="120" w:line="240" w:lineRule="auto"/>
        <w:ind w:left="0"/>
        <w:jc w:val="both"/>
        <w:rPr>
          <w:rFonts w:ascii="Arial" w:hAnsi="Arial" w:cs="Arial"/>
          <w:sz w:val="20"/>
          <w:szCs w:val="20"/>
          <w:lang w:val="en-GB"/>
        </w:rPr>
      </w:pPr>
      <w:r w:rsidRPr="00B94932">
        <w:rPr>
          <w:rFonts w:ascii="Arial" w:hAnsi="Arial" w:cs="Arial"/>
          <w:sz w:val="20"/>
          <w:szCs w:val="20"/>
          <w:lang w:val="en-GB"/>
        </w:rPr>
        <w:t>The justice system should provide the litigant with a judge who is presumed to act with no prejudgment and to follow only his own conscience. Such a judge must enjoy a necessary, minimum level of independence and must share with the defence team a mutual feeling of support in order to safeguard their independence and attain the goal as p</w:t>
      </w:r>
      <w:r w:rsidR="000D0BAE">
        <w:rPr>
          <w:rFonts w:ascii="Arial" w:hAnsi="Arial" w:cs="Arial"/>
          <w:sz w:val="20"/>
          <w:szCs w:val="20"/>
          <w:lang w:val="en-GB"/>
        </w:rPr>
        <w:t xml:space="preserve">rescribed by justice. </w:t>
      </w:r>
      <w:r w:rsidRPr="00B94932">
        <w:rPr>
          <w:rFonts w:ascii="Arial" w:hAnsi="Arial" w:cs="Arial"/>
          <w:sz w:val="20"/>
          <w:szCs w:val="20"/>
          <w:lang w:val="en-GB"/>
        </w:rPr>
        <w:t>This calls for respect of each other’s professional and social character in an attempt to attain the truth far from any inappropriate influences.</w:t>
      </w:r>
      <w:r w:rsidR="00F35693" w:rsidRPr="00B94932">
        <w:rPr>
          <w:rFonts w:ascii="Arial" w:hAnsi="Arial" w:cs="Arial"/>
          <w:sz w:val="20"/>
          <w:szCs w:val="20"/>
          <w:lang w:val="en-GB"/>
        </w:rPr>
        <w:t xml:space="preserve">  </w:t>
      </w:r>
      <w:r w:rsidRPr="00B94932">
        <w:rPr>
          <w:rFonts w:ascii="Arial" w:hAnsi="Arial" w:cs="Arial"/>
          <w:sz w:val="20"/>
          <w:szCs w:val="20"/>
          <w:lang w:val="en-GB"/>
        </w:rPr>
        <w:t xml:space="preserve">Otherwise, the role of the lawyer will become merely useless ceremonial procedures that have to be followed as </w:t>
      </w:r>
      <w:r w:rsidRPr="00D15E0C">
        <w:rPr>
          <w:rFonts w:ascii="Arial" w:hAnsi="Arial" w:cs="Arial"/>
          <w:i/>
          <w:iCs/>
          <w:sz w:val="20"/>
          <w:szCs w:val="20"/>
          <w:lang w:val="en-GB"/>
        </w:rPr>
        <w:t>“legitimate means”</w:t>
      </w:r>
      <w:r w:rsidRPr="00B94932">
        <w:rPr>
          <w:rFonts w:ascii="Arial" w:hAnsi="Arial" w:cs="Arial"/>
          <w:sz w:val="20"/>
          <w:szCs w:val="20"/>
          <w:lang w:val="en-GB"/>
        </w:rPr>
        <w:t xml:space="preserve"> to achieve </w:t>
      </w:r>
      <w:r w:rsidRPr="00D15E0C">
        <w:rPr>
          <w:rFonts w:ascii="Arial" w:hAnsi="Arial" w:cs="Arial"/>
          <w:i/>
          <w:iCs/>
          <w:sz w:val="20"/>
          <w:szCs w:val="20"/>
          <w:lang w:val="en-GB"/>
        </w:rPr>
        <w:t>“illegitimate goals.”</w:t>
      </w:r>
      <w:r w:rsidRPr="00B94932">
        <w:rPr>
          <w:rFonts w:ascii="Arial" w:hAnsi="Arial" w:cs="Arial"/>
          <w:sz w:val="20"/>
          <w:szCs w:val="20"/>
          <w:lang w:val="en-GB"/>
        </w:rPr>
        <w:t xml:space="preserve"> Those goals are to pass ready-made prejudgements against the accused through a paralyzed judicial process that produces harsh sentences that cannot be justified given the weak reasons upon which they are based.</w:t>
      </w:r>
    </w:p>
    <w:p w:rsidR="00CD0A3D" w:rsidRPr="00B94932" w:rsidRDefault="00CD0A3D" w:rsidP="00D43A8B">
      <w:pPr>
        <w:pStyle w:val="a3"/>
        <w:bidi w:val="0"/>
        <w:spacing w:before="120" w:after="120" w:line="240" w:lineRule="auto"/>
        <w:ind w:left="0"/>
        <w:jc w:val="both"/>
        <w:rPr>
          <w:rFonts w:ascii="Arial" w:hAnsi="Arial" w:cs="Arial"/>
          <w:sz w:val="20"/>
          <w:szCs w:val="20"/>
          <w:lang w:val="en-GB"/>
        </w:rPr>
      </w:pPr>
      <w:r w:rsidRPr="00B94932">
        <w:rPr>
          <w:rFonts w:ascii="Arial" w:hAnsi="Arial" w:cs="Arial"/>
          <w:sz w:val="20"/>
          <w:szCs w:val="20"/>
          <w:lang w:val="en-GB"/>
        </w:rPr>
        <w:t xml:space="preserve"> </w:t>
      </w:r>
    </w:p>
    <w:p w:rsidR="00CD0A3D" w:rsidRPr="00B94932" w:rsidRDefault="00CD0A3D" w:rsidP="00D43A8B">
      <w:pPr>
        <w:pStyle w:val="a3"/>
        <w:bidi w:val="0"/>
        <w:spacing w:before="120" w:after="120" w:line="240" w:lineRule="auto"/>
        <w:ind w:left="0"/>
        <w:jc w:val="both"/>
        <w:rPr>
          <w:rFonts w:ascii="Arial" w:hAnsi="Arial" w:cs="Arial"/>
          <w:sz w:val="20"/>
          <w:szCs w:val="20"/>
          <w:lang w:val="en-GB"/>
        </w:rPr>
      </w:pPr>
      <w:r w:rsidRPr="00B94932">
        <w:rPr>
          <w:rFonts w:ascii="Arial" w:hAnsi="Arial" w:cs="Arial"/>
          <w:sz w:val="20"/>
          <w:szCs w:val="20"/>
          <w:lang w:val="en-GB"/>
        </w:rPr>
        <w:t>This explains the duality in the discourse between international human rights treaties that Syria has signed or ratified, and the reality of their implementation on the ground. This also explains the secret behind the frightful degradation in the human rights situation, leading to extra-judicial executions of thousands of Syrians, arbitrary arrests of thousands more, and enforced disappearances, in addition to widespread torture on a systematic scale. More than 100 victims have died in prison from torture, according to numerous human rights organization, in addition to mass punishment in all its forms over the last six months of protests, even after the announced end to the state of emergency, and under a legal environment that is supposed to be normal and within the limits of civil laws of the country.</w:t>
      </w:r>
    </w:p>
    <w:p w:rsidR="00F35693" w:rsidRPr="00B94932" w:rsidRDefault="00F35693" w:rsidP="00D43A8B">
      <w:pPr>
        <w:pStyle w:val="a3"/>
        <w:bidi w:val="0"/>
        <w:spacing w:before="120" w:after="120" w:line="240" w:lineRule="auto"/>
        <w:ind w:left="0"/>
        <w:jc w:val="both"/>
        <w:rPr>
          <w:rFonts w:ascii="Arial" w:hAnsi="Arial" w:cs="Arial"/>
          <w:sz w:val="20"/>
          <w:szCs w:val="20"/>
          <w:lang w:val="en-GB"/>
        </w:rPr>
      </w:pPr>
    </w:p>
    <w:p w:rsidR="00CD0A3D" w:rsidRPr="00B94932" w:rsidRDefault="00CD0A3D" w:rsidP="000650D8">
      <w:pPr>
        <w:pStyle w:val="a3"/>
        <w:bidi w:val="0"/>
        <w:spacing w:before="120" w:after="120" w:line="240" w:lineRule="auto"/>
        <w:ind w:left="0"/>
        <w:jc w:val="both"/>
        <w:rPr>
          <w:rFonts w:ascii="Arial" w:hAnsi="Arial" w:cs="Arial"/>
          <w:sz w:val="20"/>
          <w:szCs w:val="20"/>
          <w:lang w:val="en-GB"/>
        </w:rPr>
      </w:pPr>
      <w:r w:rsidRPr="00B94932">
        <w:rPr>
          <w:rFonts w:ascii="Arial" w:hAnsi="Arial" w:cs="Arial"/>
          <w:sz w:val="20"/>
          <w:szCs w:val="20"/>
          <w:lang w:val="en-GB"/>
        </w:rPr>
        <w:t>Despite all these violations, not a single Syrian citizen has thought of pressing charges against the perpetrators, or even to sue for compensation.</w:t>
      </w:r>
      <w:r w:rsidR="000650D8">
        <w:rPr>
          <w:rFonts w:ascii="Arial" w:hAnsi="Arial" w:cs="Arial"/>
          <w:sz w:val="20"/>
          <w:szCs w:val="20"/>
          <w:lang w:val="en-GB"/>
        </w:rPr>
        <w:t xml:space="preserve"> </w:t>
      </w:r>
      <w:r w:rsidRPr="00B94932">
        <w:rPr>
          <w:rFonts w:ascii="Arial" w:hAnsi="Arial" w:cs="Arial"/>
          <w:sz w:val="20"/>
          <w:szCs w:val="20"/>
          <w:lang w:val="en-GB"/>
        </w:rPr>
        <w:t xml:space="preserve">When I appeared at the criminal court in Damascus, headed by Judge </w:t>
      </w:r>
      <w:r w:rsidRPr="00D15E0C">
        <w:rPr>
          <w:rFonts w:ascii="Arial" w:hAnsi="Arial" w:cs="Arial"/>
          <w:b/>
          <w:bCs/>
          <w:i/>
          <w:iCs/>
          <w:sz w:val="20"/>
          <w:szCs w:val="20"/>
          <w:lang w:val="en-GB"/>
        </w:rPr>
        <w:t>Khaled Mahmoud</w:t>
      </w:r>
      <w:r w:rsidRPr="00B94932">
        <w:rPr>
          <w:rFonts w:ascii="Arial" w:hAnsi="Arial" w:cs="Arial"/>
          <w:sz w:val="20"/>
          <w:szCs w:val="20"/>
          <w:lang w:val="en-GB"/>
        </w:rPr>
        <w:t>, on charges of causing military defeat in a time of war by spreading false news meant to undermine the morale of the country and weaken its national pride, I requested to know what the false news w</w:t>
      </w:r>
      <w:r w:rsidR="000650D8">
        <w:rPr>
          <w:rFonts w:ascii="Arial" w:hAnsi="Arial" w:cs="Arial"/>
          <w:sz w:val="20"/>
          <w:szCs w:val="20"/>
          <w:lang w:val="en-GB"/>
        </w:rPr>
        <w:t>ere</w:t>
      </w:r>
      <w:r w:rsidRPr="00B94932">
        <w:rPr>
          <w:rFonts w:ascii="Arial" w:hAnsi="Arial" w:cs="Arial"/>
          <w:sz w:val="20"/>
          <w:szCs w:val="20"/>
          <w:lang w:val="en-GB"/>
        </w:rPr>
        <w:t xml:space="preserve">. </w:t>
      </w:r>
    </w:p>
    <w:p w:rsidR="00F35693" w:rsidRPr="00B94932" w:rsidRDefault="00F35693" w:rsidP="00D43A8B">
      <w:pPr>
        <w:pStyle w:val="a3"/>
        <w:bidi w:val="0"/>
        <w:spacing w:before="120" w:after="120" w:line="240" w:lineRule="auto"/>
        <w:ind w:left="284"/>
        <w:rPr>
          <w:rFonts w:ascii="Arial" w:hAnsi="Arial" w:cs="Arial"/>
          <w:sz w:val="20"/>
          <w:szCs w:val="20"/>
          <w:lang w:val="en-GB"/>
        </w:rPr>
      </w:pPr>
    </w:p>
    <w:p w:rsidR="00CD0A3D" w:rsidRPr="00B94932" w:rsidRDefault="00CD0A3D" w:rsidP="00482046">
      <w:pPr>
        <w:pStyle w:val="a3"/>
        <w:bidi w:val="0"/>
        <w:spacing w:before="120" w:after="120" w:line="240" w:lineRule="auto"/>
        <w:ind w:left="0"/>
        <w:jc w:val="both"/>
        <w:rPr>
          <w:rFonts w:ascii="Arial" w:hAnsi="Arial" w:cs="Arial"/>
          <w:sz w:val="20"/>
          <w:szCs w:val="20"/>
          <w:lang w:val="en-GB"/>
        </w:rPr>
      </w:pPr>
      <w:r w:rsidRPr="00B94932">
        <w:rPr>
          <w:rFonts w:ascii="Arial" w:hAnsi="Arial" w:cs="Arial"/>
          <w:sz w:val="20"/>
          <w:szCs w:val="20"/>
          <w:lang w:val="en-GB"/>
        </w:rPr>
        <w:t xml:space="preserve">They presented me with three statements that my human rights organization, </w:t>
      </w:r>
      <w:proofErr w:type="spellStart"/>
      <w:r w:rsidR="00D15E0C">
        <w:rPr>
          <w:rFonts w:ascii="Arial" w:hAnsi="Arial" w:cs="Arial"/>
          <w:i/>
          <w:sz w:val="20"/>
          <w:szCs w:val="20"/>
          <w:lang w:val="en-GB"/>
        </w:rPr>
        <w:t>Sawas</w:t>
      </w:r>
      <w:r w:rsidRPr="00B94932">
        <w:rPr>
          <w:rFonts w:ascii="Arial" w:hAnsi="Arial" w:cs="Arial"/>
          <w:i/>
          <w:sz w:val="20"/>
          <w:szCs w:val="20"/>
          <w:lang w:val="en-GB"/>
        </w:rPr>
        <w:t>ia</w:t>
      </w:r>
      <w:r w:rsidR="00D15E0C">
        <w:rPr>
          <w:rFonts w:ascii="Arial" w:hAnsi="Arial" w:cs="Arial"/>
          <w:i/>
          <w:sz w:val="20"/>
          <w:szCs w:val="20"/>
          <w:lang w:val="en-GB"/>
        </w:rPr>
        <w:t>h</w:t>
      </w:r>
      <w:proofErr w:type="spellEnd"/>
      <w:r w:rsidRPr="00B94932">
        <w:rPr>
          <w:rFonts w:ascii="Arial" w:hAnsi="Arial" w:cs="Arial"/>
          <w:i/>
          <w:sz w:val="20"/>
          <w:szCs w:val="20"/>
          <w:lang w:val="en-GB"/>
        </w:rPr>
        <w:t>,</w:t>
      </w:r>
      <w:r w:rsidRPr="00B94932">
        <w:rPr>
          <w:rFonts w:ascii="Arial" w:hAnsi="Arial" w:cs="Arial"/>
          <w:sz w:val="20"/>
          <w:szCs w:val="20"/>
          <w:lang w:val="en-GB"/>
        </w:rPr>
        <w:t xml:space="preserve"> produced, one of which addressed death by torture while in detention, and another contained data on political detentions in connection to freedom of expression and be</w:t>
      </w:r>
      <w:r w:rsidR="000650D8">
        <w:rPr>
          <w:rFonts w:ascii="Arial" w:hAnsi="Arial" w:cs="Arial"/>
          <w:sz w:val="20"/>
          <w:szCs w:val="20"/>
          <w:lang w:val="en-GB"/>
        </w:rPr>
        <w:t xml:space="preserve">liefs. </w:t>
      </w:r>
      <w:r w:rsidRPr="00B94932">
        <w:rPr>
          <w:rFonts w:ascii="Arial" w:hAnsi="Arial" w:cs="Arial"/>
          <w:sz w:val="20"/>
          <w:szCs w:val="20"/>
          <w:lang w:val="en-GB"/>
        </w:rPr>
        <w:t xml:space="preserve">The third was about a poor village close to which the </w:t>
      </w:r>
      <w:r w:rsidRPr="00B94932">
        <w:rPr>
          <w:rFonts w:ascii="Arial" w:hAnsi="Arial" w:cs="Arial"/>
          <w:sz w:val="20"/>
          <w:szCs w:val="20"/>
          <w:lang w:val="en-GB"/>
        </w:rPr>
        <w:lastRenderedPageBreak/>
        <w:t>government was planning to set up a quarry. We requested the quarry to be moved far from the village because its houses were close to collapse and would</w:t>
      </w:r>
      <w:r w:rsidR="00482046">
        <w:rPr>
          <w:rFonts w:ascii="Arial" w:hAnsi="Arial" w:cs="Arial"/>
          <w:sz w:val="20"/>
          <w:szCs w:val="20"/>
          <w:lang w:val="en-GB"/>
        </w:rPr>
        <w:t xml:space="preserve"> not survive the quarry blasts.</w:t>
      </w:r>
      <w:r w:rsidRPr="00B94932">
        <w:rPr>
          <w:rFonts w:ascii="Arial" w:hAnsi="Arial" w:cs="Arial"/>
          <w:sz w:val="20"/>
          <w:szCs w:val="20"/>
          <w:lang w:val="en-GB"/>
        </w:rPr>
        <w:t xml:space="preserve"> “However the (government’s) insistence on placing the quarry near the village led to cracks in more than 50 houses, and the collapse of a few, leading to the injury of their residents and to protests by the villagers. More than 100 were arrested and sent to the military court, which sentenced them to one year </w:t>
      </w:r>
      <w:r w:rsidR="00482046">
        <w:rPr>
          <w:rFonts w:ascii="Arial" w:hAnsi="Arial" w:cs="Arial"/>
          <w:sz w:val="20"/>
          <w:szCs w:val="20"/>
          <w:lang w:val="en-GB"/>
        </w:rPr>
        <w:t>at</w:t>
      </w:r>
      <w:r w:rsidRPr="00B94932">
        <w:rPr>
          <w:rFonts w:ascii="Arial" w:hAnsi="Arial" w:cs="Arial"/>
          <w:sz w:val="20"/>
          <w:szCs w:val="20"/>
          <w:lang w:val="en-GB"/>
        </w:rPr>
        <w:t xml:space="preserve"> hard labour.”</w:t>
      </w:r>
    </w:p>
    <w:p w:rsidR="00F35693" w:rsidRPr="00B94932" w:rsidRDefault="00F35693" w:rsidP="00DC2732">
      <w:pPr>
        <w:pStyle w:val="a3"/>
        <w:bidi w:val="0"/>
        <w:spacing w:before="120" w:after="120" w:line="240" w:lineRule="auto"/>
        <w:ind w:left="0"/>
        <w:jc w:val="both"/>
        <w:rPr>
          <w:rFonts w:ascii="Arial" w:hAnsi="Arial" w:cs="Arial"/>
          <w:sz w:val="20"/>
          <w:szCs w:val="20"/>
          <w:lang w:val="en-GB"/>
        </w:rPr>
      </w:pPr>
    </w:p>
    <w:p w:rsidR="00482046" w:rsidRDefault="00CD0A3D" w:rsidP="00D43A8B">
      <w:pPr>
        <w:pStyle w:val="a3"/>
        <w:bidi w:val="0"/>
        <w:spacing w:before="120" w:after="120" w:line="240" w:lineRule="auto"/>
        <w:ind w:left="0"/>
        <w:jc w:val="both"/>
        <w:rPr>
          <w:rFonts w:ascii="Arial" w:hAnsi="Arial" w:cs="Arial"/>
          <w:sz w:val="20"/>
          <w:szCs w:val="20"/>
          <w:lang w:val="en-GB"/>
        </w:rPr>
      </w:pPr>
      <w:r w:rsidRPr="00B94932">
        <w:rPr>
          <w:rFonts w:ascii="Arial" w:hAnsi="Arial" w:cs="Arial"/>
          <w:sz w:val="20"/>
          <w:szCs w:val="20"/>
          <w:lang w:val="en-GB"/>
        </w:rPr>
        <w:t xml:space="preserve">For my part, I presented the court with 113 official documents that included 72 signed police statements, all of which are evidence of the truth of the </w:t>
      </w:r>
      <w:proofErr w:type="spellStart"/>
      <w:r w:rsidR="00D15E0C">
        <w:rPr>
          <w:rFonts w:ascii="Arial" w:hAnsi="Arial" w:cs="Arial"/>
          <w:i/>
          <w:sz w:val="20"/>
          <w:szCs w:val="20"/>
          <w:lang w:val="en-GB"/>
        </w:rPr>
        <w:t>Sawasi</w:t>
      </w:r>
      <w:r w:rsidRPr="00B94932">
        <w:rPr>
          <w:rFonts w:ascii="Arial" w:hAnsi="Arial" w:cs="Arial"/>
          <w:i/>
          <w:sz w:val="20"/>
          <w:szCs w:val="20"/>
          <w:lang w:val="en-GB"/>
        </w:rPr>
        <w:t>a</w:t>
      </w:r>
      <w:r w:rsidR="00DC2732">
        <w:rPr>
          <w:rFonts w:ascii="Arial" w:hAnsi="Arial" w:cs="Arial"/>
          <w:i/>
          <w:sz w:val="20"/>
          <w:szCs w:val="20"/>
          <w:lang w:val="en-GB"/>
        </w:rPr>
        <w:t>h</w:t>
      </w:r>
      <w:proofErr w:type="spellEnd"/>
      <w:r w:rsidRPr="00B94932">
        <w:rPr>
          <w:rFonts w:ascii="Arial" w:hAnsi="Arial" w:cs="Arial"/>
          <w:sz w:val="20"/>
          <w:szCs w:val="20"/>
          <w:lang w:val="en-GB"/>
        </w:rPr>
        <w:t xml:space="preserve"> statements, refuting the claim that they were lies and proving that the public prosecutor looked at the claims by the families against the interrogators who caused the death</w:t>
      </w:r>
      <w:r w:rsidR="00482046">
        <w:rPr>
          <w:rFonts w:ascii="Arial" w:hAnsi="Arial" w:cs="Arial"/>
          <w:sz w:val="20"/>
          <w:szCs w:val="20"/>
          <w:lang w:val="en-GB"/>
        </w:rPr>
        <w:t xml:space="preserve"> by torture while in detention, </w:t>
      </w:r>
      <w:r w:rsidRPr="00B94932">
        <w:rPr>
          <w:rFonts w:ascii="Arial" w:hAnsi="Arial" w:cs="Arial"/>
          <w:sz w:val="20"/>
          <w:szCs w:val="20"/>
          <w:lang w:val="en-GB"/>
        </w:rPr>
        <w:t>and included witness accounts approved by the investigating judge about the incidence of torture.</w:t>
      </w:r>
      <w:r w:rsidR="00F35693" w:rsidRPr="00B94932">
        <w:rPr>
          <w:rFonts w:ascii="Arial" w:hAnsi="Arial" w:cs="Arial"/>
          <w:sz w:val="20"/>
          <w:szCs w:val="20"/>
          <w:lang w:val="en-GB"/>
        </w:rPr>
        <w:t xml:space="preserve"> </w:t>
      </w:r>
    </w:p>
    <w:p w:rsidR="00D15E0C" w:rsidRDefault="00D15E0C" w:rsidP="00D15E0C">
      <w:pPr>
        <w:pStyle w:val="a3"/>
        <w:bidi w:val="0"/>
        <w:spacing w:before="120" w:after="120" w:line="240" w:lineRule="auto"/>
        <w:ind w:left="0"/>
        <w:jc w:val="both"/>
        <w:rPr>
          <w:rFonts w:ascii="Arial" w:hAnsi="Arial" w:cs="Arial"/>
          <w:sz w:val="20"/>
          <w:szCs w:val="20"/>
          <w:lang w:val="en-GB"/>
        </w:rPr>
      </w:pPr>
    </w:p>
    <w:p w:rsidR="00CD0A3D" w:rsidRPr="00B94932" w:rsidRDefault="00CD0A3D" w:rsidP="00482046">
      <w:pPr>
        <w:pStyle w:val="a3"/>
        <w:bidi w:val="0"/>
        <w:spacing w:before="120" w:after="120" w:line="240" w:lineRule="auto"/>
        <w:ind w:left="0"/>
        <w:jc w:val="both"/>
        <w:rPr>
          <w:rFonts w:ascii="Arial" w:hAnsi="Arial" w:cs="Arial"/>
          <w:sz w:val="20"/>
          <w:szCs w:val="20"/>
          <w:lang w:val="en-GB"/>
        </w:rPr>
      </w:pPr>
      <w:r w:rsidRPr="00B94932">
        <w:rPr>
          <w:rFonts w:ascii="Arial" w:hAnsi="Arial" w:cs="Arial"/>
          <w:sz w:val="20"/>
          <w:szCs w:val="20"/>
          <w:lang w:val="en-GB"/>
        </w:rPr>
        <w:t>But the criminal court overlooked all the documents and evidence presented to them, and did not refer to them in its decision against me.</w:t>
      </w:r>
      <w:r w:rsidR="00482046">
        <w:rPr>
          <w:rFonts w:ascii="Arial" w:hAnsi="Arial" w:cs="Arial"/>
          <w:sz w:val="20"/>
          <w:szCs w:val="20"/>
          <w:lang w:val="en-GB"/>
        </w:rPr>
        <w:t xml:space="preserve"> </w:t>
      </w:r>
      <w:r w:rsidRPr="00B94932">
        <w:rPr>
          <w:rFonts w:ascii="Arial" w:hAnsi="Arial" w:cs="Arial"/>
          <w:sz w:val="20"/>
          <w:szCs w:val="20"/>
          <w:lang w:val="en-GB"/>
        </w:rPr>
        <w:t>In addition, the court referred to publications by my organization obtained via the Internet in sentencing me to three years in jail, knowing fully well that this information was not presented in court and that I was not questioned about it during the whole trial.</w:t>
      </w:r>
    </w:p>
    <w:p w:rsidR="00F35693" w:rsidRPr="00B94932" w:rsidRDefault="00F35693" w:rsidP="00F35693">
      <w:pPr>
        <w:pStyle w:val="a3"/>
        <w:bidi w:val="0"/>
        <w:spacing w:before="120" w:after="120" w:line="240" w:lineRule="auto"/>
        <w:rPr>
          <w:rFonts w:ascii="Arial" w:hAnsi="Arial" w:cs="Arial"/>
          <w:sz w:val="20"/>
          <w:szCs w:val="20"/>
          <w:lang w:val="en-GB"/>
        </w:rPr>
      </w:pPr>
    </w:p>
    <w:p w:rsidR="00482046" w:rsidRDefault="00CD0A3D" w:rsidP="00482046">
      <w:pPr>
        <w:pStyle w:val="a3"/>
        <w:bidi w:val="0"/>
        <w:spacing w:before="120" w:after="120" w:line="240" w:lineRule="auto"/>
        <w:ind w:left="0"/>
        <w:jc w:val="both"/>
        <w:rPr>
          <w:rFonts w:ascii="Arial" w:hAnsi="Arial" w:cs="Arial"/>
          <w:sz w:val="20"/>
          <w:szCs w:val="20"/>
          <w:lang w:val="en-GB"/>
        </w:rPr>
      </w:pPr>
      <w:r w:rsidRPr="00B94932">
        <w:rPr>
          <w:rFonts w:ascii="Arial" w:hAnsi="Arial" w:cs="Arial"/>
          <w:sz w:val="20"/>
          <w:szCs w:val="20"/>
          <w:lang w:val="en-GB"/>
        </w:rPr>
        <w:t>What is the use of defence teams and representation in courts under such conditions, and is the right to counsel of any value if it is a procedural measure to reach a verdict that is decided in advance?</w:t>
      </w:r>
    </w:p>
    <w:p w:rsidR="00CD0A3D" w:rsidRPr="00B94932" w:rsidRDefault="00CD0A3D" w:rsidP="00482046">
      <w:pPr>
        <w:pStyle w:val="a3"/>
        <w:bidi w:val="0"/>
        <w:spacing w:before="120" w:after="120" w:line="240" w:lineRule="auto"/>
        <w:ind w:left="0"/>
        <w:jc w:val="both"/>
        <w:rPr>
          <w:rFonts w:ascii="Arial" w:hAnsi="Arial" w:cs="Arial"/>
          <w:sz w:val="20"/>
          <w:szCs w:val="20"/>
          <w:lang w:val="en-GB"/>
        </w:rPr>
      </w:pPr>
      <w:r w:rsidRPr="00B94932">
        <w:rPr>
          <w:rFonts w:ascii="Arial" w:hAnsi="Arial" w:cs="Arial"/>
          <w:sz w:val="20"/>
          <w:szCs w:val="20"/>
          <w:lang w:val="en-GB"/>
        </w:rPr>
        <w:t>This totally contradicts the principle of the independence of lawyers, who must be able to present documents and evidence that will be taken into consideration.</w:t>
      </w:r>
    </w:p>
    <w:p w:rsidR="000B1E73" w:rsidRPr="00B94932" w:rsidRDefault="000B1E73" w:rsidP="00274426">
      <w:pPr>
        <w:pStyle w:val="a3"/>
        <w:bidi w:val="0"/>
        <w:spacing w:before="120" w:after="120" w:line="240" w:lineRule="auto"/>
        <w:rPr>
          <w:rFonts w:ascii="Arial" w:hAnsi="Arial" w:cs="Arial"/>
          <w:sz w:val="20"/>
          <w:szCs w:val="20"/>
          <w:lang w:val="en-GB"/>
        </w:rPr>
      </w:pPr>
    </w:p>
    <w:p w:rsidR="00D43A8B" w:rsidRDefault="00D43A8B" w:rsidP="00140081">
      <w:pPr>
        <w:bidi w:val="0"/>
        <w:rPr>
          <w:rFonts w:ascii="Arial" w:hAnsi="Arial" w:cs="Arial"/>
          <w:b/>
          <w:bCs/>
          <w:sz w:val="20"/>
          <w:szCs w:val="20"/>
        </w:rPr>
      </w:pPr>
    </w:p>
    <w:p w:rsidR="00D43A8B" w:rsidRDefault="00D43A8B" w:rsidP="00D43A8B">
      <w:pPr>
        <w:bidi w:val="0"/>
        <w:rPr>
          <w:rFonts w:ascii="Arial" w:hAnsi="Arial" w:cs="Arial"/>
          <w:b/>
          <w:bCs/>
          <w:sz w:val="20"/>
          <w:szCs w:val="20"/>
        </w:rPr>
      </w:pPr>
    </w:p>
    <w:p w:rsidR="00D43A8B" w:rsidRDefault="00D43A8B" w:rsidP="00D43A8B">
      <w:pPr>
        <w:bidi w:val="0"/>
        <w:rPr>
          <w:rFonts w:ascii="Arial" w:hAnsi="Arial" w:cs="Arial"/>
          <w:b/>
          <w:bCs/>
          <w:sz w:val="20"/>
          <w:szCs w:val="20"/>
        </w:rPr>
      </w:pPr>
    </w:p>
    <w:p w:rsidR="00D43A8B" w:rsidRDefault="00D43A8B" w:rsidP="00D43A8B">
      <w:pPr>
        <w:bidi w:val="0"/>
        <w:rPr>
          <w:rFonts w:ascii="Arial" w:hAnsi="Arial" w:cs="Arial"/>
          <w:b/>
          <w:bCs/>
          <w:sz w:val="20"/>
          <w:szCs w:val="20"/>
        </w:rPr>
      </w:pPr>
    </w:p>
    <w:p w:rsidR="00DB37F2" w:rsidRDefault="00DB37F2" w:rsidP="00DB37F2">
      <w:pPr>
        <w:bidi w:val="0"/>
        <w:rPr>
          <w:rFonts w:ascii="Arial" w:hAnsi="Arial" w:cs="Arial"/>
          <w:b/>
          <w:bCs/>
          <w:sz w:val="20"/>
          <w:szCs w:val="20"/>
        </w:rPr>
      </w:pPr>
    </w:p>
    <w:p w:rsidR="00DB37F2" w:rsidRDefault="00DB37F2" w:rsidP="00DB37F2">
      <w:pPr>
        <w:bidi w:val="0"/>
        <w:rPr>
          <w:rFonts w:ascii="Arial" w:hAnsi="Arial" w:cs="Arial"/>
          <w:b/>
          <w:bCs/>
          <w:sz w:val="20"/>
          <w:szCs w:val="20"/>
        </w:rPr>
      </w:pPr>
    </w:p>
    <w:p w:rsidR="00DB37F2" w:rsidRDefault="00DB37F2" w:rsidP="00DB37F2">
      <w:pPr>
        <w:bidi w:val="0"/>
        <w:rPr>
          <w:rFonts w:ascii="Arial" w:hAnsi="Arial" w:cs="Arial"/>
          <w:b/>
          <w:bCs/>
          <w:sz w:val="20"/>
          <w:szCs w:val="20"/>
        </w:rPr>
      </w:pPr>
    </w:p>
    <w:p w:rsidR="00DB37F2" w:rsidRDefault="00DB37F2" w:rsidP="00DB37F2">
      <w:pPr>
        <w:bidi w:val="0"/>
        <w:rPr>
          <w:rFonts w:ascii="Arial" w:hAnsi="Arial" w:cs="Arial"/>
          <w:b/>
          <w:bCs/>
          <w:sz w:val="20"/>
          <w:szCs w:val="20"/>
        </w:rPr>
      </w:pPr>
    </w:p>
    <w:p w:rsidR="00DB37F2" w:rsidRDefault="00DB37F2" w:rsidP="00DB37F2">
      <w:pPr>
        <w:bidi w:val="0"/>
        <w:rPr>
          <w:rFonts w:ascii="Arial" w:hAnsi="Arial" w:cs="Arial"/>
          <w:b/>
          <w:bCs/>
          <w:sz w:val="20"/>
          <w:szCs w:val="20"/>
        </w:rPr>
      </w:pPr>
    </w:p>
    <w:p w:rsidR="00DB37F2" w:rsidRDefault="00DB37F2" w:rsidP="00DB37F2">
      <w:pPr>
        <w:bidi w:val="0"/>
        <w:rPr>
          <w:rFonts w:ascii="Arial" w:hAnsi="Arial" w:cs="Arial"/>
          <w:b/>
          <w:bCs/>
          <w:sz w:val="20"/>
          <w:szCs w:val="20"/>
        </w:rPr>
      </w:pPr>
    </w:p>
    <w:p w:rsidR="00DB37F2" w:rsidRDefault="00DB37F2" w:rsidP="00DB37F2">
      <w:pPr>
        <w:bidi w:val="0"/>
        <w:rPr>
          <w:rFonts w:ascii="Arial" w:hAnsi="Arial" w:cs="Arial"/>
          <w:b/>
          <w:bCs/>
          <w:sz w:val="20"/>
          <w:szCs w:val="20"/>
        </w:rPr>
      </w:pPr>
    </w:p>
    <w:p w:rsidR="00DB37F2" w:rsidRDefault="00DB37F2" w:rsidP="00DB37F2">
      <w:pPr>
        <w:bidi w:val="0"/>
        <w:rPr>
          <w:rFonts w:ascii="Arial" w:hAnsi="Arial" w:cs="Arial"/>
          <w:b/>
          <w:bCs/>
          <w:sz w:val="20"/>
          <w:szCs w:val="20"/>
        </w:rPr>
      </w:pPr>
    </w:p>
    <w:p w:rsidR="00DB37F2" w:rsidRDefault="00DB37F2" w:rsidP="00DB37F2">
      <w:pPr>
        <w:bidi w:val="0"/>
        <w:rPr>
          <w:rFonts w:ascii="Arial" w:hAnsi="Arial" w:cs="Arial"/>
          <w:b/>
          <w:bCs/>
          <w:sz w:val="20"/>
          <w:szCs w:val="20"/>
        </w:rPr>
      </w:pPr>
    </w:p>
    <w:p w:rsidR="00DB37F2" w:rsidRDefault="00DB37F2" w:rsidP="00DB37F2">
      <w:pPr>
        <w:bidi w:val="0"/>
        <w:rPr>
          <w:rFonts w:ascii="Arial" w:hAnsi="Arial" w:cs="Arial"/>
          <w:b/>
          <w:bCs/>
          <w:sz w:val="20"/>
          <w:szCs w:val="20"/>
        </w:rPr>
      </w:pPr>
    </w:p>
    <w:p w:rsidR="00DB37F2" w:rsidRDefault="00DB37F2" w:rsidP="00DB37F2">
      <w:pPr>
        <w:bidi w:val="0"/>
        <w:rPr>
          <w:rFonts w:ascii="Arial" w:hAnsi="Arial" w:cs="Arial"/>
          <w:b/>
          <w:bCs/>
          <w:sz w:val="20"/>
          <w:szCs w:val="20"/>
        </w:rPr>
      </w:pPr>
    </w:p>
    <w:p w:rsidR="00DB37F2" w:rsidRDefault="00DB37F2" w:rsidP="00DB37F2">
      <w:pPr>
        <w:bidi w:val="0"/>
        <w:rPr>
          <w:rFonts w:ascii="Arial" w:hAnsi="Arial" w:cs="Arial"/>
          <w:b/>
          <w:bCs/>
          <w:sz w:val="20"/>
          <w:szCs w:val="20"/>
        </w:rPr>
      </w:pPr>
    </w:p>
    <w:p w:rsidR="00DB37F2" w:rsidRDefault="00DB37F2" w:rsidP="00DB37F2">
      <w:pPr>
        <w:bidi w:val="0"/>
        <w:rPr>
          <w:rFonts w:ascii="Arial" w:hAnsi="Arial" w:cs="Arial"/>
          <w:b/>
          <w:bCs/>
          <w:sz w:val="20"/>
          <w:szCs w:val="20"/>
        </w:rPr>
      </w:pPr>
    </w:p>
    <w:p w:rsidR="00DB37F2" w:rsidRDefault="00DB37F2" w:rsidP="00DB37F2">
      <w:pPr>
        <w:bidi w:val="0"/>
        <w:rPr>
          <w:rFonts w:ascii="Arial" w:hAnsi="Arial" w:cs="Arial"/>
          <w:b/>
          <w:bCs/>
          <w:sz w:val="20"/>
          <w:szCs w:val="20"/>
        </w:rPr>
      </w:pPr>
    </w:p>
    <w:p w:rsidR="00DB37F2" w:rsidRDefault="00DB37F2" w:rsidP="00DB37F2">
      <w:pPr>
        <w:bidi w:val="0"/>
        <w:rPr>
          <w:rFonts w:ascii="Arial" w:hAnsi="Arial" w:cs="Arial"/>
          <w:b/>
          <w:bCs/>
          <w:sz w:val="20"/>
          <w:szCs w:val="20"/>
        </w:rPr>
      </w:pPr>
    </w:p>
    <w:p w:rsidR="00DB37F2" w:rsidRDefault="00DB37F2" w:rsidP="00DB37F2">
      <w:pPr>
        <w:bidi w:val="0"/>
        <w:rPr>
          <w:rFonts w:ascii="Arial" w:hAnsi="Arial" w:cs="Arial"/>
          <w:b/>
          <w:bCs/>
          <w:sz w:val="20"/>
          <w:szCs w:val="20"/>
        </w:rPr>
      </w:pPr>
    </w:p>
    <w:p w:rsidR="00DB37F2" w:rsidRDefault="00DB37F2" w:rsidP="00DB37F2">
      <w:pPr>
        <w:bidi w:val="0"/>
        <w:rPr>
          <w:rFonts w:ascii="Arial" w:hAnsi="Arial" w:cs="Arial"/>
          <w:b/>
          <w:bCs/>
          <w:sz w:val="20"/>
          <w:szCs w:val="20"/>
        </w:rPr>
      </w:pPr>
    </w:p>
    <w:p w:rsidR="00DB37F2" w:rsidRDefault="00DB37F2" w:rsidP="00DB37F2">
      <w:pPr>
        <w:bidi w:val="0"/>
        <w:rPr>
          <w:rFonts w:ascii="Arial" w:hAnsi="Arial" w:cs="Arial"/>
          <w:b/>
          <w:bCs/>
          <w:sz w:val="20"/>
          <w:szCs w:val="20"/>
        </w:rPr>
      </w:pPr>
    </w:p>
    <w:p w:rsidR="00DB37F2" w:rsidRDefault="00DB37F2" w:rsidP="00DB37F2">
      <w:pPr>
        <w:bidi w:val="0"/>
        <w:rPr>
          <w:rFonts w:ascii="Arial" w:hAnsi="Arial" w:cs="Arial"/>
          <w:b/>
          <w:bCs/>
          <w:sz w:val="20"/>
          <w:szCs w:val="20"/>
        </w:rPr>
      </w:pPr>
    </w:p>
    <w:p w:rsidR="00DB37F2" w:rsidRDefault="00DB37F2" w:rsidP="00DB37F2">
      <w:pPr>
        <w:bidi w:val="0"/>
        <w:rPr>
          <w:rFonts w:ascii="Arial" w:hAnsi="Arial" w:cs="Arial"/>
          <w:b/>
          <w:bCs/>
          <w:sz w:val="20"/>
          <w:szCs w:val="20"/>
        </w:rPr>
      </w:pPr>
    </w:p>
    <w:p w:rsidR="00DB37F2" w:rsidRDefault="00DB37F2" w:rsidP="00DB37F2">
      <w:pPr>
        <w:bidi w:val="0"/>
        <w:rPr>
          <w:rFonts w:ascii="Arial" w:hAnsi="Arial" w:cs="Arial"/>
          <w:b/>
          <w:bCs/>
          <w:sz w:val="20"/>
          <w:szCs w:val="20"/>
        </w:rPr>
      </w:pPr>
    </w:p>
    <w:p w:rsidR="00DB37F2" w:rsidRDefault="00DB37F2" w:rsidP="00DB37F2">
      <w:pPr>
        <w:bidi w:val="0"/>
        <w:rPr>
          <w:rFonts w:ascii="Arial" w:hAnsi="Arial" w:cs="Arial"/>
          <w:b/>
          <w:bCs/>
          <w:sz w:val="20"/>
          <w:szCs w:val="20"/>
        </w:rPr>
      </w:pPr>
    </w:p>
    <w:p w:rsidR="00DB37F2" w:rsidRDefault="00DB37F2" w:rsidP="00DB37F2">
      <w:pPr>
        <w:bidi w:val="0"/>
        <w:rPr>
          <w:rFonts w:ascii="Arial" w:hAnsi="Arial" w:cs="Arial"/>
          <w:b/>
          <w:bCs/>
          <w:sz w:val="20"/>
          <w:szCs w:val="20"/>
        </w:rPr>
      </w:pPr>
    </w:p>
    <w:p w:rsidR="00DB37F2" w:rsidRDefault="00DB37F2" w:rsidP="00DB37F2">
      <w:pPr>
        <w:bidi w:val="0"/>
        <w:rPr>
          <w:rFonts w:ascii="Arial" w:hAnsi="Arial" w:cs="Arial"/>
          <w:b/>
          <w:bCs/>
          <w:sz w:val="20"/>
          <w:szCs w:val="20"/>
        </w:rPr>
      </w:pPr>
    </w:p>
    <w:p w:rsidR="00DB37F2" w:rsidRDefault="00DB37F2" w:rsidP="00DB37F2">
      <w:pPr>
        <w:bidi w:val="0"/>
        <w:rPr>
          <w:rFonts w:ascii="Arial" w:hAnsi="Arial" w:cs="Arial"/>
          <w:b/>
          <w:bCs/>
          <w:sz w:val="20"/>
          <w:szCs w:val="20"/>
        </w:rPr>
      </w:pPr>
    </w:p>
    <w:p w:rsidR="00DB37F2" w:rsidRDefault="00DB37F2" w:rsidP="00DB37F2">
      <w:pPr>
        <w:bidi w:val="0"/>
        <w:rPr>
          <w:rFonts w:ascii="Arial" w:hAnsi="Arial" w:cs="Arial"/>
          <w:b/>
          <w:bCs/>
          <w:sz w:val="20"/>
          <w:szCs w:val="20"/>
        </w:rPr>
      </w:pPr>
    </w:p>
    <w:p w:rsidR="00DB37F2" w:rsidRDefault="00DB37F2" w:rsidP="00DB37F2">
      <w:pPr>
        <w:bidi w:val="0"/>
        <w:rPr>
          <w:rFonts w:ascii="Arial" w:hAnsi="Arial" w:cs="Arial"/>
          <w:b/>
          <w:bCs/>
          <w:sz w:val="20"/>
          <w:szCs w:val="20"/>
        </w:rPr>
      </w:pPr>
    </w:p>
    <w:p w:rsidR="00DB37F2" w:rsidRDefault="00DB37F2" w:rsidP="00DB37F2">
      <w:pPr>
        <w:bidi w:val="0"/>
        <w:rPr>
          <w:rFonts w:ascii="Arial" w:hAnsi="Arial" w:cs="Arial"/>
          <w:b/>
          <w:bCs/>
          <w:sz w:val="20"/>
          <w:szCs w:val="20"/>
        </w:rPr>
      </w:pPr>
    </w:p>
    <w:p w:rsidR="00DB37F2" w:rsidRDefault="00DB37F2" w:rsidP="00DB37F2">
      <w:pPr>
        <w:bidi w:val="0"/>
        <w:rPr>
          <w:rFonts w:ascii="Arial" w:hAnsi="Arial" w:cs="Arial"/>
          <w:b/>
          <w:bCs/>
          <w:sz w:val="20"/>
          <w:szCs w:val="20"/>
        </w:rPr>
      </w:pPr>
    </w:p>
    <w:p w:rsidR="00DB37F2" w:rsidRDefault="00DB37F2" w:rsidP="00DB37F2">
      <w:pPr>
        <w:bidi w:val="0"/>
        <w:rPr>
          <w:rFonts w:ascii="Arial" w:hAnsi="Arial" w:cs="Arial"/>
          <w:b/>
          <w:bCs/>
          <w:sz w:val="20"/>
          <w:szCs w:val="20"/>
        </w:rPr>
      </w:pPr>
    </w:p>
    <w:p w:rsidR="00DB37F2" w:rsidRDefault="00DB37F2" w:rsidP="00DB37F2">
      <w:pPr>
        <w:bidi w:val="0"/>
        <w:rPr>
          <w:rFonts w:ascii="Arial" w:hAnsi="Arial" w:cs="Arial"/>
          <w:b/>
          <w:bCs/>
          <w:sz w:val="20"/>
          <w:szCs w:val="20"/>
        </w:rPr>
      </w:pPr>
    </w:p>
    <w:p w:rsidR="00140081" w:rsidRPr="00DC2732" w:rsidRDefault="00140081" w:rsidP="00DC2732">
      <w:pPr>
        <w:bidi w:val="0"/>
        <w:rPr>
          <w:rFonts w:ascii="Arial" w:hAnsi="Arial" w:cs="Arial"/>
          <w:b/>
          <w:bCs/>
        </w:rPr>
      </w:pPr>
      <w:r w:rsidRPr="00DC2732">
        <w:rPr>
          <w:rFonts w:ascii="Arial" w:hAnsi="Arial" w:cs="Arial"/>
          <w:b/>
          <w:bCs/>
        </w:rPr>
        <w:t>Conclusion</w:t>
      </w:r>
    </w:p>
    <w:p w:rsidR="00DB37F2" w:rsidRPr="00DB37F2" w:rsidRDefault="00DB37F2" w:rsidP="00DB37F2">
      <w:pPr>
        <w:bidi w:val="0"/>
        <w:ind w:left="360"/>
        <w:rPr>
          <w:rFonts w:ascii="Arial" w:hAnsi="Arial" w:cs="Arial"/>
          <w:b/>
          <w:bCs/>
          <w:sz w:val="20"/>
          <w:szCs w:val="20"/>
        </w:rPr>
      </w:pPr>
    </w:p>
    <w:p w:rsidR="00140081" w:rsidRDefault="00140081" w:rsidP="00DB37F2">
      <w:pPr>
        <w:bidi w:val="0"/>
        <w:jc w:val="both"/>
        <w:rPr>
          <w:rFonts w:ascii="Arial" w:hAnsi="Arial" w:cs="Arial"/>
          <w:i/>
          <w:iCs/>
          <w:sz w:val="20"/>
          <w:szCs w:val="20"/>
        </w:rPr>
      </w:pPr>
      <w:r w:rsidRPr="00B94932">
        <w:rPr>
          <w:rFonts w:ascii="Arial" w:hAnsi="Arial" w:cs="Arial"/>
          <w:sz w:val="20"/>
          <w:szCs w:val="20"/>
        </w:rPr>
        <w:t xml:space="preserve">Louis XII was not wrong when he said: </w:t>
      </w:r>
      <w:r w:rsidRPr="00DC2732">
        <w:rPr>
          <w:rFonts w:ascii="Arial" w:hAnsi="Arial" w:cs="Arial"/>
          <w:i/>
          <w:iCs/>
          <w:sz w:val="20"/>
          <w:szCs w:val="20"/>
        </w:rPr>
        <w:t>“If I were not a King I would have chosen to be a lawyer.”</w:t>
      </w:r>
    </w:p>
    <w:p w:rsidR="00DC2732" w:rsidRPr="00DC2732" w:rsidRDefault="00DC2732" w:rsidP="00DC2732">
      <w:pPr>
        <w:bidi w:val="0"/>
        <w:jc w:val="both"/>
        <w:rPr>
          <w:rFonts w:ascii="Arial" w:hAnsi="Arial" w:cs="Arial"/>
          <w:i/>
          <w:iCs/>
          <w:sz w:val="20"/>
          <w:szCs w:val="20"/>
        </w:rPr>
      </w:pPr>
    </w:p>
    <w:p w:rsidR="00140081" w:rsidRDefault="00140081" w:rsidP="00DB37F2">
      <w:pPr>
        <w:bidi w:val="0"/>
        <w:jc w:val="both"/>
        <w:rPr>
          <w:rFonts w:ascii="Arial" w:hAnsi="Arial" w:cs="Arial"/>
          <w:sz w:val="20"/>
          <w:szCs w:val="20"/>
        </w:rPr>
      </w:pPr>
      <w:r w:rsidRPr="00B94932">
        <w:rPr>
          <w:rFonts w:ascii="Arial" w:hAnsi="Arial" w:cs="Arial"/>
          <w:sz w:val="20"/>
          <w:szCs w:val="20"/>
        </w:rPr>
        <w:t xml:space="preserve">The legal profession is characterized by patience, intellect, hope, nobility, generosity, ethics, and sacrifice, and aids the disadvantaged. </w:t>
      </w:r>
    </w:p>
    <w:p w:rsidR="004273F1" w:rsidRPr="00B94932" w:rsidRDefault="004273F1" w:rsidP="004273F1">
      <w:pPr>
        <w:bidi w:val="0"/>
        <w:jc w:val="both"/>
        <w:rPr>
          <w:rFonts w:ascii="Arial" w:hAnsi="Arial" w:cs="Arial"/>
          <w:sz w:val="20"/>
          <w:szCs w:val="20"/>
        </w:rPr>
      </w:pPr>
    </w:p>
    <w:p w:rsidR="00140081" w:rsidRDefault="00140081" w:rsidP="00DB37F2">
      <w:pPr>
        <w:bidi w:val="0"/>
        <w:jc w:val="both"/>
        <w:rPr>
          <w:rFonts w:ascii="Arial" w:hAnsi="Arial" w:cs="Arial"/>
          <w:sz w:val="20"/>
          <w:szCs w:val="20"/>
        </w:rPr>
      </w:pPr>
      <w:r w:rsidRPr="00B94932">
        <w:rPr>
          <w:rFonts w:ascii="Arial" w:hAnsi="Arial" w:cs="Arial"/>
          <w:sz w:val="20"/>
          <w:szCs w:val="20"/>
        </w:rPr>
        <w:t xml:space="preserve">I learned that a legitimate end may only be realized through legitimate means. I also learned that no matter how long the struggle persists, the word of truth will eventually prevail. </w:t>
      </w:r>
    </w:p>
    <w:p w:rsidR="00D15E0C" w:rsidRPr="00B94932" w:rsidRDefault="00D15E0C" w:rsidP="00D15E0C">
      <w:pPr>
        <w:bidi w:val="0"/>
        <w:jc w:val="both"/>
        <w:rPr>
          <w:rFonts w:ascii="Arial" w:hAnsi="Arial" w:cs="Arial"/>
          <w:sz w:val="20"/>
          <w:szCs w:val="20"/>
        </w:rPr>
      </w:pPr>
    </w:p>
    <w:p w:rsidR="00140081" w:rsidRDefault="00140081" w:rsidP="00DB37F2">
      <w:pPr>
        <w:bidi w:val="0"/>
        <w:jc w:val="both"/>
        <w:rPr>
          <w:rFonts w:ascii="Arial" w:hAnsi="Arial" w:cs="Arial"/>
          <w:sz w:val="20"/>
          <w:szCs w:val="20"/>
        </w:rPr>
      </w:pPr>
      <w:r w:rsidRPr="00B94932">
        <w:rPr>
          <w:rFonts w:ascii="Arial" w:hAnsi="Arial" w:cs="Arial"/>
          <w:sz w:val="20"/>
          <w:szCs w:val="20"/>
        </w:rPr>
        <w:t>We may retreat at times and stumble at others, and at one point we may feel that we have lost everything, but we will stand up and rebuild, with the tools we inherited from our fathers, that which was destroyed. We will do so with our principles which have never been individual morals solely but rather a set of rules that ought to be respected by everyone.</w:t>
      </w:r>
    </w:p>
    <w:p w:rsidR="004273F1" w:rsidRPr="00B94932" w:rsidRDefault="004273F1" w:rsidP="004273F1">
      <w:pPr>
        <w:bidi w:val="0"/>
        <w:jc w:val="both"/>
        <w:rPr>
          <w:rFonts w:ascii="Arial" w:hAnsi="Arial" w:cs="Arial"/>
          <w:sz w:val="20"/>
          <w:szCs w:val="20"/>
        </w:rPr>
      </w:pPr>
    </w:p>
    <w:p w:rsidR="00140081" w:rsidRDefault="00140081" w:rsidP="00DB37F2">
      <w:pPr>
        <w:bidi w:val="0"/>
        <w:jc w:val="both"/>
        <w:rPr>
          <w:rFonts w:ascii="Arial" w:hAnsi="Arial" w:cs="Arial"/>
          <w:sz w:val="20"/>
          <w:szCs w:val="20"/>
        </w:rPr>
      </w:pPr>
      <w:r w:rsidRPr="00B94932">
        <w:rPr>
          <w:rFonts w:ascii="Arial" w:hAnsi="Arial" w:cs="Arial"/>
          <w:sz w:val="20"/>
          <w:szCs w:val="20"/>
        </w:rPr>
        <w:t>Those tools might appear very old and rusty to the arrogant ones who took the back door into their fancy offices.</w:t>
      </w:r>
    </w:p>
    <w:p w:rsidR="004273F1" w:rsidRPr="00B94932" w:rsidRDefault="004273F1" w:rsidP="004273F1">
      <w:pPr>
        <w:bidi w:val="0"/>
        <w:jc w:val="both"/>
        <w:rPr>
          <w:rFonts w:ascii="Arial" w:hAnsi="Arial" w:cs="Arial"/>
          <w:sz w:val="20"/>
          <w:szCs w:val="20"/>
        </w:rPr>
      </w:pPr>
    </w:p>
    <w:p w:rsidR="00140081" w:rsidRPr="00D15E0C" w:rsidRDefault="00140081" w:rsidP="00DB37F2">
      <w:pPr>
        <w:bidi w:val="0"/>
        <w:jc w:val="both"/>
        <w:rPr>
          <w:rFonts w:ascii="Arial" w:hAnsi="Arial" w:cs="Arial"/>
          <w:i/>
          <w:iCs/>
          <w:sz w:val="20"/>
          <w:szCs w:val="20"/>
        </w:rPr>
      </w:pPr>
      <w:r w:rsidRPr="00B94932">
        <w:rPr>
          <w:rFonts w:ascii="Arial" w:hAnsi="Arial" w:cs="Arial"/>
          <w:sz w:val="20"/>
          <w:szCs w:val="20"/>
        </w:rPr>
        <w:t>To those I say</w:t>
      </w:r>
      <w:r w:rsidR="00D15E0C">
        <w:rPr>
          <w:rFonts w:ascii="Arial" w:hAnsi="Arial" w:cs="Arial"/>
          <w:sz w:val="20"/>
          <w:szCs w:val="20"/>
        </w:rPr>
        <w:t>:</w:t>
      </w:r>
      <w:r w:rsidRPr="00B94932">
        <w:rPr>
          <w:rFonts w:ascii="Arial" w:hAnsi="Arial" w:cs="Arial"/>
          <w:sz w:val="20"/>
          <w:szCs w:val="20"/>
        </w:rPr>
        <w:t xml:space="preserve"> </w:t>
      </w:r>
      <w:r w:rsidRPr="00D15E0C">
        <w:rPr>
          <w:rFonts w:ascii="Arial" w:hAnsi="Arial" w:cs="Arial"/>
          <w:i/>
          <w:iCs/>
          <w:sz w:val="20"/>
          <w:szCs w:val="20"/>
        </w:rPr>
        <w:t>“souls were sacrificed until humanity was able to codify these genuine principles and values as well as deep-rooted guarantees for the legal and judicial professions. Today, these constitute collectively a precious metal, and the older it gets the more it shines. We, as a group of young lawyers, will not abandon them and will fight for them.”</w:t>
      </w:r>
    </w:p>
    <w:p w:rsidR="004273F1" w:rsidRPr="00B94932" w:rsidRDefault="004273F1" w:rsidP="004273F1">
      <w:pPr>
        <w:bidi w:val="0"/>
        <w:jc w:val="both"/>
        <w:rPr>
          <w:rFonts w:ascii="Arial" w:hAnsi="Arial" w:cs="Arial"/>
          <w:sz w:val="20"/>
          <w:szCs w:val="20"/>
        </w:rPr>
      </w:pPr>
    </w:p>
    <w:p w:rsidR="00140081" w:rsidRDefault="00140081" w:rsidP="00DB37F2">
      <w:pPr>
        <w:bidi w:val="0"/>
        <w:jc w:val="both"/>
        <w:rPr>
          <w:rFonts w:ascii="Arial" w:hAnsi="Arial" w:cs="Arial"/>
          <w:sz w:val="20"/>
          <w:szCs w:val="20"/>
        </w:rPr>
      </w:pPr>
      <w:r w:rsidRPr="00B94932">
        <w:rPr>
          <w:rFonts w:ascii="Arial" w:hAnsi="Arial" w:cs="Arial"/>
          <w:sz w:val="20"/>
          <w:szCs w:val="20"/>
        </w:rPr>
        <w:t>We realize that our path is not strewn with roses, but it is the only path. Should we emerge triumphant, we will pass down to future generations some of that which we inherited from our fathers. Should we fail, it will suffice to obtain the honor of trying and it will not harm us if we become martyrs of duty.</w:t>
      </w:r>
    </w:p>
    <w:p w:rsidR="004273F1" w:rsidRPr="00B94932" w:rsidRDefault="004273F1" w:rsidP="004273F1">
      <w:pPr>
        <w:bidi w:val="0"/>
        <w:jc w:val="both"/>
        <w:rPr>
          <w:rFonts w:ascii="Arial" w:hAnsi="Arial" w:cs="Arial"/>
          <w:sz w:val="20"/>
          <w:szCs w:val="20"/>
        </w:rPr>
      </w:pPr>
    </w:p>
    <w:p w:rsidR="00140081" w:rsidRDefault="00140081" w:rsidP="00DB37F2">
      <w:pPr>
        <w:bidi w:val="0"/>
        <w:jc w:val="both"/>
        <w:rPr>
          <w:rFonts w:ascii="Arial" w:hAnsi="Arial" w:cs="Arial"/>
          <w:sz w:val="20"/>
          <w:szCs w:val="20"/>
        </w:rPr>
      </w:pPr>
      <w:r w:rsidRPr="00B94932">
        <w:rPr>
          <w:rFonts w:ascii="Arial" w:hAnsi="Arial" w:cs="Arial"/>
          <w:sz w:val="20"/>
          <w:szCs w:val="20"/>
        </w:rPr>
        <w:t xml:space="preserve">The path to assuming positions in professional associations that does not pass through loyalty to the profession, its practitioners and established values but enters, instead, through the back doors opened by the militarization of state and society, bullying policies as well as submission and servility is indeed swift. Nonetheless, it is equally swift to collapse. The Bar Association in post-revolution Egypt offers the best proof and example. </w:t>
      </w:r>
    </w:p>
    <w:p w:rsidR="004273F1" w:rsidRPr="00B94932" w:rsidRDefault="004273F1" w:rsidP="004273F1">
      <w:pPr>
        <w:bidi w:val="0"/>
        <w:jc w:val="both"/>
        <w:rPr>
          <w:rFonts w:ascii="Arial" w:hAnsi="Arial" w:cs="Arial"/>
          <w:sz w:val="20"/>
          <w:szCs w:val="20"/>
        </w:rPr>
      </w:pPr>
    </w:p>
    <w:p w:rsidR="00140081" w:rsidRDefault="00140081" w:rsidP="00DB37F2">
      <w:pPr>
        <w:bidi w:val="0"/>
        <w:jc w:val="both"/>
        <w:rPr>
          <w:rFonts w:ascii="Arial" w:hAnsi="Arial" w:cs="Arial"/>
          <w:sz w:val="20"/>
          <w:szCs w:val="20"/>
        </w:rPr>
      </w:pPr>
      <w:r w:rsidRPr="00B94932">
        <w:rPr>
          <w:rFonts w:ascii="Arial" w:hAnsi="Arial" w:cs="Arial"/>
          <w:sz w:val="20"/>
          <w:szCs w:val="20"/>
        </w:rPr>
        <w:t>Although the security apparatus was able to remove those celebrated experts in the legal profession in the late 1970s and early 1980s and eliminate their presence in public life by locking them in prisons and detention centers, this apparatus failed to render them forgotten. Their memory will remain a source of inspiration for future generations and beacons for those who yearn for the values and principles of the legal professions.</w:t>
      </w:r>
    </w:p>
    <w:p w:rsidR="004273F1" w:rsidRPr="00B94932" w:rsidRDefault="004273F1" w:rsidP="004273F1">
      <w:pPr>
        <w:bidi w:val="0"/>
        <w:jc w:val="both"/>
        <w:rPr>
          <w:rFonts w:ascii="Arial" w:hAnsi="Arial" w:cs="Arial"/>
          <w:sz w:val="20"/>
          <w:szCs w:val="20"/>
        </w:rPr>
      </w:pPr>
    </w:p>
    <w:p w:rsidR="00140081" w:rsidRDefault="00140081" w:rsidP="00DB37F2">
      <w:pPr>
        <w:bidi w:val="0"/>
        <w:jc w:val="both"/>
        <w:rPr>
          <w:rFonts w:ascii="Arial" w:hAnsi="Arial" w:cs="Arial"/>
          <w:sz w:val="20"/>
          <w:szCs w:val="20"/>
        </w:rPr>
      </w:pPr>
      <w:r w:rsidRPr="00B94932">
        <w:rPr>
          <w:rFonts w:ascii="Arial" w:hAnsi="Arial" w:cs="Arial"/>
          <w:sz w:val="20"/>
          <w:szCs w:val="20"/>
        </w:rPr>
        <w:t>Congratulations to them for they enjoyed, in their damp cells, cold cellars and narrow confinements, many times the freedom you have in your comfortable offices and luxurious lives.</w:t>
      </w:r>
    </w:p>
    <w:p w:rsidR="004273F1" w:rsidRPr="00B94932" w:rsidRDefault="004273F1" w:rsidP="004273F1">
      <w:pPr>
        <w:bidi w:val="0"/>
        <w:jc w:val="both"/>
        <w:rPr>
          <w:rFonts w:ascii="Arial" w:hAnsi="Arial" w:cs="Arial"/>
          <w:sz w:val="20"/>
          <w:szCs w:val="20"/>
        </w:rPr>
      </w:pPr>
    </w:p>
    <w:p w:rsidR="00140081" w:rsidRDefault="00140081" w:rsidP="00DB37F2">
      <w:pPr>
        <w:bidi w:val="0"/>
        <w:jc w:val="both"/>
        <w:rPr>
          <w:rFonts w:ascii="Arial" w:hAnsi="Arial" w:cs="Arial"/>
          <w:sz w:val="20"/>
          <w:szCs w:val="20"/>
        </w:rPr>
      </w:pPr>
      <w:r w:rsidRPr="00B94932">
        <w:rPr>
          <w:rFonts w:ascii="Arial" w:hAnsi="Arial" w:cs="Arial"/>
          <w:sz w:val="20"/>
          <w:szCs w:val="20"/>
        </w:rPr>
        <w:t>Congratulations to those who obtained the honor of sacrificing for the sake of the values ​​and principles of freedom and for the sake of emancipation from all forms of tyranny. Those beacons shall shine eternally on the path to consolidating the values of justice, truth, law and equality.</w:t>
      </w:r>
    </w:p>
    <w:p w:rsidR="000573D1" w:rsidRDefault="000573D1" w:rsidP="000573D1">
      <w:pPr>
        <w:bidi w:val="0"/>
        <w:jc w:val="both"/>
        <w:rPr>
          <w:rFonts w:ascii="Arial" w:hAnsi="Arial" w:cs="Arial"/>
          <w:sz w:val="20"/>
          <w:szCs w:val="20"/>
        </w:rPr>
      </w:pPr>
    </w:p>
    <w:p w:rsidR="004273F1" w:rsidRPr="00B94932" w:rsidRDefault="004273F1" w:rsidP="004273F1">
      <w:pPr>
        <w:bidi w:val="0"/>
        <w:jc w:val="both"/>
        <w:rPr>
          <w:rFonts w:ascii="Arial" w:hAnsi="Arial" w:cs="Arial"/>
          <w:sz w:val="20"/>
          <w:szCs w:val="20"/>
        </w:rPr>
      </w:pPr>
    </w:p>
    <w:p w:rsidR="009001E6" w:rsidRDefault="009001E6" w:rsidP="00DB37F2">
      <w:pPr>
        <w:bidi w:val="0"/>
        <w:jc w:val="both"/>
        <w:rPr>
          <w:rFonts w:ascii="Arial" w:hAnsi="Arial" w:cs="Arial"/>
          <w:b/>
          <w:bCs/>
          <w:i/>
          <w:iCs/>
          <w:sz w:val="20"/>
          <w:szCs w:val="20"/>
        </w:rPr>
      </w:pPr>
    </w:p>
    <w:p w:rsidR="009001E6" w:rsidRDefault="009001E6" w:rsidP="009001E6">
      <w:pPr>
        <w:bidi w:val="0"/>
        <w:jc w:val="both"/>
        <w:rPr>
          <w:rFonts w:ascii="Arial" w:hAnsi="Arial" w:cs="Arial"/>
          <w:b/>
          <w:bCs/>
          <w:i/>
          <w:iCs/>
          <w:sz w:val="20"/>
          <w:szCs w:val="20"/>
        </w:rPr>
      </w:pPr>
      <w:r>
        <w:rPr>
          <w:rFonts w:ascii="Arial" w:hAnsi="Arial" w:cs="Arial"/>
          <w:b/>
          <w:bCs/>
          <w:i/>
          <w:iCs/>
          <w:sz w:val="20"/>
          <w:szCs w:val="20"/>
        </w:rPr>
        <w:t>Paris, September 2011</w:t>
      </w:r>
    </w:p>
    <w:p w:rsidR="009001E6" w:rsidRDefault="009001E6" w:rsidP="009001E6">
      <w:pPr>
        <w:bidi w:val="0"/>
        <w:jc w:val="both"/>
        <w:rPr>
          <w:rFonts w:ascii="Arial" w:hAnsi="Arial" w:cs="Arial"/>
          <w:b/>
          <w:bCs/>
          <w:i/>
          <w:iCs/>
          <w:sz w:val="20"/>
          <w:szCs w:val="20"/>
        </w:rPr>
      </w:pPr>
    </w:p>
    <w:p w:rsidR="00140081" w:rsidRPr="009001E6" w:rsidRDefault="009001E6" w:rsidP="009001E6">
      <w:pPr>
        <w:bidi w:val="0"/>
        <w:jc w:val="both"/>
        <w:rPr>
          <w:rFonts w:ascii="Arial" w:hAnsi="Arial" w:cs="Arial"/>
          <w:b/>
          <w:bCs/>
          <w:sz w:val="20"/>
          <w:szCs w:val="20"/>
        </w:rPr>
      </w:pPr>
      <w:r>
        <w:rPr>
          <w:rFonts w:ascii="Arial" w:hAnsi="Arial" w:cs="Arial"/>
          <w:b/>
          <w:bCs/>
          <w:sz w:val="20"/>
          <w:szCs w:val="20"/>
        </w:rPr>
        <w:t xml:space="preserve">Lawyer </w:t>
      </w:r>
      <w:proofErr w:type="spellStart"/>
      <w:r>
        <w:rPr>
          <w:rFonts w:ascii="Arial" w:hAnsi="Arial" w:cs="Arial"/>
          <w:b/>
          <w:bCs/>
          <w:sz w:val="20"/>
          <w:szCs w:val="20"/>
        </w:rPr>
        <w:t>Mohannad</w:t>
      </w:r>
      <w:proofErr w:type="spellEnd"/>
      <w:r>
        <w:rPr>
          <w:rFonts w:ascii="Arial" w:hAnsi="Arial" w:cs="Arial"/>
          <w:b/>
          <w:bCs/>
          <w:sz w:val="20"/>
          <w:szCs w:val="20"/>
        </w:rPr>
        <w:t xml:space="preserve"> Al-</w:t>
      </w:r>
      <w:proofErr w:type="spellStart"/>
      <w:r>
        <w:rPr>
          <w:rFonts w:ascii="Arial" w:hAnsi="Arial" w:cs="Arial"/>
          <w:b/>
          <w:bCs/>
          <w:sz w:val="20"/>
          <w:szCs w:val="20"/>
        </w:rPr>
        <w:t>Has</w:t>
      </w:r>
      <w:r w:rsidR="00140081" w:rsidRPr="009001E6">
        <w:rPr>
          <w:rFonts w:ascii="Arial" w:hAnsi="Arial" w:cs="Arial"/>
          <w:b/>
          <w:bCs/>
          <w:sz w:val="20"/>
          <w:szCs w:val="20"/>
        </w:rPr>
        <w:t>ani</w:t>
      </w:r>
      <w:proofErr w:type="spellEnd"/>
    </w:p>
    <w:p w:rsidR="00140081" w:rsidRPr="00D15E0C" w:rsidRDefault="00140081" w:rsidP="00D15E0C">
      <w:pPr>
        <w:bidi w:val="0"/>
        <w:jc w:val="both"/>
        <w:rPr>
          <w:rFonts w:asciiTheme="majorBidi" w:hAnsiTheme="majorBidi" w:cstheme="majorBidi"/>
        </w:rPr>
      </w:pPr>
      <w:r w:rsidRPr="009001E6">
        <w:rPr>
          <w:rFonts w:ascii="Arial" w:hAnsi="Arial" w:cs="Arial"/>
          <w:b/>
          <w:bCs/>
          <w:i/>
          <w:iCs/>
          <w:sz w:val="20"/>
          <w:szCs w:val="20"/>
        </w:rPr>
        <w:t>Banned from practicing the legal profession for life by decision of the Bar Association Board of the Damascus Branch</w:t>
      </w:r>
      <w:bookmarkStart w:id="0" w:name="_GoBack"/>
      <w:bookmarkEnd w:id="0"/>
    </w:p>
    <w:sectPr w:rsidR="00140081" w:rsidRPr="00D15E0C" w:rsidSect="009001E6">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FF5" w:rsidRDefault="00461FF5" w:rsidP="008D72D9">
      <w:r>
        <w:separator/>
      </w:r>
    </w:p>
  </w:endnote>
  <w:endnote w:type="continuationSeparator" w:id="0">
    <w:p w:rsidR="00461FF5" w:rsidRDefault="00461FF5" w:rsidP="008D72D9">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abic Transparent">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234427537"/>
      <w:docPartObj>
        <w:docPartGallery w:val="Page Numbers (Bottom of Page)"/>
        <w:docPartUnique/>
      </w:docPartObj>
    </w:sdtPr>
    <w:sdtContent>
      <w:p w:rsidR="009001E6" w:rsidRDefault="00E12C7F">
        <w:pPr>
          <w:pStyle w:val="a5"/>
        </w:pPr>
        <w:r>
          <w:fldChar w:fldCharType="begin"/>
        </w:r>
        <w:r w:rsidR="009001E6">
          <w:instrText>PAGE   \* MERGEFORMAT</w:instrText>
        </w:r>
        <w:r>
          <w:fldChar w:fldCharType="separate"/>
        </w:r>
        <w:r w:rsidR="004A3F90" w:rsidRPr="004A3F90">
          <w:rPr>
            <w:noProof/>
            <w:rtl/>
            <w:lang w:val="fr-FR"/>
          </w:rPr>
          <w:t>2</w:t>
        </w:r>
        <w:r>
          <w:fldChar w:fldCharType="end"/>
        </w:r>
      </w:p>
    </w:sdtContent>
  </w:sdt>
  <w:p w:rsidR="009001E6" w:rsidRDefault="009001E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FF5" w:rsidRDefault="00461FF5" w:rsidP="008D72D9">
      <w:r>
        <w:separator/>
      </w:r>
    </w:p>
  </w:footnote>
  <w:footnote w:type="continuationSeparator" w:id="0">
    <w:p w:rsidR="00461FF5" w:rsidRDefault="00461FF5" w:rsidP="008D72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D4931"/>
    <w:multiLevelType w:val="hybridMultilevel"/>
    <w:tmpl w:val="244AB3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CC67CC"/>
    <w:multiLevelType w:val="hybridMultilevel"/>
    <w:tmpl w:val="C5F61C6C"/>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nsid w:val="03DC4EF7"/>
    <w:multiLevelType w:val="hybridMultilevel"/>
    <w:tmpl w:val="ACD2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7C4C6B"/>
    <w:multiLevelType w:val="hybridMultilevel"/>
    <w:tmpl w:val="F594B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DD6136"/>
    <w:multiLevelType w:val="hybridMultilevel"/>
    <w:tmpl w:val="200A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44651F"/>
    <w:multiLevelType w:val="hybridMultilevel"/>
    <w:tmpl w:val="38405248"/>
    <w:lvl w:ilvl="0" w:tplc="04060001">
      <w:start w:val="1"/>
      <w:numFmt w:val="bullet"/>
      <w:lvlText w:val=""/>
      <w:lvlJc w:val="left"/>
      <w:pPr>
        <w:ind w:left="1800" w:hanging="360"/>
      </w:pPr>
      <w:rPr>
        <w:rFonts w:ascii="Symbol" w:hAnsi="Symbol"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6">
    <w:nsid w:val="0FAE330B"/>
    <w:multiLevelType w:val="hybridMultilevel"/>
    <w:tmpl w:val="DA92AF4C"/>
    <w:lvl w:ilvl="0" w:tplc="04060001">
      <w:start w:val="1"/>
      <w:numFmt w:val="bullet"/>
      <w:lvlText w:val=""/>
      <w:lvlJc w:val="left"/>
      <w:pPr>
        <w:ind w:left="1800" w:hanging="360"/>
      </w:pPr>
      <w:rPr>
        <w:rFonts w:ascii="Symbol" w:hAnsi="Symbol"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7">
    <w:nsid w:val="10CD4B09"/>
    <w:multiLevelType w:val="hybridMultilevel"/>
    <w:tmpl w:val="D52486F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nsid w:val="114B0ECF"/>
    <w:multiLevelType w:val="hybridMultilevel"/>
    <w:tmpl w:val="74EC230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nsid w:val="13472CFC"/>
    <w:multiLevelType w:val="hybridMultilevel"/>
    <w:tmpl w:val="EF820554"/>
    <w:lvl w:ilvl="0" w:tplc="04060001">
      <w:start w:val="1"/>
      <w:numFmt w:val="bullet"/>
      <w:lvlText w:val=""/>
      <w:lvlJc w:val="left"/>
      <w:pPr>
        <w:ind w:left="1429" w:hanging="360"/>
      </w:pPr>
      <w:rPr>
        <w:rFonts w:ascii="Symbol" w:hAnsi="Symbol" w:hint="default"/>
      </w:rPr>
    </w:lvl>
    <w:lvl w:ilvl="1" w:tplc="04060003" w:tentative="1">
      <w:start w:val="1"/>
      <w:numFmt w:val="bullet"/>
      <w:lvlText w:val="o"/>
      <w:lvlJc w:val="left"/>
      <w:pPr>
        <w:ind w:left="2149" w:hanging="360"/>
      </w:pPr>
      <w:rPr>
        <w:rFonts w:ascii="Courier New" w:hAnsi="Courier New" w:cs="Courier New" w:hint="default"/>
      </w:rPr>
    </w:lvl>
    <w:lvl w:ilvl="2" w:tplc="04060005" w:tentative="1">
      <w:start w:val="1"/>
      <w:numFmt w:val="bullet"/>
      <w:lvlText w:val=""/>
      <w:lvlJc w:val="left"/>
      <w:pPr>
        <w:ind w:left="2869" w:hanging="360"/>
      </w:pPr>
      <w:rPr>
        <w:rFonts w:ascii="Wingdings" w:hAnsi="Wingdings" w:hint="default"/>
      </w:rPr>
    </w:lvl>
    <w:lvl w:ilvl="3" w:tplc="04060001" w:tentative="1">
      <w:start w:val="1"/>
      <w:numFmt w:val="bullet"/>
      <w:lvlText w:val=""/>
      <w:lvlJc w:val="left"/>
      <w:pPr>
        <w:ind w:left="3589" w:hanging="360"/>
      </w:pPr>
      <w:rPr>
        <w:rFonts w:ascii="Symbol" w:hAnsi="Symbol" w:hint="default"/>
      </w:rPr>
    </w:lvl>
    <w:lvl w:ilvl="4" w:tplc="04060003" w:tentative="1">
      <w:start w:val="1"/>
      <w:numFmt w:val="bullet"/>
      <w:lvlText w:val="o"/>
      <w:lvlJc w:val="left"/>
      <w:pPr>
        <w:ind w:left="4309" w:hanging="360"/>
      </w:pPr>
      <w:rPr>
        <w:rFonts w:ascii="Courier New" w:hAnsi="Courier New" w:cs="Courier New" w:hint="default"/>
      </w:rPr>
    </w:lvl>
    <w:lvl w:ilvl="5" w:tplc="04060005" w:tentative="1">
      <w:start w:val="1"/>
      <w:numFmt w:val="bullet"/>
      <w:lvlText w:val=""/>
      <w:lvlJc w:val="left"/>
      <w:pPr>
        <w:ind w:left="5029" w:hanging="360"/>
      </w:pPr>
      <w:rPr>
        <w:rFonts w:ascii="Wingdings" w:hAnsi="Wingdings" w:hint="default"/>
      </w:rPr>
    </w:lvl>
    <w:lvl w:ilvl="6" w:tplc="04060001" w:tentative="1">
      <w:start w:val="1"/>
      <w:numFmt w:val="bullet"/>
      <w:lvlText w:val=""/>
      <w:lvlJc w:val="left"/>
      <w:pPr>
        <w:ind w:left="5749" w:hanging="360"/>
      </w:pPr>
      <w:rPr>
        <w:rFonts w:ascii="Symbol" w:hAnsi="Symbol" w:hint="default"/>
      </w:rPr>
    </w:lvl>
    <w:lvl w:ilvl="7" w:tplc="04060003" w:tentative="1">
      <w:start w:val="1"/>
      <w:numFmt w:val="bullet"/>
      <w:lvlText w:val="o"/>
      <w:lvlJc w:val="left"/>
      <w:pPr>
        <w:ind w:left="6469" w:hanging="360"/>
      </w:pPr>
      <w:rPr>
        <w:rFonts w:ascii="Courier New" w:hAnsi="Courier New" w:cs="Courier New" w:hint="default"/>
      </w:rPr>
    </w:lvl>
    <w:lvl w:ilvl="8" w:tplc="04060005" w:tentative="1">
      <w:start w:val="1"/>
      <w:numFmt w:val="bullet"/>
      <w:lvlText w:val=""/>
      <w:lvlJc w:val="left"/>
      <w:pPr>
        <w:ind w:left="7189" w:hanging="360"/>
      </w:pPr>
      <w:rPr>
        <w:rFonts w:ascii="Wingdings" w:hAnsi="Wingdings" w:hint="default"/>
      </w:rPr>
    </w:lvl>
  </w:abstractNum>
  <w:abstractNum w:abstractNumId="10">
    <w:nsid w:val="13D21DDB"/>
    <w:multiLevelType w:val="hybridMultilevel"/>
    <w:tmpl w:val="19DC4EAC"/>
    <w:lvl w:ilvl="0" w:tplc="6FC40E76">
      <w:start w:val="1"/>
      <w:numFmt w:val="decimal"/>
      <w:lvlText w:val="%1."/>
      <w:lvlJc w:val="left"/>
      <w:pPr>
        <w:ind w:left="720" w:hanging="360"/>
      </w:pPr>
      <w:rPr>
        <w:rFonts w:ascii="Arial" w:eastAsiaTheme="minorHAnsi" w:hAnsi="Arial" w:cs="Arial"/>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nsid w:val="1A0E519D"/>
    <w:multiLevelType w:val="hybridMultilevel"/>
    <w:tmpl w:val="5C06ADA4"/>
    <w:lvl w:ilvl="0" w:tplc="CBBA4DFE">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2">
    <w:nsid w:val="23760E78"/>
    <w:multiLevelType w:val="hybridMultilevel"/>
    <w:tmpl w:val="2A4E4768"/>
    <w:lvl w:ilvl="0" w:tplc="1562BC8E">
      <w:start w:val="30"/>
      <w:numFmt w:val="bullet"/>
      <w:lvlText w:val="-"/>
      <w:lvlJc w:val="left"/>
      <w:pPr>
        <w:ind w:left="1080" w:hanging="360"/>
      </w:pPr>
      <w:rPr>
        <w:rFonts w:ascii="Times New Roman" w:eastAsia="Cambria" w:hAnsi="Times New Roman" w:cs="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6490294"/>
    <w:multiLevelType w:val="hybridMultilevel"/>
    <w:tmpl w:val="3884B398"/>
    <w:lvl w:ilvl="0" w:tplc="1C680D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483126"/>
    <w:multiLevelType w:val="hybridMultilevel"/>
    <w:tmpl w:val="DE8C5C06"/>
    <w:lvl w:ilvl="0" w:tplc="1B6C6E8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289D477F"/>
    <w:multiLevelType w:val="hybridMultilevel"/>
    <w:tmpl w:val="0C0A55E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2C1024E1"/>
    <w:multiLevelType w:val="hybridMultilevel"/>
    <w:tmpl w:val="A5B69FF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07E093A"/>
    <w:multiLevelType w:val="hybridMultilevel"/>
    <w:tmpl w:val="BA40DD4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2470D66"/>
    <w:multiLevelType w:val="hybridMultilevel"/>
    <w:tmpl w:val="FA321190"/>
    <w:lvl w:ilvl="0" w:tplc="CD62A114">
      <w:start w:val="1"/>
      <w:numFmt w:val="decimal"/>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9">
    <w:nsid w:val="36D36D8C"/>
    <w:multiLevelType w:val="hybridMultilevel"/>
    <w:tmpl w:val="CFB4B1E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0">
    <w:nsid w:val="39012A8D"/>
    <w:multiLevelType w:val="hybridMultilevel"/>
    <w:tmpl w:val="19B0D8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nsid w:val="39152CCE"/>
    <w:multiLevelType w:val="hybridMultilevel"/>
    <w:tmpl w:val="9BDA65A2"/>
    <w:lvl w:ilvl="0" w:tplc="D41238D4">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087908"/>
    <w:multiLevelType w:val="hybridMultilevel"/>
    <w:tmpl w:val="19180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F5772A"/>
    <w:multiLevelType w:val="hybridMultilevel"/>
    <w:tmpl w:val="D08C4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D3E3149"/>
    <w:multiLevelType w:val="hybridMultilevel"/>
    <w:tmpl w:val="27B6F3E2"/>
    <w:lvl w:ilvl="0" w:tplc="7318F106">
      <w:start w:val="1"/>
      <w:numFmt w:val="upp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nsid w:val="3D896954"/>
    <w:multiLevelType w:val="hybridMultilevel"/>
    <w:tmpl w:val="13587E8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6">
    <w:nsid w:val="3F0C7EB9"/>
    <w:multiLevelType w:val="hybridMultilevel"/>
    <w:tmpl w:val="C0B6A51E"/>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7">
    <w:nsid w:val="3F1247CA"/>
    <w:multiLevelType w:val="hybridMultilevel"/>
    <w:tmpl w:val="B98A6C3C"/>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8">
    <w:nsid w:val="46317C8B"/>
    <w:multiLevelType w:val="hybridMultilevel"/>
    <w:tmpl w:val="6C16FB32"/>
    <w:lvl w:ilvl="0" w:tplc="0A3274C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B7A468E"/>
    <w:multiLevelType w:val="hybridMultilevel"/>
    <w:tmpl w:val="798C66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F8A35B7"/>
    <w:multiLevelType w:val="hybridMultilevel"/>
    <w:tmpl w:val="67F80546"/>
    <w:lvl w:ilvl="0" w:tplc="5F36322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55457BD0"/>
    <w:multiLevelType w:val="hybridMultilevel"/>
    <w:tmpl w:val="CA7C8754"/>
    <w:lvl w:ilvl="0" w:tplc="04090003">
      <w:start w:val="1"/>
      <w:numFmt w:val="bullet"/>
      <w:lvlText w:val="o"/>
      <w:lvlJc w:val="left"/>
      <w:pPr>
        <w:ind w:left="720" w:hanging="360"/>
      </w:pPr>
      <w:rPr>
        <w:rFonts w:ascii="Courier New" w:hAnsi="Courier New" w:cs="Courier New" w:hint="default"/>
      </w:rPr>
    </w:lvl>
    <w:lvl w:ilvl="1" w:tplc="1C680D6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0E1B57"/>
    <w:multiLevelType w:val="hybridMultilevel"/>
    <w:tmpl w:val="3B766AB2"/>
    <w:lvl w:ilvl="0" w:tplc="04060001">
      <w:start w:val="1"/>
      <w:numFmt w:val="bullet"/>
      <w:lvlText w:val=""/>
      <w:lvlJc w:val="left"/>
      <w:pPr>
        <w:ind w:left="1429" w:hanging="360"/>
      </w:pPr>
      <w:rPr>
        <w:rFonts w:ascii="Symbol" w:hAnsi="Symbol" w:hint="default"/>
      </w:rPr>
    </w:lvl>
    <w:lvl w:ilvl="1" w:tplc="04060003" w:tentative="1">
      <w:start w:val="1"/>
      <w:numFmt w:val="bullet"/>
      <w:lvlText w:val="o"/>
      <w:lvlJc w:val="left"/>
      <w:pPr>
        <w:ind w:left="2149" w:hanging="360"/>
      </w:pPr>
      <w:rPr>
        <w:rFonts w:ascii="Courier New" w:hAnsi="Courier New" w:cs="Courier New" w:hint="default"/>
      </w:rPr>
    </w:lvl>
    <w:lvl w:ilvl="2" w:tplc="04060005" w:tentative="1">
      <w:start w:val="1"/>
      <w:numFmt w:val="bullet"/>
      <w:lvlText w:val=""/>
      <w:lvlJc w:val="left"/>
      <w:pPr>
        <w:ind w:left="2869" w:hanging="360"/>
      </w:pPr>
      <w:rPr>
        <w:rFonts w:ascii="Wingdings" w:hAnsi="Wingdings" w:hint="default"/>
      </w:rPr>
    </w:lvl>
    <w:lvl w:ilvl="3" w:tplc="04060001" w:tentative="1">
      <w:start w:val="1"/>
      <w:numFmt w:val="bullet"/>
      <w:lvlText w:val=""/>
      <w:lvlJc w:val="left"/>
      <w:pPr>
        <w:ind w:left="3589" w:hanging="360"/>
      </w:pPr>
      <w:rPr>
        <w:rFonts w:ascii="Symbol" w:hAnsi="Symbol" w:hint="default"/>
      </w:rPr>
    </w:lvl>
    <w:lvl w:ilvl="4" w:tplc="04060003" w:tentative="1">
      <w:start w:val="1"/>
      <w:numFmt w:val="bullet"/>
      <w:lvlText w:val="o"/>
      <w:lvlJc w:val="left"/>
      <w:pPr>
        <w:ind w:left="4309" w:hanging="360"/>
      </w:pPr>
      <w:rPr>
        <w:rFonts w:ascii="Courier New" w:hAnsi="Courier New" w:cs="Courier New" w:hint="default"/>
      </w:rPr>
    </w:lvl>
    <w:lvl w:ilvl="5" w:tplc="04060005" w:tentative="1">
      <w:start w:val="1"/>
      <w:numFmt w:val="bullet"/>
      <w:lvlText w:val=""/>
      <w:lvlJc w:val="left"/>
      <w:pPr>
        <w:ind w:left="5029" w:hanging="360"/>
      </w:pPr>
      <w:rPr>
        <w:rFonts w:ascii="Wingdings" w:hAnsi="Wingdings" w:hint="default"/>
      </w:rPr>
    </w:lvl>
    <w:lvl w:ilvl="6" w:tplc="04060001" w:tentative="1">
      <w:start w:val="1"/>
      <w:numFmt w:val="bullet"/>
      <w:lvlText w:val=""/>
      <w:lvlJc w:val="left"/>
      <w:pPr>
        <w:ind w:left="5749" w:hanging="360"/>
      </w:pPr>
      <w:rPr>
        <w:rFonts w:ascii="Symbol" w:hAnsi="Symbol" w:hint="default"/>
      </w:rPr>
    </w:lvl>
    <w:lvl w:ilvl="7" w:tplc="04060003" w:tentative="1">
      <w:start w:val="1"/>
      <w:numFmt w:val="bullet"/>
      <w:lvlText w:val="o"/>
      <w:lvlJc w:val="left"/>
      <w:pPr>
        <w:ind w:left="6469" w:hanging="360"/>
      </w:pPr>
      <w:rPr>
        <w:rFonts w:ascii="Courier New" w:hAnsi="Courier New" w:cs="Courier New" w:hint="default"/>
      </w:rPr>
    </w:lvl>
    <w:lvl w:ilvl="8" w:tplc="04060005" w:tentative="1">
      <w:start w:val="1"/>
      <w:numFmt w:val="bullet"/>
      <w:lvlText w:val=""/>
      <w:lvlJc w:val="left"/>
      <w:pPr>
        <w:ind w:left="7189" w:hanging="360"/>
      </w:pPr>
      <w:rPr>
        <w:rFonts w:ascii="Wingdings" w:hAnsi="Wingdings" w:hint="default"/>
      </w:rPr>
    </w:lvl>
  </w:abstractNum>
  <w:abstractNum w:abstractNumId="33">
    <w:nsid w:val="5B0E6BFB"/>
    <w:multiLevelType w:val="hybridMultilevel"/>
    <w:tmpl w:val="9CE69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B2A210C"/>
    <w:multiLevelType w:val="hybridMultilevel"/>
    <w:tmpl w:val="FE9C2DF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5">
    <w:nsid w:val="5E4558ED"/>
    <w:multiLevelType w:val="hybridMultilevel"/>
    <w:tmpl w:val="A70E617E"/>
    <w:lvl w:ilvl="0" w:tplc="724C4954">
      <w:numFmt w:val="bullet"/>
      <w:lvlText w:val="-"/>
      <w:lvlJc w:val="left"/>
      <w:pPr>
        <w:ind w:left="720" w:hanging="360"/>
      </w:pPr>
      <w:rPr>
        <w:rFonts w:ascii="Arabic Transparent" w:eastAsiaTheme="minorHAnsi" w:hAnsi="Arabic Transparent"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FAD48BE"/>
    <w:multiLevelType w:val="hybridMultilevel"/>
    <w:tmpl w:val="C97AE918"/>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7">
    <w:nsid w:val="62342444"/>
    <w:multiLevelType w:val="hybridMultilevel"/>
    <w:tmpl w:val="A4FA87FA"/>
    <w:lvl w:ilvl="0" w:tplc="93B611BC">
      <w:start w:val="3"/>
      <w:numFmt w:val="bullet"/>
      <w:lvlText w:val="-"/>
      <w:lvlJc w:val="left"/>
      <w:pPr>
        <w:ind w:left="1080" w:hanging="360"/>
      </w:pPr>
      <w:rPr>
        <w:rFonts w:ascii="Arial" w:eastAsiaTheme="minorHAnsi" w:hAnsi="Arial" w:cs="Arial" w:hint="default"/>
        <w:i/>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8">
    <w:nsid w:val="632C5BBA"/>
    <w:multiLevelType w:val="hybridMultilevel"/>
    <w:tmpl w:val="6B04D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3C30B04"/>
    <w:multiLevelType w:val="hybridMultilevel"/>
    <w:tmpl w:val="B676508E"/>
    <w:lvl w:ilvl="0" w:tplc="04060001">
      <w:start w:val="1"/>
      <w:numFmt w:val="bullet"/>
      <w:lvlText w:val=""/>
      <w:lvlJc w:val="left"/>
      <w:pPr>
        <w:ind w:left="1800" w:hanging="360"/>
      </w:pPr>
      <w:rPr>
        <w:rFonts w:ascii="Symbol" w:hAnsi="Symbol"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40">
    <w:nsid w:val="6A2D0738"/>
    <w:multiLevelType w:val="hybridMultilevel"/>
    <w:tmpl w:val="8EE0BA9E"/>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1">
    <w:nsid w:val="6EFE543D"/>
    <w:multiLevelType w:val="hybridMultilevel"/>
    <w:tmpl w:val="EF9E165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2">
    <w:nsid w:val="701243E2"/>
    <w:multiLevelType w:val="hybridMultilevel"/>
    <w:tmpl w:val="D068D234"/>
    <w:lvl w:ilvl="0" w:tplc="D5861332">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29516CC"/>
    <w:multiLevelType w:val="hybridMultilevel"/>
    <w:tmpl w:val="07B27A5E"/>
    <w:lvl w:ilvl="0" w:tplc="E3DE4BC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5243366"/>
    <w:multiLevelType w:val="hybridMultilevel"/>
    <w:tmpl w:val="F0B636E2"/>
    <w:lvl w:ilvl="0" w:tplc="01546AA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5AC1508"/>
    <w:multiLevelType w:val="hybridMultilevel"/>
    <w:tmpl w:val="53265D92"/>
    <w:lvl w:ilvl="0" w:tplc="5F76B59A">
      <w:start w:val="5"/>
      <w:numFmt w:val="upp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6">
    <w:nsid w:val="7A3806A1"/>
    <w:multiLevelType w:val="hybridMultilevel"/>
    <w:tmpl w:val="28D0242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nsid w:val="7FB102F6"/>
    <w:multiLevelType w:val="hybridMultilevel"/>
    <w:tmpl w:val="6CE04AC4"/>
    <w:lvl w:ilvl="0" w:tplc="FE1E92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0"/>
  </w:num>
  <w:num w:numId="4">
    <w:abstractNumId w:val="1"/>
  </w:num>
  <w:num w:numId="5">
    <w:abstractNumId w:val="35"/>
  </w:num>
  <w:num w:numId="6">
    <w:abstractNumId w:val="16"/>
  </w:num>
  <w:num w:numId="7">
    <w:abstractNumId w:val="2"/>
  </w:num>
  <w:num w:numId="8">
    <w:abstractNumId w:val="31"/>
  </w:num>
  <w:num w:numId="9">
    <w:abstractNumId w:val="0"/>
  </w:num>
  <w:num w:numId="10">
    <w:abstractNumId w:val="13"/>
  </w:num>
  <w:num w:numId="11">
    <w:abstractNumId w:val="21"/>
  </w:num>
  <w:num w:numId="12">
    <w:abstractNumId w:val="14"/>
  </w:num>
  <w:num w:numId="13">
    <w:abstractNumId w:val="46"/>
  </w:num>
  <w:num w:numId="14">
    <w:abstractNumId w:val="47"/>
  </w:num>
  <w:num w:numId="15">
    <w:abstractNumId w:val="42"/>
  </w:num>
  <w:num w:numId="16">
    <w:abstractNumId w:val="44"/>
  </w:num>
  <w:num w:numId="17">
    <w:abstractNumId w:val="43"/>
  </w:num>
  <w:num w:numId="18">
    <w:abstractNumId w:val="22"/>
  </w:num>
  <w:num w:numId="19">
    <w:abstractNumId w:val="7"/>
  </w:num>
  <w:num w:numId="20">
    <w:abstractNumId w:val="23"/>
  </w:num>
  <w:num w:numId="21">
    <w:abstractNumId w:val="4"/>
  </w:num>
  <w:num w:numId="22">
    <w:abstractNumId w:val="12"/>
  </w:num>
  <w:num w:numId="23">
    <w:abstractNumId w:val="33"/>
  </w:num>
  <w:num w:numId="24">
    <w:abstractNumId w:val="29"/>
  </w:num>
  <w:num w:numId="25">
    <w:abstractNumId w:val="38"/>
  </w:num>
  <w:num w:numId="26">
    <w:abstractNumId w:val="28"/>
  </w:num>
  <w:num w:numId="27">
    <w:abstractNumId w:val="26"/>
  </w:num>
  <w:num w:numId="28">
    <w:abstractNumId w:val="24"/>
  </w:num>
  <w:num w:numId="29">
    <w:abstractNumId w:val="15"/>
  </w:num>
  <w:num w:numId="30">
    <w:abstractNumId w:val="37"/>
  </w:num>
  <w:num w:numId="31">
    <w:abstractNumId w:val="17"/>
  </w:num>
  <w:num w:numId="32">
    <w:abstractNumId w:val="25"/>
  </w:num>
  <w:num w:numId="33">
    <w:abstractNumId w:val="34"/>
  </w:num>
  <w:num w:numId="34">
    <w:abstractNumId w:val="41"/>
  </w:num>
  <w:num w:numId="35">
    <w:abstractNumId w:val="8"/>
  </w:num>
  <w:num w:numId="36">
    <w:abstractNumId w:val="5"/>
  </w:num>
  <w:num w:numId="37">
    <w:abstractNumId w:val="19"/>
  </w:num>
  <w:num w:numId="38">
    <w:abstractNumId w:val="6"/>
  </w:num>
  <w:num w:numId="39">
    <w:abstractNumId w:val="27"/>
  </w:num>
  <w:num w:numId="40">
    <w:abstractNumId w:val="10"/>
  </w:num>
  <w:num w:numId="41">
    <w:abstractNumId w:val="18"/>
  </w:num>
  <w:num w:numId="42">
    <w:abstractNumId w:val="11"/>
  </w:num>
  <w:num w:numId="43">
    <w:abstractNumId w:val="36"/>
  </w:num>
  <w:num w:numId="44">
    <w:abstractNumId w:val="9"/>
  </w:num>
  <w:num w:numId="45">
    <w:abstractNumId w:val="45"/>
  </w:num>
  <w:num w:numId="46">
    <w:abstractNumId w:val="32"/>
  </w:num>
  <w:num w:numId="47">
    <w:abstractNumId w:val="20"/>
  </w:num>
  <w:num w:numId="48">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20"/>
  <w:hyphenationZone w:val="425"/>
  <w:characterSpacingControl w:val="doNotCompress"/>
  <w:footnotePr>
    <w:footnote w:id="-1"/>
    <w:footnote w:id="0"/>
  </w:footnotePr>
  <w:endnotePr>
    <w:endnote w:id="-1"/>
    <w:endnote w:id="0"/>
  </w:endnotePr>
  <w:compat/>
  <w:rsids>
    <w:rsidRoot w:val="00C0186D"/>
    <w:rsid w:val="00014704"/>
    <w:rsid w:val="0002650C"/>
    <w:rsid w:val="00042372"/>
    <w:rsid w:val="00045641"/>
    <w:rsid w:val="000573D1"/>
    <w:rsid w:val="00062503"/>
    <w:rsid w:val="000650D8"/>
    <w:rsid w:val="00080C8A"/>
    <w:rsid w:val="00094BEE"/>
    <w:rsid w:val="000964D2"/>
    <w:rsid w:val="000B1E73"/>
    <w:rsid w:val="000C0CFD"/>
    <w:rsid w:val="000D0BAE"/>
    <w:rsid w:val="000E3BC7"/>
    <w:rsid w:val="0010697D"/>
    <w:rsid w:val="00106D65"/>
    <w:rsid w:val="0011330C"/>
    <w:rsid w:val="0012154E"/>
    <w:rsid w:val="00140081"/>
    <w:rsid w:val="001535BC"/>
    <w:rsid w:val="0017660D"/>
    <w:rsid w:val="00190631"/>
    <w:rsid w:val="001A4EDD"/>
    <w:rsid w:val="001B21CC"/>
    <w:rsid w:val="001C3CAE"/>
    <w:rsid w:val="001D5132"/>
    <w:rsid w:val="001E45A0"/>
    <w:rsid w:val="00215EDE"/>
    <w:rsid w:val="00253406"/>
    <w:rsid w:val="00254E62"/>
    <w:rsid w:val="00274426"/>
    <w:rsid w:val="00276EC7"/>
    <w:rsid w:val="00280E37"/>
    <w:rsid w:val="00293099"/>
    <w:rsid w:val="002A27F2"/>
    <w:rsid w:val="002B12AD"/>
    <w:rsid w:val="002B7EE4"/>
    <w:rsid w:val="002C328B"/>
    <w:rsid w:val="002D27C4"/>
    <w:rsid w:val="002D49EB"/>
    <w:rsid w:val="003137A3"/>
    <w:rsid w:val="00314F4A"/>
    <w:rsid w:val="00324334"/>
    <w:rsid w:val="003273D2"/>
    <w:rsid w:val="00344679"/>
    <w:rsid w:val="00347ED4"/>
    <w:rsid w:val="00366657"/>
    <w:rsid w:val="003A1ACF"/>
    <w:rsid w:val="003B3B12"/>
    <w:rsid w:val="003B3C4D"/>
    <w:rsid w:val="003B61A7"/>
    <w:rsid w:val="003C2442"/>
    <w:rsid w:val="003D558D"/>
    <w:rsid w:val="003F2D35"/>
    <w:rsid w:val="0042346A"/>
    <w:rsid w:val="004273F1"/>
    <w:rsid w:val="0044396A"/>
    <w:rsid w:val="00461FF5"/>
    <w:rsid w:val="00482046"/>
    <w:rsid w:val="0049206F"/>
    <w:rsid w:val="00497BB0"/>
    <w:rsid w:val="004A3F90"/>
    <w:rsid w:val="004C32DE"/>
    <w:rsid w:val="004D6386"/>
    <w:rsid w:val="004F4C0C"/>
    <w:rsid w:val="00501A5B"/>
    <w:rsid w:val="00561A4F"/>
    <w:rsid w:val="005743F4"/>
    <w:rsid w:val="005816D3"/>
    <w:rsid w:val="005816EB"/>
    <w:rsid w:val="0059504E"/>
    <w:rsid w:val="005C0481"/>
    <w:rsid w:val="005F0518"/>
    <w:rsid w:val="0061174F"/>
    <w:rsid w:val="006129C9"/>
    <w:rsid w:val="00614F4C"/>
    <w:rsid w:val="0061692A"/>
    <w:rsid w:val="00635D38"/>
    <w:rsid w:val="00637B42"/>
    <w:rsid w:val="00640C6E"/>
    <w:rsid w:val="00645BED"/>
    <w:rsid w:val="006467EB"/>
    <w:rsid w:val="00647F43"/>
    <w:rsid w:val="0067763B"/>
    <w:rsid w:val="00686ABD"/>
    <w:rsid w:val="00687BBF"/>
    <w:rsid w:val="006D43EB"/>
    <w:rsid w:val="006F3672"/>
    <w:rsid w:val="00702D67"/>
    <w:rsid w:val="007336CE"/>
    <w:rsid w:val="0073563F"/>
    <w:rsid w:val="00757167"/>
    <w:rsid w:val="00771E92"/>
    <w:rsid w:val="0078580C"/>
    <w:rsid w:val="007B1176"/>
    <w:rsid w:val="007B4F9F"/>
    <w:rsid w:val="007B6CCE"/>
    <w:rsid w:val="007D557E"/>
    <w:rsid w:val="007F0DF9"/>
    <w:rsid w:val="00811ED1"/>
    <w:rsid w:val="00833D85"/>
    <w:rsid w:val="008400E9"/>
    <w:rsid w:val="00860DEF"/>
    <w:rsid w:val="008744D0"/>
    <w:rsid w:val="00892506"/>
    <w:rsid w:val="008A4EED"/>
    <w:rsid w:val="008A5131"/>
    <w:rsid w:val="008C0AD3"/>
    <w:rsid w:val="008D3437"/>
    <w:rsid w:val="008D72D9"/>
    <w:rsid w:val="008E7431"/>
    <w:rsid w:val="009001E6"/>
    <w:rsid w:val="00903639"/>
    <w:rsid w:val="00931996"/>
    <w:rsid w:val="00967157"/>
    <w:rsid w:val="009821DC"/>
    <w:rsid w:val="00991471"/>
    <w:rsid w:val="009C3E3C"/>
    <w:rsid w:val="009D1041"/>
    <w:rsid w:val="009E4A2A"/>
    <w:rsid w:val="00A33635"/>
    <w:rsid w:val="00A82B7A"/>
    <w:rsid w:val="00A84AE4"/>
    <w:rsid w:val="00A9626B"/>
    <w:rsid w:val="00AA0374"/>
    <w:rsid w:val="00AA3126"/>
    <w:rsid w:val="00AA63D5"/>
    <w:rsid w:val="00AB3609"/>
    <w:rsid w:val="00AE32DC"/>
    <w:rsid w:val="00AF2593"/>
    <w:rsid w:val="00AF4591"/>
    <w:rsid w:val="00B10ACE"/>
    <w:rsid w:val="00B17737"/>
    <w:rsid w:val="00B42C1D"/>
    <w:rsid w:val="00B678D0"/>
    <w:rsid w:val="00B800FE"/>
    <w:rsid w:val="00B856D8"/>
    <w:rsid w:val="00B929D3"/>
    <w:rsid w:val="00B94932"/>
    <w:rsid w:val="00BC4EE7"/>
    <w:rsid w:val="00C0186D"/>
    <w:rsid w:val="00C10926"/>
    <w:rsid w:val="00C16567"/>
    <w:rsid w:val="00C2009F"/>
    <w:rsid w:val="00C2696D"/>
    <w:rsid w:val="00C31F37"/>
    <w:rsid w:val="00C56AFE"/>
    <w:rsid w:val="00C66530"/>
    <w:rsid w:val="00C85929"/>
    <w:rsid w:val="00C86663"/>
    <w:rsid w:val="00CA5F99"/>
    <w:rsid w:val="00CD0A3D"/>
    <w:rsid w:val="00CD6BA8"/>
    <w:rsid w:val="00D11AE5"/>
    <w:rsid w:val="00D15E0C"/>
    <w:rsid w:val="00D252F6"/>
    <w:rsid w:val="00D43A8B"/>
    <w:rsid w:val="00D5006D"/>
    <w:rsid w:val="00D62B2B"/>
    <w:rsid w:val="00D73680"/>
    <w:rsid w:val="00D75812"/>
    <w:rsid w:val="00D77094"/>
    <w:rsid w:val="00DB37F2"/>
    <w:rsid w:val="00DC2732"/>
    <w:rsid w:val="00DD279A"/>
    <w:rsid w:val="00DE5A7F"/>
    <w:rsid w:val="00E0234E"/>
    <w:rsid w:val="00E12C7F"/>
    <w:rsid w:val="00E45EEA"/>
    <w:rsid w:val="00E6159C"/>
    <w:rsid w:val="00E8384E"/>
    <w:rsid w:val="00EA05BC"/>
    <w:rsid w:val="00EC24E2"/>
    <w:rsid w:val="00ED05A4"/>
    <w:rsid w:val="00ED33CF"/>
    <w:rsid w:val="00ED36E3"/>
    <w:rsid w:val="00ED607E"/>
    <w:rsid w:val="00EE682D"/>
    <w:rsid w:val="00F15DC4"/>
    <w:rsid w:val="00F31E44"/>
    <w:rsid w:val="00F35693"/>
    <w:rsid w:val="00F4076F"/>
    <w:rsid w:val="00F567EA"/>
    <w:rsid w:val="00F809C5"/>
    <w:rsid w:val="00FA71A4"/>
    <w:rsid w:val="00FB1483"/>
    <w:rsid w:val="00FD3A05"/>
    <w:rsid w:val="00FE4A0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86D"/>
    <w:pPr>
      <w:bidi/>
      <w:spacing w:after="0" w:line="240" w:lineRule="auto"/>
    </w:pPr>
    <w:rPr>
      <w:rFonts w:ascii="Times New Roman" w:eastAsia="Times New Roman" w:hAnsi="Times New Roman" w:cs="Times New Roman"/>
      <w:sz w:val="24"/>
      <w:szCs w:val="24"/>
    </w:rPr>
  </w:style>
  <w:style w:type="paragraph" w:styleId="1">
    <w:name w:val="heading 1"/>
    <w:basedOn w:val="a"/>
    <w:next w:val="a"/>
    <w:link w:val="1Char"/>
    <w:uiPriority w:val="9"/>
    <w:qFormat/>
    <w:rsid w:val="00106D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186D"/>
    <w:pPr>
      <w:spacing w:after="200" w:line="276" w:lineRule="auto"/>
      <w:ind w:left="720"/>
      <w:contextualSpacing/>
    </w:pPr>
    <w:rPr>
      <w:rFonts w:asciiTheme="minorHAnsi" w:eastAsiaTheme="minorHAnsi" w:hAnsiTheme="minorHAnsi" w:cstheme="minorBidi"/>
      <w:sz w:val="22"/>
      <w:szCs w:val="22"/>
    </w:rPr>
  </w:style>
  <w:style w:type="paragraph" w:styleId="a4">
    <w:name w:val="header"/>
    <w:basedOn w:val="a"/>
    <w:link w:val="Char"/>
    <w:uiPriority w:val="99"/>
    <w:unhideWhenUsed/>
    <w:rsid w:val="008D72D9"/>
    <w:pPr>
      <w:tabs>
        <w:tab w:val="center" w:pos="4680"/>
        <w:tab w:val="right" w:pos="9360"/>
      </w:tabs>
    </w:pPr>
  </w:style>
  <w:style w:type="character" w:customStyle="1" w:styleId="Char">
    <w:name w:val="رأس صفحة Char"/>
    <w:basedOn w:val="a0"/>
    <w:link w:val="a4"/>
    <w:uiPriority w:val="99"/>
    <w:rsid w:val="008D72D9"/>
    <w:rPr>
      <w:rFonts w:ascii="Times New Roman" w:eastAsia="Times New Roman" w:hAnsi="Times New Roman" w:cs="Times New Roman"/>
      <w:sz w:val="24"/>
      <w:szCs w:val="24"/>
    </w:rPr>
  </w:style>
  <w:style w:type="paragraph" w:styleId="a5">
    <w:name w:val="footer"/>
    <w:basedOn w:val="a"/>
    <w:link w:val="Char0"/>
    <w:uiPriority w:val="99"/>
    <w:unhideWhenUsed/>
    <w:rsid w:val="008D72D9"/>
    <w:pPr>
      <w:tabs>
        <w:tab w:val="center" w:pos="4680"/>
        <w:tab w:val="right" w:pos="9360"/>
      </w:tabs>
    </w:pPr>
  </w:style>
  <w:style w:type="character" w:customStyle="1" w:styleId="Char0">
    <w:name w:val="تذييل صفحة Char"/>
    <w:basedOn w:val="a0"/>
    <w:link w:val="a5"/>
    <w:uiPriority w:val="99"/>
    <w:rsid w:val="008D72D9"/>
    <w:rPr>
      <w:rFonts w:ascii="Times New Roman" w:eastAsia="Times New Roman" w:hAnsi="Times New Roman" w:cs="Times New Roman"/>
      <w:sz w:val="24"/>
      <w:szCs w:val="24"/>
    </w:rPr>
  </w:style>
  <w:style w:type="character" w:customStyle="1" w:styleId="hps">
    <w:name w:val="hps"/>
    <w:basedOn w:val="a0"/>
    <w:rsid w:val="00D77094"/>
  </w:style>
  <w:style w:type="paragraph" w:styleId="a6">
    <w:name w:val="Balloon Text"/>
    <w:basedOn w:val="a"/>
    <w:link w:val="Char1"/>
    <w:uiPriority w:val="99"/>
    <w:semiHidden/>
    <w:unhideWhenUsed/>
    <w:rsid w:val="00B800FE"/>
    <w:rPr>
      <w:rFonts w:ascii="Tahoma" w:hAnsi="Tahoma" w:cs="Tahoma"/>
      <w:sz w:val="16"/>
      <w:szCs w:val="16"/>
    </w:rPr>
  </w:style>
  <w:style w:type="character" w:customStyle="1" w:styleId="Char1">
    <w:name w:val="نص في بالون Char"/>
    <w:basedOn w:val="a0"/>
    <w:link w:val="a6"/>
    <w:uiPriority w:val="99"/>
    <w:semiHidden/>
    <w:rsid w:val="00B800FE"/>
    <w:rPr>
      <w:rFonts w:ascii="Tahoma" w:eastAsia="Times New Roman" w:hAnsi="Tahoma" w:cs="Tahoma"/>
      <w:sz w:val="16"/>
      <w:szCs w:val="16"/>
    </w:rPr>
  </w:style>
  <w:style w:type="character" w:customStyle="1" w:styleId="longtext">
    <w:name w:val="long_text"/>
    <w:basedOn w:val="a0"/>
    <w:rsid w:val="00344679"/>
  </w:style>
  <w:style w:type="character" w:customStyle="1" w:styleId="1Char">
    <w:name w:val="عنوان 1 Char"/>
    <w:basedOn w:val="a0"/>
    <w:link w:val="1"/>
    <w:uiPriority w:val="9"/>
    <w:rsid w:val="00106D65"/>
    <w:rPr>
      <w:rFonts w:asciiTheme="majorHAnsi" w:eastAsiaTheme="majorEastAsia" w:hAnsiTheme="majorHAnsi" w:cstheme="majorBidi"/>
      <w:b/>
      <w:bCs/>
      <w:color w:val="365F91" w:themeColor="accent1" w:themeShade="BF"/>
      <w:sz w:val="28"/>
      <w:szCs w:val="28"/>
    </w:rPr>
  </w:style>
  <w:style w:type="paragraph" w:styleId="a7">
    <w:name w:val="TOC Heading"/>
    <w:basedOn w:val="1"/>
    <w:next w:val="a"/>
    <w:uiPriority w:val="39"/>
    <w:semiHidden/>
    <w:unhideWhenUsed/>
    <w:qFormat/>
    <w:rsid w:val="00106D65"/>
    <w:pPr>
      <w:bidi w:val="0"/>
      <w:spacing w:line="276" w:lineRule="auto"/>
      <w:outlineLvl w:val="9"/>
    </w:pPr>
    <w:rPr>
      <w:lang w:eastAsia="ja-JP"/>
    </w:rPr>
  </w:style>
  <w:style w:type="paragraph" w:styleId="2">
    <w:name w:val="toc 2"/>
    <w:basedOn w:val="a"/>
    <w:next w:val="a"/>
    <w:autoRedefine/>
    <w:uiPriority w:val="39"/>
    <w:semiHidden/>
    <w:unhideWhenUsed/>
    <w:qFormat/>
    <w:rsid w:val="00DE5A7F"/>
    <w:pPr>
      <w:bidi w:val="0"/>
      <w:spacing w:after="100" w:line="276" w:lineRule="auto"/>
      <w:ind w:left="220"/>
    </w:pPr>
    <w:rPr>
      <w:rFonts w:asciiTheme="minorHAnsi" w:eastAsiaTheme="minorEastAsia" w:hAnsiTheme="minorHAnsi" w:cstheme="minorBidi"/>
      <w:sz w:val="22"/>
      <w:szCs w:val="22"/>
      <w:lang w:eastAsia="ja-JP"/>
    </w:rPr>
  </w:style>
  <w:style w:type="paragraph" w:styleId="10">
    <w:name w:val="toc 1"/>
    <w:basedOn w:val="a"/>
    <w:next w:val="a"/>
    <w:autoRedefine/>
    <w:uiPriority w:val="39"/>
    <w:semiHidden/>
    <w:unhideWhenUsed/>
    <w:qFormat/>
    <w:rsid w:val="00DE5A7F"/>
    <w:pPr>
      <w:bidi w:val="0"/>
      <w:spacing w:after="100" w:line="276" w:lineRule="auto"/>
    </w:pPr>
    <w:rPr>
      <w:rFonts w:asciiTheme="minorHAnsi" w:eastAsiaTheme="minorEastAsia" w:hAnsiTheme="minorHAnsi" w:cstheme="minorBidi"/>
      <w:sz w:val="22"/>
      <w:szCs w:val="22"/>
      <w:lang w:eastAsia="ja-JP"/>
    </w:rPr>
  </w:style>
  <w:style w:type="paragraph" w:styleId="3">
    <w:name w:val="toc 3"/>
    <w:basedOn w:val="a"/>
    <w:next w:val="a"/>
    <w:autoRedefine/>
    <w:uiPriority w:val="39"/>
    <w:semiHidden/>
    <w:unhideWhenUsed/>
    <w:qFormat/>
    <w:rsid w:val="00DE5A7F"/>
    <w:pPr>
      <w:bidi w:val="0"/>
      <w:spacing w:after="100" w:line="276" w:lineRule="auto"/>
      <w:ind w:left="440"/>
    </w:pPr>
    <w:rPr>
      <w:rFonts w:asciiTheme="minorHAnsi" w:eastAsiaTheme="minorEastAsia" w:hAnsiTheme="minorHAnsi" w:cstheme="minorBidi"/>
      <w:sz w:val="22"/>
      <w:szCs w:val="22"/>
      <w:lang w:eastAsia="ja-JP"/>
    </w:rPr>
  </w:style>
  <w:style w:type="character" w:customStyle="1" w:styleId="PieddepageCar">
    <w:name w:val="Pied de page Car"/>
    <w:basedOn w:val="a0"/>
    <w:uiPriority w:val="99"/>
    <w:rsid w:val="009001E6"/>
    <w:rPr>
      <w:rFonts w:eastAsiaTheme="minorHAnsi"/>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86D"/>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06D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186D"/>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8D72D9"/>
    <w:pPr>
      <w:tabs>
        <w:tab w:val="center" w:pos="4680"/>
        <w:tab w:val="right" w:pos="9360"/>
      </w:tabs>
    </w:pPr>
  </w:style>
  <w:style w:type="character" w:customStyle="1" w:styleId="HeaderChar">
    <w:name w:val="Header Char"/>
    <w:basedOn w:val="DefaultParagraphFont"/>
    <w:link w:val="Header"/>
    <w:uiPriority w:val="99"/>
    <w:rsid w:val="008D72D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D72D9"/>
    <w:pPr>
      <w:tabs>
        <w:tab w:val="center" w:pos="4680"/>
        <w:tab w:val="right" w:pos="9360"/>
      </w:tabs>
    </w:pPr>
  </w:style>
  <w:style w:type="character" w:customStyle="1" w:styleId="FooterChar">
    <w:name w:val="Footer Char"/>
    <w:basedOn w:val="DefaultParagraphFont"/>
    <w:link w:val="Footer"/>
    <w:uiPriority w:val="99"/>
    <w:rsid w:val="008D72D9"/>
    <w:rPr>
      <w:rFonts w:ascii="Times New Roman" w:eastAsia="Times New Roman" w:hAnsi="Times New Roman" w:cs="Times New Roman"/>
      <w:sz w:val="24"/>
      <w:szCs w:val="24"/>
    </w:rPr>
  </w:style>
  <w:style w:type="character" w:customStyle="1" w:styleId="hps">
    <w:name w:val="hps"/>
    <w:basedOn w:val="DefaultParagraphFont"/>
    <w:rsid w:val="00D77094"/>
  </w:style>
  <w:style w:type="paragraph" w:styleId="BalloonText">
    <w:name w:val="Balloon Text"/>
    <w:basedOn w:val="Normal"/>
    <w:link w:val="BalloonTextChar"/>
    <w:uiPriority w:val="99"/>
    <w:semiHidden/>
    <w:unhideWhenUsed/>
    <w:rsid w:val="00B800FE"/>
    <w:rPr>
      <w:rFonts w:ascii="Tahoma" w:hAnsi="Tahoma" w:cs="Tahoma"/>
      <w:sz w:val="16"/>
      <w:szCs w:val="16"/>
    </w:rPr>
  </w:style>
  <w:style w:type="character" w:customStyle="1" w:styleId="BalloonTextChar">
    <w:name w:val="Balloon Text Char"/>
    <w:basedOn w:val="DefaultParagraphFont"/>
    <w:link w:val="BalloonText"/>
    <w:uiPriority w:val="99"/>
    <w:semiHidden/>
    <w:rsid w:val="00B800FE"/>
    <w:rPr>
      <w:rFonts w:ascii="Tahoma" w:eastAsia="Times New Roman" w:hAnsi="Tahoma" w:cs="Tahoma"/>
      <w:sz w:val="16"/>
      <w:szCs w:val="16"/>
    </w:rPr>
  </w:style>
  <w:style w:type="character" w:customStyle="1" w:styleId="longtext">
    <w:name w:val="long_text"/>
    <w:basedOn w:val="DefaultParagraphFont"/>
    <w:rsid w:val="00344679"/>
  </w:style>
  <w:style w:type="character" w:customStyle="1" w:styleId="Heading1Char">
    <w:name w:val="Heading 1 Char"/>
    <w:basedOn w:val="DefaultParagraphFont"/>
    <w:link w:val="Heading1"/>
    <w:uiPriority w:val="9"/>
    <w:rsid w:val="00106D6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106D65"/>
    <w:pPr>
      <w:bidi w:val="0"/>
      <w:spacing w:line="276" w:lineRule="auto"/>
      <w:outlineLvl w:val="9"/>
    </w:pPr>
    <w:rPr>
      <w:lang w:eastAsia="ja-JP"/>
    </w:rPr>
  </w:style>
  <w:style w:type="paragraph" w:styleId="TOC2">
    <w:name w:val="toc 2"/>
    <w:basedOn w:val="Normal"/>
    <w:next w:val="Normal"/>
    <w:autoRedefine/>
    <w:uiPriority w:val="39"/>
    <w:semiHidden/>
    <w:unhideWhenUsed/>
    <w:qFormat/>
    <w:rsid w:val="00DE5A7F"/>
    <w:pPr>
      <w:bidi w:val="0"/>
      <w:spacing w:after="100" w:line="276" w:lineRule="auto"/>
      <w:ind w:left="220"/>
    </w:pPr>
    <w:rPr>
      <w:rFonts w:asciiTheme="minorHAnsi" w:eastAsiaTheme="minorEastAsia" w:hAnsiTheme="minorHAnsi" w:cstheme="minorBidi"/>
      <w:sz w:val="22"/>
      <w:szCs w:val="22"/>
      <w:lang w:eastAsia="ja-JP"/>
    </w:rPr>
  </w:style>
  <w:style w:type="paragraph" w:styleId="TOC1">
    <w:name w:val="toc 1"/>
    <w:basedOn w:val="Normal"/>
    <w:next w:val="Normal"/>
    <w:autoRedefine/>
    <w:uiPriority w:val="39"/>
    <w:semiHidden/>
    <w:unhideWhenUsed/>
    <w:qFormat/>
    <w:rsid w:val="00DE5A7F"/>
    <w:pPr>
      <w:bidi w:val="0"/>
      <w:spacing w:after="100" w:line="276" w:lineRule="auto"/>
    </w:pPr>
    <w:rPr>
      <w:rFonts w:asciiTheme="minorHAnsi" w:eastAsiaTheme="minorEastAsia" w:hAnsiTheme="minorHAnsi" w:cstheme="minorBidi"/>
      <w:sz w:val="22"/>
      <w:szCs w:val="22"/>
      <w:lang w:eastAsia="ja-JP"/>
    </w:rPr>
  </w:style>
  <w:style w:type="paragraph" w:styleId="TOC3">
    <w:name w:val="toc 3"/>
    <w:basedOn w:val="Normal"/>
    <w:next w:val="Normal"/>
    <w:autoRedefine/>
    <w:uiPriority w:val="39"/>
    <w:semiHidden/>
    <w:unhideWhenUsed/>
    <w:qFormat/>
    <w:rsid w:val="00DE5A7F"/>
    <w:pPr>
      <w:bidi w:val="0"/>
      <w:spacing w:after="100" w:line="276" w:lineRule="auto"/>
      <w:ind w:left="440"/>
    </w:pPr>
    <w:rPr>
      <w:rFonts w:asciiTheme="minorHAnsi" w:eastAsiaTheme="minorEastAsia" w:hAnsiTheme="minorHAnsi" w:cstheme="minorBidi"/>
      <w:sz w:val="22"/>
      <w:szCs w:val="22"/>
      <w:lang w:eastAsia="ja-JP"/>
    </w:rPr>
  </w:style>
  <w:style w:type="character" w:customStyle="1" w:styleId="PieddepageCar">
    <w:name w:val="Pied de page Car"/>
    <w:basedOn w:val="DefaultParagraphFont"/>
    <w:uiPriority w:val="99"/>
    <w:rsid w:val="009001E6"/>
    <w:rPr>
      <w:rFonts w:eastAsiaTheme="minorHAnsi"/>
      <w:sz w:val="21"/>
    </w:rPr>
  </w:style>
</w:styles>
</file>

<file path=word/webSettings.xml><?xml version="1.0" encoding="utf-8"?>
<w:webSettings xmlns:r="http://schemas.openxmlformats.org/officeDocument/2006/relationships" xmlns:w="http://schemas.openxmlformats.org/wordprocessingml/2006/main">
  <w:divs>
    <w:div w:id="1283658288">
      <w:bodyDiv w:val="1"/>
      <w:marLeft w:val="0"/>
      <w:marRight w:val="0"/>
      <w:marTop w:val="0"/>
      <w:marBottom w:val="0"/>
      <w:divBdr>
        <w:top w:val="none" w:sz="0" w:space="0" w:color="auto"/>
        <w:left w:val="none" w:sz="0" w:space="0" w:color="auto"/>
        <w:bottom w:val="none" w:sz="0" w:space="0" w:color="auto"/>
        <w:right w:val="none" w:sz="0" w:space="0" w:color="auto"/>
      </w:divBdr>
      <w:divsChild>
        <w:div w:id="513301122">
          <w:marLeft w:val="0"/>
          <w:marRight w:val="0"/>
          <w:marTop w:val="0"/>
          <w:marBottom w:val="0"/>
          <w:divBdr>
            <w:top w:val="none" w:sz="0" w:space="0" w:color="auto"/>
            <w:left w:val="none" w:sz="0" w:space="0" w:color="auto"/>
            <w:bottom w:val="none" w:sz="0" w:space="0" w:color="auto"/>
            <w:right w:val="none" w:sz="0" w:space="0" w:color="auto"/>
          </w:divBdr>
          <w:divsChild>
            <w:div w:id="84814988">
              <w:marLeft w:val="0"/>
              <w:marRight w:val="0"/>
              <w:marTop w:val="0"/>
              <w:marBottom w:val="0"/>
              <w:divBdr>
                <w:top w:val="none" w:sz="0" w:space="0" w:color="auto"/>
                <w:left w:val="none" w:sz="0" w:space="0" w:color="auto"/>
                <w:bottom w:val="none" w:sz="0" w:space="0" w:color="auto"/>
                <w:right w:val="none" w:sz="0" w:space="0" w:color="auto"/>
              </w:divBdr>
              <w:divsChild>
                <w:div w:id="851451539">
                  <w:marLeft w:val="0"/>
                  <w:marRight w:val="0"/>
                  <w:marTop w:val="0"/>
                  <w:marBottom w:val="0"/>
                  <w:divBdr>
                    <w:top w:val="none" w:sz="0" w:space="0" w:color="auto"/>
                    <w:left w:val="none" w:sz="0" w:space="0" w:color="auto"/>
                    <w:bottom w:val="none" w:sz="0" w:space="0" w:color="auto"/>
                    <w:right w:val="none" w:sz="0" w:space="0" w:color="auto"/>
                  </w:divBdr>
                  <w:divsChild>
                    <w:div w:id="778334564">
                      <w:marLeft w:val="0"/>
                      <w:marRight w:val="0"/>
                      <w:marTop w:val="0"/>
                      <w:marBottom w:val="0"/>
                      <w:divBdr>
                        <w:top w:val="none" w:sz="0" w:space="0" w:color="auto"/>
                        <w:left w:val="none" w:sz="0" w:space="0" w:color="auto"/>
                        <w:bottom w:val="none" w:sz="0" w:space="0" w:color="auto"/>
                        <w:right w:val="none" w:sz="0" w:space="0" w:color="auto"/>
                      </w:divBdr>
                      <w:divsChild>
                        <w:div w:id="328020363">
                          <w:marLeft w:val="0"/>
                          <w:marRight w:val="0"/>
                          <w:marTop w:val="0"/>
                          <w:marBottom w:val="0"/>
                          <w:divBdr>
                            <w:top w:val="none" w:sz="0" w:space="0" w:color="auto"/>
                            <w:left w:val="none" w:sz="0" w:space="0" w:color="auto"/>
                            <w:bottom w:val="none" w:sz="0" w:space="0" w:color="auto"/>
                            <w:right w:val="none" w:sz="0" w:space="0" w:color="auto"/>
                          </w:divBdr>
                          <w:divsChild>
                            <w:div w:id="1667200285">
                              <w:marLeft w:val="0"/>
                              <w:marRight w:val="0"/>
                              <w:marTop w:val="0"/>
                              <w:marBottom w:val="0"/>
                              <w:divBdr>
                                <w:top w:val="none" w:sz="0" w:space="0" w:color="auto"/>
                                <w:left w:val="none" w:sz="0" w:space="0" w:color="auto"/>
                                <w:bottom w:val="none" w:sz="0" w:space="0" w:color="auto"/>
                                <w:right w:val="none" w:sz="0" w:space="0" w:color="auto"/>
                              </w:divBdr>
                              <w:divsChild>
                                <w:div w:id="1606187189">
                                  <w:marLeft w:val="0"/>
                                  <w:marRight w:val="0"/>
                                  <w:marTop w:val="0"/>
                                  <w:marBottom w:val="0"/>
                                  <w:divBdr>
                                    <w:top w:val="single" w:sz="6" w:space="0" w:color="F5F5F5"/>
                                    <w:left w:val="single" w:sz="6" w:space="0" w:color="F5F5F5"/>
                                    <w:bottom w:val="single" w:sz="6" w:space="0" w:color="F5F5F5"/>
                                    <w:right w:val="single" w:sz="6" w:space="0" w:color="F5F5F5"/>
                                  </w:divBdr>
                                  <w:divsChild>
                                    <w:div w:id="883060943">
                                      <w:marLeft w:val="0"/>
                                      <w:marRight w:val="0"/>
                                      <w:marTop w:val="0"/>
                                      <w:marBottom w:val="0"/>
                                      <w:divBdr>
                                        <w:top w:val="none" w:sz="0" w:space="0" w:color="auto"/>
                                        <w:left w:val="none" w:sz="0" w:space="0" w:color="auto"/>
                                        <w:bottom w:val="none" w:sz="0" w:space="0" w:color="auto"/>
                                        <w:right w:val="none" w:sz="0" w:space="0" w:color="auto"/>
                                      </w:divBdr>
                                      <w:divsChild>
                                        <w:div w:id="189393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4828585">
      <w:bodyDiv w:val="1"/>
      <w:marLeft w:val="0"/>
      <w:marRight w:val="0"/>
      <w:marTop w:val="0"/>
      <w:marBottom w:val="0"/>
      <w:divBdr>
        <w:top w:val="none" w:sz="0" w:space="0" w:color="auto"/>
        <w:left w:val="none" w:sz="0" w:space="0" w:color="auto"/>
        <w:bottom w:val="none" w:sz="0" w:space="0" w:color="auto"/>
        <w:right w:val="none" w:sz="0" w:space="0" w:color="auto"/>
      </w:divBdr>
      <w:divsChild>
        <w:div w:id="1516919867">
          <w:marLeft w:val="0"/>
          <w:marRight w:val="0"/>
          <w:marTop w:val="0"/>
          <w:marBottom w:val="0"/>
          <w:divBdr>
            <w:top w:val="none" w:sz="0" w:space="0" w:color="auto"/>
            <w:left w:val="none" w:sz="0" w:space="0" w:color="auto"/>
            <w:bottom w:val="none" w:sz="0" w:space="0" w:color="auto"/>
            <w:right w:val="none" w:sz="0" w:space="0" w:color="auto"/>
          </w:divBdr>
          <w:divsChild>
            <w:div w:id="1261989214">
              <w:marLeft w:val="0"/>
              <w:marRight w:val="0"/>
              <w:marTop w:val="0"/>
              <w:marBottom w:val="0"/>
              <w:divBdr>
                <w:top w:val="none" w:sz="0" w:space="0" w:color="auto"/>
                <w:left w:val="none" w:sz="0" w:space="0" w:color="auto"/>
                <w:bottom w:val="none" w:sz="0" w:space="0" w:color="auto"/>
                <w:right w:val="none" w:sz="0" w:space="0" w:color="auto"/>
              </w:divBdr>
              <w:divsChild>
                <w:div w:id="1521436252">
                  <w:marLeft w:val="0"/>
                  <w:marRight w:val="0"/>
                  <w:marTop w:val="0"/>
                  <w:marBottom w:val="0"/>
                  <w:divBdr>
                    <w:top w:val="none" w:sz="0" w:space="0" w:color="auto"/>
                    <w:left w:val="none" w:sz="0" w:space="0" w:color="auto"/>
                    <w:bottom w:val="none" w:sz="0" w:space="0" w:color="auto"/>
                    <w:right w:val="none" w:sz="0" w:space="0" w:color="auto"/>
                  </w:divBdr>
                  <w:divsChild>
                    <w:div w:id="1140417368">
                      <w:marLeft w:val="0"/>
                      <w:marRight w:val="0"/>
                      <w:marTop w:val="0"/>
                      <w:marBottom w:val="0"/>
                      <w:divBdr>
                        <w:top w:val="none" w:sz="0" w:space="0" w:color="auto"/>
                        <w:left w:val="none" w:sz="0" w:space="0" w:color="auto"/>
                        <w:bottom w:val="none" w:sz="0" w:space="0" w:color="auto"/>
                        <w:right w:val="none" w:sz="0" w:space="0" w:color="auto"/>
                      </w:divBdr>
                      <w:divsChild>
                        <w:div w:id="145828405">
                          <w:marLeft w:val="0"/>
                          <w:marRight w:val="0"/>
                          <w:marTop w:val="0"/>
                          <w:marBottom w:val="0"/>
                          <w:divBdr>
                            <w:top w:val="none" w:sz="0" w:space="0" w:color="auto"/>
                            <w:left w:val="none" w:sz="0" w:space="0" w:color="auto"/>
                            <w:bottom w:val="none" w:sz="0" w:space="0" w:color="auto"/>
                            <w:right w:val="none" w:sz="0" w:space="0" w:color="auto"/>
                          </w:divBdr>
                          <w:divsChild>
                            <w:div w:id="716709987">
                              <w:marLeft w:val="0"/>
                              <w:marRight w:val="0"/>
                              <w:marTop w:val="0"/>
                              <w:marBottom w:val="0"/>
                              <w:divBdr>
                                <w:top w:val="none" w:sz="0" w:space="0" w:color="auto"/>
                                <w:left w:val="none" w:sz="0" w:space="0" w:color="auto"/>
                                <w:bottom w:val="none" w:sz="0" w:space="0" w:color="auto"/>
                                <w:right w:val="none" w:sz="0" w:space="0" w:color="auto"/>
                              </w:divBdr>
                              <w:divsChild>
                                <w:div w:id="1418861761">
                                  <w:marLeft w:val="0"/>
                                  <w:marRight w:val="0"/>
                                  <w:marTop w:val="0"/>
                                  <w:marBottom w:val="0"/>
                                  <w:divBdr>
                                    <w:top w:val="single" w:sz="6" w:space="0" w:color="F5F5F5"/>
                                    <w:left w:val="single" w:sz="6" w:space="0" w:color="F5F5F5"/>
                                    <w:bottom w:val="single" w:sz="6" w:space="0" w:color="F5F5F5"/>
                                    <w:right w:val="single" w:sz="6" w:space="0" w:color="F5F5F5"/>
                                  </w:divBdr>
                                  <w:divsChild>
                                    <w:div w:id="2023315187">
                                      <w:marLeft w:val="0"/>
                                      <w:marRight w:val="0"/>
                                      <w:marTop w:val="0"/>
                                      <w:marBottom w:val="0"/>
                                      <w:divBdr>
                                        <w:top w:val="none" w:sz="0" w:space="0" w:color="auto"/>
                                        <w:left w:val="none" w:sz="0" w:space="0" w:color="auto"/>
                                        <w:bottom w:val="none" w:sz="0" w:space="0" w:color="auto"/>
                                        <w:right w:val="none" w:sz="0" w:space="0" w:color="auto"/>
                                      </w:divBdr>
                                      <w:divsChild>
                                        <w:div w:id="182886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B67A5-9C2E-4F0F-A1AE-4F79A2A0A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13094</Words>
  <Characters>74636</Characters>
  <Application>Microsoft Office Word</Application>
  <DocSecurity>0</DocSecurity>
  <Lines>621</Lines>
  <Paragraphs>175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Aiman</dc:creator>
  <cp:lastModifiedBy>User</cp:lastModifiedBy>
  <cp:revision>2</cp:revision>
  <dcterms:created xsi:type="dcterms:W3CDTF">2011-10-13T23:25:00Z</dcterms:created>
  <dcterms:modified xsi:type="dcterms:W3CDTF">2011-10-13T23:25:00Z</dcterms:modified>
</cp:coreProperties>
</file>